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5A29" w14:textId="77777777" w:rsidR="00117732" w:rsidRDefault="00117732" w:rsidP="00117732">
      <w:pPr>
        <w:tabs>
          <w:tab w:val="left" w:pos="18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4AC7388D" wp14:editId="57D15768">
            <wp:extent cx="1790700" cy="701040"/>
            <wp:effectExtent l="0" t="0" r="0" b="3810"/>
            <wp:docPr id="1" name="Picture 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4C51" w14:textId="77777777" w:rsidR="001667C8" w:rsidRDefault="001667C8" w:rsidP="001667C8">
      <w:pPr>
        <w:tabs>
          <w:tab w:val="left" w:pos="1830"/>
        </w:tabs>
        <w:rPr>
          <w:rFonts w:asciiTheme="minorHAnsi" w:hAnsiTheme="minorHAnsi" w:cstheme="minorHAnsi"/>
          <w:b/>
        </w:rPr>
      </w:pPr>
    </w:p>
    <w:p w14:paraId="4D8DE0EA" w14:textId="77777777" w:rsidR="00ED6B70" w:rsidRDefault="00ED6B70" w:rsidP="001667C8">
      <w:pPr>
        <w:tabs>
          <w:tab w:val="left" w:pos="1830"/>
        </w:tabs>
        <w:rPr>
          <w:rFonts w:asciiTheme="minorHAnsi" w:hAnsiTheme="minorHAnsi" w:cstheme="minorHAnsi"/>
          <w:b/>
        </w:rPr>
      </w:pPr>
    </w:p>
    <w:p w14:paraId="59B64813" w14:textId="33A85D76" w:rsidR="005958A3" w:rsidRPr="001667C8" w:rsidRDefault="00117732" w:rsidP="001667C8">
      <w:pPr>
        <w:tabs>
          <w:tab w:val="left" w:pos="1830"/>
        </w:tabs>
        <w:rPr>
          <w:rFonts w:asciiTheme="minorHAnsi" w:hAnsiTheme="minorHAnsi" w:cstheme="minorHAnsi"/>
          <w:b/>
        </w:rPr>
      </w:pPr>
      <w:r w:rsidRPr="001667C8">
        <w:rPr>
          <w:rFonts w:asciiTheme="minorHAnsi" w:hAnsiTheme="minorHAnsi" w:cstheme="minorHAnsi"/>
          <w:b/>
        </w:rPr>
        <w:t xml:space="preserve">LIST OF APPROPRIATE TRAINING ORGANISATIONS FOR THERAPISTS OF HCC </w:t>
      </w:r>
      <w:r w:rsidR="00AB0217">
        <w:rPr>
          <w:rFonts w:asciiTheme="minorHAnsi" w:hAnsiTheme="minorHAnsi" w:cstheme="minorHAnsi"/>
          <w:b/>
        </w:rPr>
        <w:t>TRAINEES</w:t>
      </w:r>
    </w:p>
    <w:p w14:paraId="046A1658" w14:textId="77777777" w:rsidR="00032C00" w:rsidRPr="001667C8" w:rsidRDefault="00032C00" w:rsidP="001667C8">
      <w:pPr>
        <w:tabs>
          <w:tab w:val="left" w:pos="1830"/>
        </w:tabs>
        <w:ind w:right="-432"/>
        <w:jc w:val="both"/>
        <w:rPr>
          <w:rFonts w:asciiTheme="minorHAnsi" w:hAnsiTheme="minorHAnsi" w:cstheme="minorHAnsi"/>
        </w:rPr>
      </w:pPr>
      <w:r w:rsidRPr="001667C8">
        <w:rPr>
          <w:rFonts w:asciiTheme="minorHAnsi" w:hAnsiTheme="minorHAnsi" w:cstheme="minorHAnsi"/>
        </w:rPr>
        <w:t xml:space="preserve">Your therapist must be qualified, registered with a recognised, professional body, have a minimum of 5 years post-qualification experience and trained with one of the following organisations </w:t>
      </w:r>
      <w:proofErr w:type="gramStart"/>
      <w:r w:rsidRPr="001667C8">
        <w:rPr>
          <w:rFonts w:asciiTheme="minorHAnsi" w:hAnsiTheme="minorHAnsi" w:cstheme="minorHAnsi"/>
        </w:rPr>
        <w:t>in order to</w:t>
      </w:r>
      <w:proofErr w:type="gramEnd"/>
      <w:r w:rsidRPr="001667C8">
        <w:rPr>
          <w:rFonts w:asciiTheme="minorHAnsi" w:hAnsiTheme="minorHAnsi" w:cstheme="minorHAnsi"/>
        </w:rPr>
        <w:t xml:space="preserve"> be able to provide appropriate therapy:</w:t>
      </w:r>
    </w:p>
    <w:p w14:paraId="2299BBE1" w14:textId="77777777" w:rsidR="005958A3" w:rsidRPr="001667C8" w:rsidRDefault="005958A3" w:rsidP="001667C8">
      <w:pPr>
        <w:tabs>
          <w:tab w:val="left" w:pos="1830"/>
        </w:tabs>
        <w:rPr>
          <w:rFonts w:asciiTheme="minorHAnsi" w:hAnsiTheme="minorHAnsi" w:cstheme="minorHAnsi"/>
          <w:b/>
        </w:rPr>
      </w:pPr>
    </w:p>
    <w:p w14:paraId="0FD89EAA" w14:textId="27B08BA0" w:rsidR="00882CB1" w:rsidRPr="001667C8" w:rsidRDefault="00882CB1" w:rsidP="001667C8">
      <w:pPr>
        <w:tabs>
          <w:tab w:val="left" w:pos="567"/>
        </w:tabs>
        <w:rPr>
          <w:rFonts w:asciiTheme="minorHAnsi" w:hAnsiTheme="minorHAnsi" w:cstheme="minorHAnsi"/>
          <w:b/>
        </w:rPr>
      </w:pPr>
      <w:r w:rsidRPr="001667C8">
        <w:rPr>
          <w:rFonts w:asciiTheme="minorHAnsi" w:hAnsiTheme="minorHAnsi" w:cstheme="minorHAnsi"/>
          <w:b/>
          <w:caps/>
        </w:rPr>
        <w:t>Council of Psychoanalysis and Jungian Analysis</w:t>
      </w:r>
      <w:r w:rsidRPr="001667C8">
        <w:rPr>
          <w:rFonts w:asciiTheme="minorHAnsi" w:hAnsiTheme="minorHAnsi" w:cstheme="minorHAnsi"/>
          <w:b/>
        </w:rPr>
        <w:t xml:space="preserve"> SECTION</w:t>
      </w:r>
      <w:r w:rsidR="000612E1" w:rsidRPr="001667C8">
        <w:rPr>
          <w:rFonts w:asciiTheme="minorHAnsi" w:hAnsiTheme="minorHAnsi" w:cstheme="minorHAnsi"/>
          <w:b/>
        </w:rPr>
        <w:t>, UKCP</w:t>
      </w:r>
    </w:p>
    <w:p w14:paraId="044B9988" w14:textId="77777777" w:rsidR="00882CB1" w:rsidRPr="001667C8" w:rsidRDefault="00882CB1" w:rsidP="001667C8">
      <w:pPr>
        <w:tabs>
          <w:tab w:val="left" w:pos="567"/>
        </w:tabs>
        <w:rPr>
          <w:rFonts w:asciiTheme="minorHAnsi" w:hAnsiTheme="minorHAnsi" w:cstheme="minorHAnsi"/>
          <w:b/>
          <w:bCs/>
        </w:rPr>
      </w:pPr>
      <w:r w:rsidRPr="001667C8">
        <w:rPr>
          <w:rStyle w:val="Heading1Char"/>
          <w:rFonts w:asciiTheme="minorHAnsi" w:hAnsiTheme="minorHAnsi" w:cstheme="minorHAnsi"/>
        </w:rPr>
        <w:t>Arbours Association</w:t>
      </w:r>
      <w:r w:rsidRPr="001667C8">
        <w:rPr>
          <w:rFonts w:asciiTheme="minorHAnsi" w:hAnsiTheme="minorHAnsi" w:cstheme="minorHAnsi"/>
          <w:b/>
          <w:bCs/>
        </w:rPr>
        <w:t xml:space="preserve"> ARBS</w:t>
      </w:r>
    </w:p>
    <w:p w14:paraId="634DAB9A" w14:textId="77777777" w:rsidR="00882CB1" w:rsidRPr="001667C8" w:rsidRDefault="00CB0B89" w:rsidP="001667C8">
      <w:pPr>
        <w:tabs>
          <w:tab w:val="left" w:pos="567"/>
        </w:tabs>
        <w:rPr>
          <w:rFonts w:asciiTheme="minorHAnsi" w:hAnsiTheme="minorHAnsi" w:cstheme="minorHAnsi"/>
        </w:rPr>
      </w:pPr>
      <w:r w:rsidRPr="001667C8">
        <w:rPr>
          <w:rFonts w:asciiTheme="minorHAnsi" w:hAnsiTheme="minorHAnsi" w:cstheme="minorHAnsi"/>
        </w:rPr>
        <w:t xml:space="preserve">6 Church Lane, London </w:t>
      </w:r>
      <w:r w:rsidR="00882CB1" w:rsidRPr="001667C8">
        <w:rPr>
          <w:rFonts w:asciiTheme="minorHAnsi" w:hAnsiTheme="minorHAnsi" w:cstheme="minorHAnsi"/>
        </w:rPr>
        <w:t>N8 7BU</w:t>
      </w:r>
    </w:p>
    <w:p w14:paraId="35BD31CD" w14:textId="77777777" w:rsidR="005034CC" w:rsidRPr="001667C8" w:rsidRDefault="005034CC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362C4CCE" w14:textId="77777777" w:rsidR="005034CC" w:rsidRPr="001667C8" w:rsidRDefault="005034CC" w:rsidP="001667C8">
      <w:pPr>
        <w:tabs>
          <w:tab w:val="left" w:pos="567"/>
        </w:tabs>
        <w:rPr>
          <w:rFonts w:ascii="Calibri" w:hAnsi="Calibri"/>
          <w:b/>
          <w:bCs/>
        </w:rPr>
      </w:pPr>
      <w:r w:rsidRPr="001667C8">
        <w:rPr>
          <w:rStyle w:val="Heading1Char"/>
          <w:rFonts w:ascii="Calibri" w:hAnsi="Calibri" w:cs="Times New Roman"/>
        </w:rPr>
        <w:t>Association for Group and Individual Psychotherapy</w:t>
      </w:r>
      <w:r w:rsidRPr="001667C8">
        <w:rPr>
          <w:rFonts w:ascii="Calibri" w:hAnsi="Calibri"/>
          <w:b/>
          <w:bCs/>
        </w:rPr>
        <w:t xml:space="preserve"> AGIP</w:t>
      </w:r>
    </w:p>
    <w:p w14:paraId="5C8B51AD" w14:textId="77777777" w:rsidR="005034CC" w:rsidRPr="001667C8" w:rsidRDefault="00923105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 xml:space="preserve">1 </w:t>
      </w:r>
      <w:proofErr w:type="spellStart"/>
      <w:r w:rsidRPr="001667C8">
        <w:rPr>
          <w:rFonts w:ascii="Calibri" w:hAnsi="Calibri"/>
        </w:rPr>
        <w:t>Fairbridge</w:t>
      </w:r>
      <w:proofErr w:type="spellEnd"/>
      <w:r w:rsidRPr="001667C8">
        <w:rPr>
          <w:rFonts w:ascii="Calibri" w:hAnsi="Calibri"/>
        </w:rPr>
        <w:t xml:space="preserve"> </w:t>
      </w:r>
      <w:r w:rsidR="005034CC" w:rsidRPr="001667C8">
        <w:rPr>
          <w:rFonts w:ascii="Calibri" w:hAnsi="Calibri"/>
        </w:rPr>
        <w:t>Road, London N19 3EW</w:t>
      </w:r>
    </w:p>
    <w:p w14:paraId="67C947B1" w14:textId="77777777" w:rsidR="005034CC" w:rsidRPr="001667C8" w:rsidRDefault="005034CC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2FD03615" w14:textId="77777777" w:rsidR="005034CC" w:rsidRPr="001667C8" w:rsidRDefault="005034CC" w:rsidP="001667C8">
      <w:pPr>
        <w:tabs>
          <w:tab w:val="left" w:pos="567"/>
        </w:tabs>
        <w:rPr>
          <w:rFonts w:ascii="Calibri" w:hAnsi="Calibri"/>
          <w:b/>
          <w:bCs/>
        </w:rPr>
      </w:pPr>
      <w:r w:rsidRPr="001667C8">
        <w:rPr>
          <w:rStyle w:val="Heading1Char"/>
          <w:rFonts w:ascii="Calibri" w:hAnsi="Calibri" w:cs="Times New Roman"/>
        </w:rPr>
        <w:t>Association of Independent Psychotherapists</w:t>
      </w:r>
      <w:r w:rsidRPr="001667C8">
        <w:rPr>
          <w:rFonts w:ascii="Calibri" w:hAnsi="Calibri"/>
          <w:b/>
          <w:bCs/>
        </w:rPr>
        <w:t xml:space="preserve"> AIP</w:t>
      </w:r>
    </w:p>
    <w:p w14:paraId="61B782DE" w14:textId="77777777" w:rsidR="005034CC" w:rsidRPr="001667C8" w:rsidRDefault="005034CC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PO Box 1194, London N6 5PW</w:t>
      </w:r>
    </w:p>
    <w:p w14:paraId="5824642D" w14:textId="77777777" w:rsidR="00923105" w:rsidRPr="001667C8" w:rsidRDefault="00923105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0723F0E9" w14:textId="77777777" w:rsidR="00923105" w:rsidRPr="001667C8" w:rsidRDefault="00923105" w:rsidP="001667C8">
      <w:pPr>
        <w:tabs>
          <w:tab w:val="left" w:pos="567"/>
        </w:tabs>
        <w:rPr>
          <w:rFonts w:ascii="Calibri" w:hAnsi="Calibri"/>
          <w:b/>
        </w:rPr>
      </w:pPr>
      <w:r w:rsidRPr="001667C8">
        <w:rPr>
          <w:rFonts w:ascii="Calibri" w:hAnsi="Calibri"/>
          <w:b/>
        </w:rPr>
        <w:t>Association of Jungian Analysts AJA</w:t>
      </w:r>
    </w:p>
    <w:p w14:paraId="08DDD6F7" w14:textId="77777777" w:rsidR="00923105" w:rsidRPr="001667C8" w:rsidRDefault="00923105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7 Eton Avenue, London NW3 3EL</w:t>
      </w:r>
    </w:p>
    <w:p w14:paraId="418C7DAC" w14:textId="77777777" w:rsidR="005034CC" w:rsidRPr="001667C8" w:rsidRDefault="005034CC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45BE1550" w14:textId="77777777" w:rsidR="005034CC" w:rsidRPr="001667C8" w:rsidRDefault="005034CC" w:rsidP="001667C8">
      <w:pPr>
        <w:tabs>
          <w:tab w:val="left" w:pos="567"/>
        </w:tabs>
        <w:rPr>
          <w:rFonts w:ascii="Calibri" w:hAnsi="Calibri"/>
          <w:b/>
        </w:rPr>
      </w:pPr>
      <w:r w:rsidRPr="001667C8">
        <w:rPr>
          <w:rFonts w:ascii="Calibri" w:hAnsi="Calibri"/>
          <w:b/>
        </w:rPr>
        <w:t>The Bowlby Centre</w:t>
      </w:r>
    </w:p>
    <w:p w14:paraId="28447222" w14:textId="77777777" w:rsidR="005034CC" w:rsidRPr="001667C8" w:rsidRDefault="005034CC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The John Bowlby Centre, 147 Commercial Street, London E1 6BJ</w:t>
      </w:r>
    </w:p>
    <w:p w14:paraId="64DB548C" w14:textId="77777777" w:rsidR="005034CC" w:rsidRPr="001667C8" w:rsidRDefault="005034CC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4D4762AA" w14:textId="77777777" w:rsidR="00923105" w:rsidRPr="001667C8" w:rsidRDefault="00923105" w:rsidP="001667C8">
      <w:pPr>
        <w:tabs>
          <w:tab w:val="left" w:pos="567"/>
        </w:tabs>
        <w:rPr>
          <w:rStyle w:val="Heading1Char"/>
          <w:rFonts w:ascii="Calibri" w:hAnsi="Calibri" w:cs="Times New Roman"/>
        </w:rPr>
      </w:pPr>
      <w:r w:rsidRPr="001667C8">
        <w:rPr>
          <w:rStyle w:val="Heading1Char"/>
          <w:rFonts w:ascii="Calibri" w:hAnsi="Calibri" w:cs="Times New Roman"/>
        </w:rPr>
        <w:t>Forum for Independent Psychotherapists FIP</w:t>
      </w:r>
    </w:p>
    <w:p w14:paraId="46A0EB80" w14:textId="77777777" w:rsidR="00923105" w:rsidRPr="001667C8" w:rsidRDefault="00923105" w:rsidP="001667C8">
      <w:pPr>
        <w:tabs>
          <w:tab w:val="left" w:pos="567"/>
        </w:tabs>
        <w:rPr>
          <w:rStyle w:val="Heading1Char"/>
          <w:rFonts w:ascii="Calibri" w:hAnsi="Calibri" w:cs="Times New Roman"/>
          <w:b w:val="0"/>
        </w:rPr>
      </w:pPr>
      <w:r w:rsidRPr="001667C8">
        <w:rPr>
          <w:rStyle w:val="Heading1Char"/>
          <w:rFonts w:ascii="Calibri" w:hAnsi="Calibri" w:cs="Times New Roman"/>
          <w:b w:val="0"/>
        </w:rPr>
        <w:t>35 Alexander Road, London N19 3PF</w:t>
      </w:r>
    </w:p>
    <w:p w14:paraId="26775BE0" w14:textId="77777777" w:rsidR="00923105" w:rsidRPr="001667C8" w:rsidRDefault="00923105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193CB1E9" w14:textId="77777777" w:rsidR="00032C00" w:rsidRPr="001667C8" w:rsidRDefault="00923105" w:rsidP="001667C8">
      <w:pPr>
        <w:tabs>
          <w:tab w:val="left" w:pos="567"/>
        </w:tabs>
        <w:rPr>
          <w:rFonts w:ascii="Calibri" w:hAnsi="Calibri"/>
          <w:b/>
        </w:rPr>
      </w:pPr>
      <w:r w:rsidRPr="001667C8">
        <w:rPr>
          <w:rFonts w:ascii="Calibri" w:hAnsi="Calibri"/>
          <w:b/>
        </w:rPr>
        <w:t>Foundation for Psychotherapy and Counselling FPC / WPF</w:t>
      </w:r>
      <w:r w:rsidR="00032C00" w:rsidRPr="001667C8">
        <w:rPr>
          <w:rFonts w:ascii="Calibri" w:hAnsi="Calibri"/>
          <w:b/>
        </w:rPr>
        <w:t xml:space="preserve"> </w:t>
      </w:r>
    </w:p>
    <w:p w14:paraId="15B3A1EA" w14:textId="07A327DB" w:rsidR="00923105" w:rsidRPr="001667C8" w:rsidRDefault="00923105" w:rsidP="001667C8">
      <w:pPr>
        <w:tabs>
          <w:tab w:val="left" w:pos="567"/>
        </w:tabs>
        <w:rPr>
          <w:rFonts w:ascii="Calibri" w:hAnsi="Calibri"/>
          <w:b/>
          <w:bCs/>
        </w:rPr>
      </w:pPr>
      <w:r w:rsidRPr="001667C8">
        <w:rPr>
          <w:rFonts w:ascii="Calibri" w:hAnsi="Calibri"/>
          <w:b/>
          <w:bCs/>
        </w:rPr>
        <w:t>(Psychoanalytic Psychotherapy Training)</w:t>
      </w:r>
    </w:p>
    <w:p w14:paraId="27574947" w14:textId="77777777" w:rsidR="00923105" w:rsidRPr="001667C8" w:rsidRDefault="00923105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23 Magdalen Street, London SE1 2EN</w:t>
      </w:r>
    </w:p>
    <w:p w14:paraId="3D08C035" w14:textId="77777777" w:rsidR="00032C00" w:rsidRPr="001667C8" w:rsidRDefault="00032C00" w:rsidP="001667C8">
      <w:pPr>
        <w:tabs>
          <w:tab w:val="left" w:pos="567"/>
        </w:tabs>
        <w:rPr>
          <w:rFonts w:ascii="Calibri" w:hAnsi="Calibri"/>
        </w:rPr>
      </w:pPr>
    </w:p>
    <w:p w14:paraId="38CE87DD" w14:textId="13C288D9" w:rsidR="00923105" w:rsidRPr="001667C8" w:rsidRDefault="00923105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  <w:b/>
        </w:rPr>
        <w:t>Guild of Psychotherapists GUILD</w:t>
      </w:r>
      <w:r w:rsidRPr="001667C8">
        <w:rPr>
          <w:rFonts w:ascii="Calibri" w:hAnsi="Calibri"/>
          <w:b/>
        </w:rPr>
        <w:br/>
      </w:r>
      <w:r w:rsidRPr="001667C8">
        <w:rPr>
          <w:rFonts w:ascii="Calibri" w:hAnsi="Calibri"/>
        </w:rPr>
        <w:t>47 Nelson Square, London SE1 0QA</w:t>
      </w:r>
    </w:p>
    <w:p w14:paraId="70454838" w14:textId="77777777" w:rsidR="00032C00" w:rsidRPr="001667C8" w:rsidRDefault="00032C00" w:rsidP="001667C8">
      <w:pPr>
        <w:tabs>
          <w:tab w:val="left" w:pos="567"/>
        </w:tabs>
        <w:rPr>
          <w:rFonts w:ascii="Calibri" w:hAnsi="Calibri"/>
          <w:b/>
        </w:rPr>
      </w:pPr>
    </w:p>
    <w:p w14:paraId="18C1274F" w14:textId="177B4CFD" w:rsidR="00923105" w:rsidRPr="001667C8" w:rsidRDefault="00923105" w:rsidP="001667C8">
      <w:pPr>
        <w:tabs>
          <w:tab w:val="left" w:pos="567"/>
        </w:tabs>
        <w:rPr>
          <w:rFonts w:ascii="Calibri" w:hAnsi="Calibri"/>
          <w:b/>
        </w:rPr>
      </w:pPr>
      <w:r w:rsidRPr="001667C8">
        <w:rPr>
          <w:rFonts w:ascii="Calibri" w:hAnsi="Calibri"/>
          <w:b/>
        </w:rPr>
        <w:t>Institute of Psychotherapy and Social Studies IPSS</w:t>
      </w:r>
    </w:p>
    <w:p w14:paraId="450DD312" w14:textId="77777777" w:rsidR="00923105" w:rsidRPr="001667C8" w:rsidRDefault="00923105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PO Box 1067, Enfield, Herts EN1 9GR</w:t>
      </w:r>
    </w:p>
    <w:p w14:paraId="3E673D6B" w14:textId="77777777" w:rsidR="00923105" w:rsidRPr="001667C8" w:rsidRDefault="00923105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19AC1095" w14:textId="2CF08308" w:rsidR="005034CC" w:rsidRPr="001667C8" w:rsidRDefault="00882CB1" w:rsidP="001667C8">
      <w:pPr>
        <w:tabs>
          <w:tab w:val="left" w:pos="567"/>
        </w:tabs>
        <w:rPr>
          <w:rFonts w:ascii="Calibri" w:hAnsi="Calibri"/>
          <w:b/>
          <w:bCs/>
        </w:rPr>
      </w:pPr>
      <w:bookmarkStart w:id="0" w:name="_Toc44236526"/>
      <w:r w:rsidRPr="001667C8">
        <w:rPr>
          <w:rStyle w:val="Heading1Char"/>
          <w:rFonts w:ascii="Calibri" w:hAnsi="Calibri" w:cs="Times New Roman"/>
        </w:rPr>
        <w:t>Nafsiyat</w:t>
      </w:r>
      <w:bookmarkEnd w:id="0"/>
      <w:r w:rsidRPr="001667C8">
        <w:rPr>
          <w:rFonts w:ascii="Calibri" w:hAnsi="Calibri"/>
          <w:b/>
          <w:bCs/>
        </w:rPr>
        <w:t xml:space="preserve"> </w:t>
      </w:r>
      <w:r w:rsidR="00937276" w:rsidRPr="001667C8">
        <w:rPr>
          <w:rFonts w:ascii="Calibri" w:hAnsi="Calibri"/>
          <w:b/>
          <w:bCs/>
        </w:rPr>
        <w:t>NAFSI</w:t>
      </w:r>
      <w:r w:rsidR="005034CC" w:rsidRPr="001667C8">
        <w:rPr>
          <w:rFonts w:ascii="Calibri" w:hAnsi="Calibri"/>
          <w:b/>
          <w:bCs/>
        </w:rPr>
        <w:t xml:space="preserve"> </w:t>
      </w:r>
      <w:r w:rsidR="005034CC" w:rsidRPr="001667C8">
        <w:rPr>
          <w:rFonts w:ascii="Calibri" w:hAnsi="Calibri"/>
          <w:b/>
          <w:bCs/>
        </w:rPr>
        <w:tab/>
      </w:r>
    </w:p>
    <w:p w14:paraId="7904EE61" w14:textId="77777777" w:rsidR="00882CB1" w:rsidRPr="001667C8" w:rsidRDefault="00A94F5E" w:rsidP="001667C8">
      <w:pPr>
        <w:tabs>
          <w:tab w:val="left" w:pos="567"/>
        </w:tabs>
        <w:rPr>
          <w:rFonts w:ascii="Calibri" w:hAnsi="Calibri"/>
          <w:b/>
          <w:bCs/>
        </w:rPr>
      </w:pPr>
      <w:r w:rsidRPr="001667C8">
        <w:rPr>
          <w:rFonts w:ascii="Calibri" w:hAnsi="Calibri"/>
          <w:b/>
          <w:bCs/>
        </w:rPr>
        <w:t>(Psychoanalytic Psychotherapy T</w:t>
      </w:r>
      <w:r w:rsidR="007917FD" w:rsidRPr="001667C8">
        <w:rPr>
          <w:rFonts w:ascii="Calibri" w:hAnsi="Calibri"/>
          <w:b/>
          <w:bCs/>
        </w:rPr>
        <w:t>raining)</w:t>
      </w:r>
    </w:p>
    <w:p w14:paraId="4D39FFAA" w14:textId="18833DF6" w:rsidR="00882CB1" w:rsidRPr="001667C8" w:rsidRDefault="00882CB1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>Antonia House, 262 H</w:t>
      </w:r>
      <w:r w:rsidR="005958A3" w:rsidRPr="001667C8">
        <w:rPr>
          <w:rFonts w:ascii="Calibri" w:hAnsi="Calibri"/>
        </w:rPr>
        <w:t>o</w:t>
      </w:r>
      <w:r w:rsidR="005034CC" w:rsidRPr="001667C8">
        <w:rPr>
          <w:rFonts w:ascii="Calibri" w:hAnsi="Calibri"/>
        </w:rPr>
        <w:t xml:space="preserve">lloway Road, Islington, London </w:t>
      </w:r>
      <w:r w:rsidRPr="001667C8">
        <w:rPr>
          <w:rFonts w:ascii="Calibri" w:hAnsi="Calibri"/>
        </w:rPr>
        <w:t>N7 6NE</w:t>
      </w:r>
    </w:p>
    <w:p w14:paraId="61E60CBE" w14:textId="77777777" w:rsidR="00215B24" w:rsidRPr="001667C8" w:rsidRDefault="00215B24" w:rsidP="001667C8">
      <w:pPr>
        <w:tabs>
          <w:tab w:val="left" w:pos="567"/>
        </w:tabs>
        <w:ind w:firstLine="567"/>
        <w:rPr>
          <w:rFonts w:ascii="Calibri" w:hAnsi="Calibri"/>
        </w:rPr>
      </w:pPr>
    </w:p>
    <w:p w14:paraId="26DA0915" w14:textId="46F88922" w:rsidR="00032C00" w:rsidRPr="001667C8" w:rsidRDefault="00032C00" w:rsidP="001667C8">
      <w:pPr>
        <w:tabs>
          <w:tab w:val="left" w:pos="567"/>
        </w:tabs>
        <w:rPr>
          <w:rFonts w:ascii="Calibri" w:hAnsi="Calibri"/>
          <w:b/>
        </w:rPr>
      </w:pPr>
      <w:r w:rsidRPr="001667C8">
        <w:rPr>
          <w:rFonts w:ascii="Calibri" w:hAnsi="Calibri"/>
          <w:b/>
        </w:rPr>
        <w:t xml:space="preserve">BPC REGISTER </w:t>
      </w:r>
    </w:p>
    <w:p w14:paraId="159B3316" w14:textId="77777777" w:rsidR="00032C00" w:rsidRPr="001667C8" w:rsidRDefault="00032C00" w:rsidP="001667C8">
      <w:pPr>
        <w:tabs>
          <w:tab w:val="left" w:pos="567"/>
        </w:tabs>
        <w:rPr>
          <w:rStyle w:val="Strong"/>
          <w:rFonts w:ascii="Calibri" w:hAnsi="Calibri"/>
        </w:rPr>
      </w:pPr>
      <w:r w:rsidRPr="001667C8">
        <w:rPr>
          <w:rStyle w:val="Strong"/>
          <w:rFonts w:ascii="Calibri" w:hAnsi="Calibri"/>
        </w:rPr>
        <w:t>The British Psychotherapy Foundation</w:t>
      </w:r>
    </w:p>
    <w:p w14:paraId="7E039F44" w14:textId="77777777" w:rsidR="00032C00" w:rsidRPr="001667C8" w:rsidRDefault="00032C00" w:rsidP="001667C8">
      <w:pPr>
        <w:tabs>
          <w:tab w:val="left" w:pos="567"/>
        </w:tabs>
        <w:rPr>
          <w:rFonts w:ascii="Calibri" w:hAnsi="Calibri"/>
        </w:rPr>
      </w:pPr>
      <w:r w:rsidRPr="001667C8">
        <w:rPr>
          <w:rFonts w:ascii="Calibri" w:hAnsi="Calibri"/>
        </w:rPr>
        <w:t xml:space="preserve">37 </w:t>
      </w:r>
      <w:proofErr w:type="spellStart"/>
      <w:r w:rsidRPr="001667C8">
        <w:rPr>
          <w:rFonts w:ascii="Calibri" w:hAnsi="Calibri"/>
        </w:rPr>
        <w:t>Mapesbury</w:t>
      </w:r>
      <w:proofErr w:type="spellEnd"/>
      <w:r w:rsidRPr="001667C8">
        <w:rPr>
          <w:rFonts w:ascii="Calibri" w:hAnsi="Calibri"/>
        </w:rPr>
        <w:t xml:space="preserve"> Road, London NW2 4HJ</w:t>
      </w:r>
    </w:p>
    <w:p w14:paraId="6C01F075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ind w:firstLine="567"/>
        <w:rPr>
          <w:rFonts w:ascii="Calibri" w:hAnsi="Calibri"/>
          <w:sz w:val="20"/>
          <w:szCs w:val="20"/>
        </w:rPr>
      </w:pPr>
      <w:r w:rsidRPr="001667C8">
        <w:rPr>
          <w:rFonts w:ascii="Calibri" w:hAnsi="Calibri"/>
          <w:sz w:val="20"/>
          <w:szCs w:val="20"/>
        </w:rPr>
        <w:t> </w:t>
      </w:r>
    </w:p>
    <w:p w14:paraId="2172A2FB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  <w:r w:rsidRPr="001667C8">
        <w:rPr>
          <w:rStyle w:val="Strong"/>
          <w:rFonts w:ascii="Calibri" w:hAnsi="Calibri"/>
          <w:sz w:val="20"/>
          <w:szCs w:val="20"/>
        </w:rPr>
        <w:t>The British Psychoanalytical Society</w:t>
      </w:r>
    </w:p>
    <w:p w14:paraId="45E32F01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1667C8">
        <w:rPr>
          <w:rFonts w:ascii="Calibri" w:hAnsi="Calibri"/>
          <w:sz w:val="20"/>
          <w:szCs w:val="20"/>
        </w:rPr>
        <w:t>Byron House, 112a Shirland Road, Maida Vale, London W9 2EQ</w:t>
      </w:r>
    </w:p>
    <w:p w14:paraId="378F1F91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ind w:firstLine="567"/>
        <w:rPr>
          <w:rFonts w:ascii="Calibri" w:hAnsi="Calibri"/>
          <w:sz w:val="20"/>
          <w:szCs w:val="20"/>
        </w:rPr>
      </w:pPr>
    </w:p>
    <w:p w14:paraId="08BACE3A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  <w:r w:rsidRPr="001667C8">
        <w:rPr>
          <w:rStyle w:val="Strong"/>
          <w:rFonts w:ascii="Calibri" w:hAnsi="Calibri"/>
          <w:sz w:val="20"/>
          <w:szCs w:val="20"/>
        </w:rPr>
        <w:t>The Tavistock Clinic and the Tavistock Society of Psychotherapists</w:t>
      </w:r>
    </w:p>
    <w:p w14:paraId="018644AA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1667C8">
        <w:rPr>
          <w:rStyle w:val="Strong"/>
          <w:rFonts w:ascii="Calibri" w:hAnsi="Calibri"/>
          <w:sz w:val="20"/>
          <w:szCs w:val="20"/>
        </w:rPr>
        <w:t>(Training in Adult Psychotherapy [M1])</w:t>
      </w:r>
    </w:p>
    <w:p w14:paraId="1704ED13" w14:textId="77777777" w:rsidR="00032C00" w:rsidRPr="001667C8" w:rsidRDefault="00032C00" w:rsidP="001667C8">
      <w:pPr>
        <w:pStyle w:val="simpletext"/>
        <w:tabs>
          <w:tab w:val="left" w:pos="567"/>
        </w:tabs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1667C8">
        <w:rPr>
          <w:rFonts w:ascii="Calibri" w:hAnsi="Calibri"/>
          <w:sz w:val="20"/>
          <w:szCs w:val="20"/>
        </w:rPr>
        <w:t>The Tavistock Centre, 120 Belsize Lane, London NW3 5BA</w:t>
      </w:r>
    </w:p>
    <w:sectPr w:rsidR="00032C00" w:rsidRPr="001667C8" w:rsidSect="00117732">
      <w:footerReference w:type="even" r:id="rId7"/>
      <w:footerReference w:type="default" r:id="rId8"/>
      <w:pgSz w:w="12240" w:h="15840"/>
      <w:pgMar w:top="851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67D9" w14:textId="77777777" w:rsidR="007A440B" w:rsidRDefault="007A440B">
      <w:r>
        <w:separator/>
      </w:r>
    </w:p>
  </w:endnote>
  <w:endnote w:type="continuationSeparator" w:id="0">
    <w:p w14:paraId="772B03B1" w14:textId="77777777" w:rsidR="007A440B" w:rsidRDefault="007A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B6D7" w14:textId="77777777" w:rsidR="000612E1" w:rsidRDefault="000612E1" w:rsidP="007222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A4C7F" w14:textId="77777777" w:rsidR="000612E1" w:rsidRDefault="000612E1" w:rsidP="000612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7439" w14:textId="77777777" w:rsidR="000612E1" w:rsidRDefault="000612E1" w:rsidP="00A713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9ADB" w14:textId="77777777" w:rsidR="007A440B" w:rsidRDefault="007A440B">
      <w:r>
        <w:separator/>
      </w:r>
    </w:p>
  </w:footnote>
  <w:footnote w:type="continuationSeparator" w:id="0">
    <w:p w14:paraId="153806A6" w14:textId="77777777" w:rsidR="007A440B" w:rsidRDefault="007A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B1"/>
    <w:rsid w:val="00032C00"/>
    <w:rsid w:val="00042A65"/>
    <w:rsid w:val="000612E1"/>
    <w:rsid w:val="00065556"/>
    <w:rsid w:val="00095738"/>
    <w:rsid w:val="000D6007"/>
    <w:rsid w:val="00117732"/>
    <w:rsid w:val="00121982"/>
    <w:rsid w:val="0013022E"/>
    <w:rsid w:val="001311B8"/>
    <w:rsid w:val="00161BDC"/>
    <w:rsid w:val="001667C8"/>
    <w:rsid w:val="001D2453"/>
    <w:rsid w:val="001F74D0"/>
    <w:rsid w:val="00215B24"/>
    <w:rsid w:val="00237C6C"/>
    <w:rsid w:val="00250062"/>
    <w:rsid w:val="002609DF"/>
    <w:rsid w:val="002E178B"/>
    <w:rsid w:val="00391D3D"/>
    <w:rsid w:val="00397F85"/>
    <w:rsid w:val="004D6E56"/>
    <w:rsid w:val="004F4542"/>
    <w:rsid w:val="005034CC"/>
    <w:rsid w:val="00521755"/>
    <w:rsid w:val="00565C5F"/>
    <w:rsid w:val="00573983"/>
    <w:rsid w:val="005958A3"/>
    <w:rsid w:val="00664723"/>
    <w:rsid w:val="00666855"/>
    <w:rsid w:val="00667273"/>
    <w:rsid w:val="006D1992"/>
    <w:rsid w:val="006F7848"/>
    <w:rsid w:val="0072226F"/>
    <w:rsid w:val="007413AC"/>
    <w:rsid w:val="007917FD"/>
    <w:rsid w:val="007A440B"/>
    <w:rsid w:val="007B2DC5"/>
    <w:rsid w:val="007B5315"/>
    <w:rsid w:val="007D37AB"/>
    <w:rsid w:val="007F0801"/>
    <w:rsid w:val="0087694C"/>
    <w:rsid w:val="00882CB1"/>
    <w:rsid w:val="00883D75"/>
    <w:rsid w:val="0089601B"/>
    <w:rsid w:val="008C0525"/>
    <w:rsid w:val="00923105"/>
    <w:rsid w:val="00937276"/>
    <w:rsid w:val="00944CC3"/>
    <w:rsid w:val="00A37B4C"/>
    <w:rsid w:val="00A71377"/>
    <w:rsid w:val="00A74F99"/>
    <w:rsid w:val="00A94F5E"/>
    <w:rsid w:val="00AB0217"/>
    <w:rsid w:val="00B75140"/>
    <w:rsid w:val="00BB2868"/>
    <w:rsid w:val="00C82AA0"/>
    <w:rsid w:val="00CB0B89"/>
    <w:rsid w:val="00CE47F0"/>
    <w:rsid w:val="00DC2ED2"/>
    <w:rsid w:val="00DF54EA"/>
    <w:rsid w:val="00E012CA"/>
    <w:rsid w:val="00E46898"/>
    <w:rsid w:val="00E55296"/>
    <w:rsid w:val="00ED6B70"/>
    <w:rsid w:val="00F454EC"/>
    <w:rsid w:val="00F623C3"/>
    <w:rsid w:val="00F67ACF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251B9"/>
  <w15:docId w15:val="{0AA085E1-5DE5-4D33-A234-364CFFCE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CB1"/>
    <w:rPr>
      <w:lang w:eastAsia="en-US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882CB1"/>
    <w:pPr>
      <w:keepNext/>
      <w:outlineLvl w:val="0"/>
    </w:pPr>
    <w:rPr>
      <w:rFonts w:ascii="Arial" w:hAnsi="Arial" w:cs="Arial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2CB1"/>
    <w:pPr>
      <w:tabs>
        <w:tab w:val="center" w:pos="4153"/>
        <w:tab w:val="right" w:pos="8306"/>
      </w:tabs>
    </w:pPr>
  </w:style>
  <w:style w:type="character" w:styleId="Hyperlink">
    <w:name w:val="Hyperlink"/>
    <w:rsid w:val="00882CB1"/>
    <w:rPr>
      <w:color w:val="0000FF"/>
      <w:u w:val="single"/>
    </w:rPr>
  </w:style>
  <w:style w:type="paragraph" w:customStyle="1" w:styleId="arialnormal">
    <w:name w:val="arial normal"/>
    <w:basedOn w:val="Normal"/>
    <w:rsid w:val="00882CB1"/>
    <w:rPr>
      <w:rFonts w:ascii="Arial" w:hAnsi="Arial" w:cs="Arial"/>
    </w:rPr>
  </w:style>
  <w:style w:type="character" w:customStyle="1" w:styleId="Heading1Char">
    <w:name w:val="Heading 1 Char"/>
    <w:aliases w:val="Heading 1 Char Char Char"/>
    <w:link w:val="Heading1"/>
    <w:rsid w:val="00882CB1"/>
    <w:rPr>
      <w:rFonts w:ascii="Arial" w:hAnsi="Arial" w:cs="Arial"/>
      <w:b/>
      <w:bCs/>
      <w:noProof/>
      <w:lang w:val="en-GB" w:eastAsia="en-US" w:bidi="ar-SA"/>
    </w:rPr>
  </w:style>
  <w:style w:type="paragraph" w:customStyle="1" w:styleId="bold">
    <w:name w:val="bold"/>
    <w:basedOn w:val="Normal"/>
    <w:rsid w:val="000612E1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simpletext">
    <w:name w:val="simpletext"/>
    <w:basedOn w:val="Normal"/>
    <w:rsid w:val="000612E1"/>
    <w:pPr>
      <w:spacing w:before="100" w:beforeAutospacing="1" w:after="100" w:afterAutospacing="1"/>
    </w:pPr>
    <w:rPr>
      <w:rFonts w:ascii="Verdana" w:hAnsi="Verdana"/>
      <w:color w:val="202020"/>
      <w:sz w:val="24"/>
      <w:szCs w:val="24"/>
      <w:lang w:val="en-US"/>
    </w:rPr>
  </w:style>
  <w:style w:type="character" w:styleId="Strong">
    <w:name w:val="Strong"/>
    <w:qFormat/>
    <w:rsid w:val="000612E1"/>
    <w:rPr>
      <w:b/>
      <w:bCs/>
    </w:rPr>
  </w:style>
  <w:style w:type="character" w:customStyle="1" w:styleId="purple1">
    <w:name w:val="purple1"/>
    <w:rsid w:val="000612E1"/>
    <w:rPr>
      <w:color w:val="8C23C8"/>
    </w:rPr>
  </w:style>
  <w:style w:type="character" w:customStyle="1" w:styleId="simpletext1">
    <w:name w:val="simpletext1"/>
    <w:rsid w:val="000612E1"/>
    <w:rPr>
      <w:rFonts w:ascii="Verdana" w:hAnsi="Verdana" w:hint="default"/>
      <w:b w:val="0"/>
      <w:bCs w:val="0"/>
      <w:color w:val="202020"/>
      <w:sz w:val="24"/>
      <w:szCs w:val="24"/>
    </w:rPr>
  </w:style>
  <w:style w:type="character" w:styleId="PageNumber">
    <w:name w:val="page number"/>
    <w:basedOn w:val="DefaultParagraphFont"/>
    <w:rsid w:val="000612E1"/>
  </w:style>
  <w:style w:type="paragraph" w:styleId="BalloonText">
    <w:name w:val="Balloon Text"/>
    <w:basedOn w:val="Normal"/>
    <w:link w:val="BalloonTextChar"/>
    <w:rsid w:val="0012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98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71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1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580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27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107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1316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Rosalind Nowell-Smith</dc:creator>
  <cp:lastModifiedBy>Diana Constantinou</cp:lastModifiedBy>
  <cp:revision>2</cp:revision>
  <cp:lastPrinted>2019-12-12T13:25:00Z</cp:lastPrinted>
  <dcterms:created xsi:type="dcterms:W3CDTF">2025-10-08T21:07:00Z</dcterms:created>
  <dcterms:modified xsi:type="dcterms:W3CDTF">2025-10-08T21:07:00Z</dcterms:modified>
</cp:coreProperties>
</file>