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B7204" w14:textId="77777777" w:rsidR="00450B2C" w:rsidRDefault="00450B2C" w:rsidP="00450B2C">
      <w:pPr>
        <w:jc w:val="center"/>
      </w:pPr>
      <w:bookmarkStart w:id="0" w:name="_Hlk144122686"/>
      <w:bookmarkEnd w:id="0"/>
      <w:r>
        <w:rPr>
          <w:noProof/>
        </w:rPr>
        <w:drawing>
          <wp:inline distT="0" distB="0" distL="0" distR="0" wp14:anchorId="3941FF41" wp14:editId="33EA2FBD">
            <wp:extent cx="2876550" cy="1123950"/>
            <wp:effectExtent l="0" t="0" r="0" b="0"/>
            <wp:docPr id="1801006934" name="Picture 180100693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876550" cy="1123950"/>
                    </a:xfrm>
                    <a:prstGeom prst="rect">
                      <a:avLst/>
                    </a:prstGeom>
                  </pic:spPr>
                </pic:pic>
              </a:graphicData>
            </a:graphic>
          </wp:inline>
        </w:drawing>
      </w:r>
      <w:r>
        <w:br/>
      </w:r>
    </w:p>
    <w:p w14:paraId="7C31BE1E" w14:textId="77777777" w:rsidR="00450B2C" w:rsidRDefault="00450B2C" w:rsidP="00450B2C">
      <w:pPr>
        <w:rPr>
          <w:rStyle w:val="Strong"/>
          <w:rFonts w:ascii="Calibri" w:hAnsi="Calibri"/>
          <w:color w:val="000000"/>
        </w:rPr>
      </w:pPr>
    </w:p>
    <w:p w14:paraId="1B578DB8" w14:textId="77777777" w:rsidR="00450B2C" w:rsidRDefault="00450B2C" w:rsidP="00450B2C">
      <w:pPr>
        <w:pStyle w:val="TOCHeading"/>
        <w:spacing w:before="0" w:line="240" w:lineRule="auto"/>
        <w:jc w:val="center"/>
        <w:rPr>
          <w:rFonts w:asciiTheme="minorHAnsi" w:hAnsiTheme="minorHAnsi" w:cstheme="minorHAnsi"/>
          <w:color w:val="000000" w:themeColor="text1"/>
          <w:sz w:val="40"/>
          <w:szCs w:val="40"/>
        </w:rPr>
      </w:pPr>
    </w:p>
    <w:p w14:paraId="08E49966" w14:textId="77777777" w:rsidR="00450B2C" w:rsidRDefault="00450B2C" w:rsidP="00450B2C">
      <w:pPr>
        <w:rPr>
          <w:lang w:val="en-US" w:eastAsia="ja-JP"/>
        </w:rPr>
      </w:pPr>
    </w:p>
    <w:p w14:paraId="4D4F6F6C" w14:textId="77777777" w:rsidR="00377AF7" w:rsidRDefault="00377AF7" w:rsidP="00450B2C">
      <w:pPr>
        <w:rPr>
          <w:lang w:val="en-US" w:eastAsia="ja-JP"/>
        </w:rPr>
      </w:pPr>
    </w:p>
    <w:p w14:paraId="6F809BE1" w14:textId="77777777" w:rsidR="00450B2C" w:rsidRDefault="00450B2C" w:rsidP="00450B2C">
      <w:pPr>
        <w:rPr>
          <w:lang w:val="en-US" w:eastAsia="ja-JP"/>
        </w:rPr>
      </w:pPr>
    </w:p>
    <w:p w14:paraId="0B71B7AF" w14:textId="77777777" w:rsidR="00450B2C" w:rsidRPr="00B51B7C" w:rsidRDefault="00450B2C" w:rsidP="00450B2C">
      <w:pPr>
        <w:rPr>
          <w:lang w:val="en-US" w:eastAsia="ja-JP"/>
        </w:rPr>
      </w:pPr>
    </w:p>
    <w:p w14:paraId="44DD9175" w14:textId="77777777" w:rsidR="00450B2C" w:rsidRPr="008505E2" w:rsidRDefault="00450B2C" w:rsidP="00450B2C">
      <w:pPr>
        <w:pStyle w:val="TOCHeading"/>
        <w:spacing w:before="0" w:line="240" w:lineRule="auto"/>
        <w:jc w:val="center"/>
        <w:rPr>
          <w:rFonts w:ascii="Calibri" w:eastAsia="Calibri" w:hAnsi="Calibri" w:cs="Calibri"/>
          <w:color w:val="58ADC8"/>
          <w:sz w:val="40"/>
          <w:szCs w:val="40"/>
        </w:rPr>
      </w:pPr>
    </w:p>
    <w:p w14:paraId="03220036" w14:textId="77777777" w:rsidR="00450B2C" w:rsidRPr="008505E2" w:rsidRDefault="00450B2C" w:rsidP="00450B2C"/>
    <w:p w14:paraId="4A6ECEC4" w14:textId="77777777" w:rsidR="00450B2C" w:rsidRPr="008505E2" w:rsidRDefault="00450B2C" w:rsidP="00450B2C">
      <w:pPr>
        <w:pStyle w:val="TOCHeading"/>
        <w:spacing w:before="0" w:line="240" w:lineRule="auto"/>
        <w:jc w:val="center"/>
        <w:rPr>
          <w:rFonts w:ascii="Calibri" w:eastAsia="Calibri" w:hAnsi="Calibri" w:cs="Calibri"/>
          <w:color w:val="58ADC8"/>
          <w:sz w:val="120"/>
          <w:szCs w:val="120"/>
        </w:rPr>
      </w:pPr>
      <w:r w:rsidRPr="6DCAAE19">
        <w:rPr>
          <w:rFonts w:ascii="Calibri" w:eastAsia="Calibri" w:hAnsi="Calibri" w:cs="Calibri"/>
          <w:color w:val="58ADC8"/>
          <w:sz w:val="120"/>
          <w:szCs w:val="120"/>
        </w:rPr>
        <w:t>Course Handbook</w:t>
      </w:r>
    </w:p>
    <w:p w14:paraId="1AFA6A0F" w14:textId="77777777" w:rsidR="00377AF7" w:rsidRDefault="00377AF7" w:rsidP="00450B2C">
      <w:pPr>
        <w:pStyle w:val="TOCHeading"/>
        <w:spacing w:before="0" w:line="240" w:lineRule="auto"/>
        <w:jc w:val="center"/>
        <w:rPr>
          <w:rFonts w:ascii="Calibri" w:eastAsia="Calibri" w:hAnsi="Calibri" w:cs="Calibri"/>
          <w:b w:val="0"/>
          <w:bCs w:val="0"/>
          <w:color w:val="auto"/>
          <w:sz w:val="72"/>
          <w:szCs w:val="72"/>
        </w:rPr>
      </w:pPr>
    </w:p>
    <w:p w14:paraId="7D998EEB" w14:textId="77777777" w:rsidR="00DF04C4" w:rsidRPr="00DF04C4" w:rsidRDefault="00DF04C4" w:rsidP="00DF04C4">
      <w:pPr>
        <w:rPr>
          <w:rFonts w:eastAsia="Calibri"/>
          <w:lang w:val="en-US" w:eastAsia="ja-JP"/>
        </w:rPr>
      </w:pPr>
    </w:p>
    <w:p w14:paraId="29FD74D4" w14:textId="7DFC8116" w:rsidR="00DF04C4" w:rsidRDefault="00450B2C" w:rsidP="00450B2C">
      <w:pPr>
        <w:pStyle w:val="TOCHeading"/>
        <w:spacing w:before="0" w:line="240" w:lineRule="auto"/>
        <w:jc w:val="center"/>
        <w:rPr>
          <w:rFonts w:ascii="Calibri" w:eastAsia="Calibri" w:hAnsi="Calibri" w:cs="Calibri"/>
          <w:b w:val="0"/>
          <w:bCs w:val="0"/>
          <w:color w:val="auto"/>
          <w:sz w:val="72"/>
          <w:szCs w:val="72"/>
        </w:rPr>
      </w:pPr>
      <w:r>
        <w:rPr>
          <w:rFonts w:ascii="Calibri" w:eastAsia="Calibri" w:hAnsi="Calibri" w:cs="Calibri"/>
          <w:b w:val="0"/>
          <w:bCs w:val="0"/>
          <w:color w:val="auto"/>
          <w:sz w:val="72"/>
          <w:szCs w:val="72"/>
        </w:rPr>
        <w:t xml:space="preserve">Certificate </w:t>
      </w:r>
      <w:r w:rsidRPr="6DCAAE19">
        <w:rPr>
          <w:rFonts w:ascii="Calibri" w:eastAsia="Calibri" w:hAnsi="Calibri" w:cs="Calibri"/>
          <w:b w:val="0"/>
          <w:bCs w:val="0"/>
          <w:color w:val="auto"/>
          <w:sz w:val="72"/>
          <w:szCs w:val="72"/>
        </w:rPr>
        <w:t>in Counselling 202</w:t>
      </w:r>
      <w:r w:rsidR="001C6034">
        <w:rPr>
          <w:rFonts w:ascii="Calibri" w:eastAsia="Calibri" w:hAnsi="Calibri" w:cs="Calibri"/>
          <w:b w:val="0"/>
          <w:bCs w:val="0"/>
          <w:color w:val="auto"/>
          <w:sz w:val="72"/>
          <w:szCs w:val="72"/>
        </w:rPr>
        <w:t>5</w:t>
      </w:r>
      <w:r w:rsidRPr="6DCAAE19">
        <w:rPr>
          <w:rFonts w:ascii="Calibri" w:eastAsia="Calibri" w:hAnsi="Calibri" w:cs="Calibri"/>
          <w:b w:val="0"/>
          <w:bCs w:val="0"/>
          <w:color w:val="auto"/>
          <w:sz w:val="72"/>
          <w:szCs w:val="72"/>
        </w:rPr>
        <w:t>-202</w:t>
      </w:r>
      <w:r w:rsidR="001C6034">
        <w:rPr>
          <w:rFonts w:ascii="Calibri" w:eastAsia="Calibri" w:hAnsi="Calibri" w:cs="Calibri"/>
          <w:b w:val="0"/>
          <w:bCs w:val="0"/>
          <w:color w:val="auto"/>
          <w:sz w:val="72"/>
          <w:szCs w:val="72"/>
        </w:rPr>
        <w:t>6</w:t>
      </w:r>
    </w:p>
    <w:p w14:paraId="0C711CFB" w14:textId="5BF65349" w:rsidR="00DF04C4" w:rsidRPr="00DF04C4" w:rsidRDefault="00890F37" w:rsidP="00DF04C4">
      <w:pPr>
        <w:pStyle w:val="TOCHeading"/>
        <w:spacing w:before="0" w:line="240" w:lineRule="auto"/>
        <w:jc w:val="center"/>
        <w:rPr>
          <w:rFonts w:eastAsia="Calibri"/>
        </w:rPr>
      </w:pPr>
      <w:r>
        <w:rPr>
          <w:rFonts w:ascii="Calibri" w:eastAsia="Calibri" w:hAnsi="Calibri" w:cs="Calibri"/>
          <w:b w:val="0"/>
          <w:bCs w:val="0"/>
          <w:color w:val="auto"/>
          <w:sz w:val="72"/>
          <w:szCs w:val="72"/>
        </w:rPr>
        <w:t>In</w:t>
      </w:r>
      <w:r w:rsidR="001C6034">
        <w:rPr>
          <w:rFonts w:ascii="Calibri" w:eastAsia="Calibri" w:hAnsi="Calibri" w:cs="Calibri"/>
          <w:b w:val="0"/>
          <w:bCs w:val="0"/>
          <w:color w:val="auto"/>
          <w:sz w:val="72"/>
          <w:szCs w:val="72"/>
        </w:rPr>
        <w:t>-</w:t>
      </w:r>
      <w:r>
        <w:rPr>
          <w:rFonts w:ascii="Calibri" w:eastAsia="Calibri" w:hAnsi="Calibri" w:cs="Calibri"/>
          <w:b w:val="0"/>
          <w:bCs w:val="0"/>
          <w:color w:val="auto"/>
          <w:sz w:val="72"/>
          <w:szCs w:val="72"/>
        </w:rPr>
        <w:t xml:space="preserve">person </w:t>
      </w:r>
      <w:r w:rsidR="00DF04C4">
        <w:rPr>
          <w:rFonts w:ascii="Calibri" w:eastAsia="Calibri" w:hAnsi="Calibri" w:cs="Calibri"/>
          <w:b w:val="0"/>
          <w:bCs w:val="0"/>
          <w:color w:val="auto"/>
          <w:sz w:val="72"/>
          <w:szCs w:val="72"/>
        </w:rPr>
        <w:t xml:space="preserve">training </w:t>
      </w:r>
    </w:p>
    <w:p w14:paraId="2D25165D" w14:textId="77777777" w:rsidR="00450B2C" w:rsidRPr="008505E2" w:rsidRDefault="00450B2C" w:rsidP="00450B2C">
      <w:pPr>
        <w:jc w:val="center"/>
        <w:rPr>
          <w:rFonts w:asciiTheme="minorHAnsi" w:hAnsiTheme="minorHAnsi" w:cstheme="minorBidi"/>
          <w:b/>
          <w:bCs/>
          <w:color w:val="000000" w:themeColor="text1"/>
          <w:sz w:val="36"/>
          <w:szCs w:val="36"/>
          <w:lang w:val="en-US" w:eastAsia="ja-JP"/>
        </w:rPr>
      </w:pPr>
    </w:p>
    <w:p w14:paraId="157A96E5" w14:textId="77777777" w:rsidR="00450B2C" w:rsidRDefault="00450B2C" w:rsidP="00377AF7">
      <w:pPr>
        <w:rPr>
          <w:rFonts w:asciiTheme="minorHAnsi" w:hAnsiTheme="minorHAnsi" w:cstheme="minorBidi"/>
          <w:color w:val="000000" w:themeColor="text1"/>
          <w:sz w:val="20"/>
          <w:szCs w:val="20"/>
          <w:lang w:val="en-US" w:eastAsia="ja-JP"/>
        </w:rPr>
      </w:pPr>
    </w:p>
    <w:p w14:paraId="3DC80C2E" w14:textId="5374D980" w:rsidR="00450B2C" w:rsidRDefault="00450B2C" w:rsidP="00450B2C">
      <w:pPr>
        <w:jc w:val="center"/>
        <w:rPr>
          <w:noProof/>
        </w:rPr>
      </w:pPr>
    </w:p>
    <w:p w14:paraId="3E882677" w14:textId="77777777" w:rsidR="00450B2C" w:rsidRDefault="00450B2C" w:rsidP="00450B2C">
      <w:pPr>
        <w:jc w:val="center"/>
        <w:rPr>
          <w:rFonts w:asciiTheme="minorHAnsi" w:hAnsiTheme="minorHAnsi" w:cstheme="minorBidi"/>
          <w:color w:val="000000" w:themeColor="text1"/>
          <w:sz w:val="20"/>
          <w:szCs w:val="20"/>
          <w:lang w:val="en-US" w:eastAsia="ja-JP"/>
        </w:rPr>
      </w:pPr>
    </w:p>
    <w:p w14:paraId="127943AB" w14:textId="77777777" w:rsidR="00DF04C4" w:rsidRDefault="00DF04C4" w:rsidP="00450B2C">
      <w:pPr>
        <w:jc w:val="center"/>
        <w:rPr>
          <w:rFonts w:asciiTheme="minorHAnsi" w:hAnsiTheme="minorHAnsi" w:cstheme="minorBidi"/>
          <w:color w:val="000000" w:themeColor="text1"/>
          <w:sz w:val="20"/>
          <w:szCs w:val="20"/>
          <w:lang w:val="en-US" w:eastAsia="ja-JP"/>
        </w:rPr>
      </w:pPr>
    </w:p>
    <w:p w14:paraId="783A4331" w14:textId="77777777" w:rsidR="00450B2C" w:rsidRDefault="00450B2C" w:rsidP="00450B2C">
      <w:pPr>
        <w:jc w:val="center"/>
        <w:rPr>
          <w:rFonts w:asciiTheme="minorHAnsi" w:hAnsiTheme="minorHAnsi" w:cstheme="minorBidi"/>
          <w:color w:val="000000" w:themeColor="text1"/>
          <w:sz w:val="20"/>
          <w:szCs w:val="20"/>
          <w:lang w:val="en-US" w:eastAsia="ja-JP"/>
        </w:rPr>
      </w:pPr>
    </w:p>
    <w:p w14:paraId="6E30B897" w14:textId="77777777" w:rsidR="00450B2C" w:rsidRDefault="00450B2C" w:rsidP="00450B2C">
      <w:pPr>
        <w:jc w:val="center"/>
        <w:rPr>
          <w:rFonts w:asciiTheme="minorHAnsi" w:hAnsiTheme="minorHAnsi" w:cstheme="minorBidi"/>
          <w:color w:val="000000" w:themeColor="text1"/>
          <w:sz w:val="20"/>
          <w:szCs w:val="20"/>
          <w:lang w:val="en-US" w:eastAsia="ja-JP"/>
        </w:rPr>
      </w:pPr>
    </w:p>
    <w:p w14:paraId="5E267A8E" w14:textId="77777777" w:rsidR="00450B2C" w:rsidRDefault="00450B2C" w:rsidP="00450B2C">
      <w:pPr>
        <w:jc w:val="center"/>
        <w:rPr>
          <w:rFonts w:asciiTheme="minorHAnsi" w:hAnsiTheme="minorHAnsi" w:cstheme="minorBidi"/>
          <w:color w:val="000000" w:themeColor="text1"/>
          <w:sz w:val="20"/>
          <w:szCs w:val="20"/>
          <w:lang w:val="en-US" w:eastAsia="ja-JP"/>
        </w:rPr>
      </w:pPr>
    </w:p>
    <w:p w14:paraId="0538839D" w14:textId="77777777" w:rsidR="00450B2C" w:rsidRDefault="00450B2C" w:rsidP="00450B2C">
      <w:pPr>
        <w:jc w:val="center"/>
        <w:rPr>
          <w:rFonts w:asciiTheme="minorHAnsi" w:hAnsiTheme="minorHAnsi" w:cstheme="minorBidi"/>
          <w:color w:val="000000" w:themeColor="text1"/>
          <w:sz w:val="20"/>
          <w:szCs w:val="20"/>
          <w:lang w:val="en-US" w:eastAsia="ja-JP"/>
        </w:rPr>
      </w:pPr>
    </w:p>
    <w:p w14:paraId="641DD255" w14:textId="77777777" w:rsidR="00450B2C" w:rsidRDefault="00450B2C" w:rsidP="00450B2C">
      <w:pPr>
        <w:jc w:val="center"/>
        <w:rPr>
          <w:rFonts w:asciiTheme="minorHAnsi" w:hAnsiTheme="minorHAnsi" w:cstheme="minorBidi"/>
          <w:color w:val="000000" w:themeColor="text1"/>
          <w:sz w:val="20"/>
          <w:szCs w:val="20"/>
          <w:lang w:val="en-US" w:eastAsia="ja-JP"/>
        </w:rPr>
      </w:pPr>
    </w:p>
    <w:p w14:paraId="671AFED6" w14:textId="77777777" w:rsidR="00450B2C" w:rsidRPr="00B44944" w:rsidRDefault="00450B2C" w:rsidP="00450B2C">
      <w:pPr>
        <w:jc w:val="center"/>
        <w:rPr>
          <w:rFonts w:asciiTheme="minorHAnsi" w:hAnsiTheme="minorHAnsi" w:cstheme="minorBidi"/>
          <w:b/>
          <w:bCs/>
          <w:color w:val="000000" w:themeColor="text1"/>
          <w:sz w:val="28"/>
          <w:szCs w:val="28"/>
          <w:lang w:val="en-US" w:eastAsia="ja-JP"/>
        </w:rPr>
      </w:pPr>
    </w:p>
    <w:p w14:paraId="11AF5088" w14:textId="77777777" w:rsidR="00450B2C" w:rsidRPr="00B44944" w:rsidRDefault="00450B2C" w:rsidP="00450B2C">
      <w:pPr>
        <w:jc w:val="center"/>
        <w:rPr>
          <w:rFonts w:ascii="Calibri" w:eastAsia="Calibri" w:hAnsi="Calibri" w:cs="Calibri"/>
          <w:color w:val="000000" w:themeColor="text1"/>
        </w:rPr>
      </w:pPr>
      <w:r w:rsidRPr="00B44944">
        <w:rPr>
          <w:rFonts w:ascii="Calibri" w:eastAsia="Calibri" w:hAnsi="Calibri" w:cs="Calibri"/>
          <w:color w:val="000000" w:themeColor="text1"/>
        </w:rPr>
        <w:t>Highgate Counselling Centre, 58a Highgate High Street, London N6 5HX</w:t>
      </w:r>
    </w:p>
    <w:p w14:paraId="0DB11D64" w14:textId="56AB3768" w:rsidR="00450B2C" w:rsidRPr="00B44944" w:rsidRDefault="00450B2C" w:rsidP="00450B2C">
      <w:pPr>
        <w:jc w:val="center"/>
        <w:rPr>
          <w:rFonts w:ascii="Calibri" w:eastAsia="Calibri" w:hAnsi="Calibri" w:cs="Calibri"/>
          <w:color w:val="000000" w:themeColor="text1"/>
        </w:rPr>
      </w:pPr>
      <w:r w:rsidRPr="00B44944">
        <w:rPr>
          <w:rFonts w:ascii="Calibri" w:eastAsia="Calibri" w:hAnsi="Calibri" w:cs="Calibri"/>
          <w:color w:val="000000" w:themeColor="text1"/>
        </w:rPr>
        <w:t>Telephone: 020 8883 5427 | highgatecounselling.org.uk</w:t>
      </w:r>
    </w:p>
    <w:p w14:paraId="098545A0" w14:textId="77777777" w:rsidR="001C6034" w:rsidRDefault="001C6034" w:rsidP="007C51F3">
      <w:pPr>
        <w:jc w:val="center"/>
        <w:rPr>
          <w:rFonts w:ascii="Calibri" w:eastAsia="Calibri" w:hAnsi="Calibri" w:cs="Calibri"/>
          <w:color w:val="000000" w:themeColor="text1"/>
          <w:sz w:val="20"/>
          <w:szCs w:val="20"/>
        </w:rPr>
      </w:pPr>
    </w:p>
    <w:p w14:paraId="36E8DD2F" w14:textId="43E028AD" w:rsidR="00377AF7" w:rsidRPr="001C6034" w:rsidRDefault="00450B2C" w:rsidP="007C51F3">
      <w:pPr>
        <w:jc w:val="center"/>
        <w:rPr>
          <w:rFonts w:ascii="Calibri" w:eastAsia="Calibri" w:hAnsi="Calibri" w:cs="Calibri"/>
          <w:color w:val="000000" w:themeColor="text1"/>
          <w:sz w:val="20"/>
          <w:szCs w:val="20"/>
        </w:rPr>
      </w:pPr>
      <w:r w:rsidRPr="001C6034">
        <w:rPr>
          <w:rFonts w:ascii="Calibri" w:eastAsia="Calibri" w:hAnsi="Calibri" w:cs="Calibri"/>
          <w:color w:val="000000" w:themeColor="text1"/>
          <w:sz w:val="20"/>
          <w:szCs w:val="20"/>
        </w:rPr>
        <w:t>Reg. Charity No: 289420</w:t>
      </w:r>
    </w:p>
    <w:p w14:paraId="7AAAC296" w14:textId="053652E1" w:rsidR="001C6034" w:rsidRDefault="001C6034">
      <w:pPr>
        <w:spacing w:after="160" w:line="259" w:lineRule="auto"/>
        <w:rPr>
          <w:rFonts w:ascii="Calibri" w:eastAsia="Calibri" w:hAnsi="Calibri" w:cs="Calibri"/>
          <w:b/>
          <w:bCs/>
          <w:color w:val="58ADDA"/>
          <w:sz w:val="31"/>
          <w:szCs w:val="31"/>
        </w:rPr>
      </w:pPr>
    </w:p>
    <w:p w14:paraId="79382900" w14:textId="13E60717" w:rsidR="00377AF7" w:rsidRPr="00FC5439" w:rsidRDefault="00377AF7" w:rsidP="00377AF7">
      <w:pPr>
        <w:ind w:right="-78"/>
        <w:rPr>
          <w:rFonts w:ascii="Calibri" w:eastAsia="Calibri" w:hAnsi="Calibri" w:cs="Calibri"/>
          <w:b/>
          <w:bCs/>
          <w:color w:val="58ADDA"/>
          <w:sz w:val="31"/>
          <w:szCs w:val="31"/>
        </w:rPr>
      </w:pPr>
      <w:r w:rsidRPr="6DCAAE19">
        <w:rPr>
          <w:rFonts w:ascii="Calibri" w:eastAsia="Calibri" w:hAnsi="Calibri" w:cs="Calibri"/>
          <w:b/>
          <w:bCs/>
          <w:color w:val="58ADDA"/>
          <w:sz w:val="31"/>
          <w:szCs w:val="31"/>
        </w:rPr>
        <w:t>CONTENTS</w:t>
      </w:r>
    </w:p>
    <w:sdt>
      <w:sdtPr>
        <w:id w:val="-1714417960"/>
        <w:docPartObj>
          <w:docPartGallery w:val="Table of Contents"/>
          <w:docPartUnique/>
        </w:docPartObj>
      </w:sdtPr>
      <w:sdtEndPr>
        <w:rPr>
          <w:noProof/>
        </w:rPr>
      </w:sdtEndPr>
      <w:sdtContent>
        <w:p w14:paraId="0F32271A" w14:textId="77777777" w:rsidR="00304C5B" w:rsidRPr="00377AF7" w:rsidRDefault="00304C5B" w:rsidP="00304C5B"/>
        <w:p w14:paraId="23D505B4" w14:textId="7896C7A1" w:rsidR="003D7B69" w:rsidRDefault="00304C5B">
          <w:pPr>
            <w:pStyle w:val="TOC1"/>
            <w:rPr>
              <w:rFonts w:asciiTheme="minorHAnsi" w:eastAsiaTheme="minorEastAsia" w:hAnsiTheme="minorHAnsi" w:cstheme="minorBidi"/>
              <w:kern w:val="2"/>
              <w:sz w:val="24"/>
              <w14:ligatures w14:val="standardContextual"/>
            </w:rPr>
          </w:pPr>
          <w:r w:rsidRPr="00773FC2">
            <w:rPr>
              <w:b/>
            </w:rPr>
            <w:fldChar w:fldCharType="begin"/>
          </w:r>
          <w:r w:rsidRPr="00773FC2">
            <w:instrText xml:space="preserve"> TOC \o "1-3" \h \z \u </w:instrText>
          </w:r>
          <w:r w:rsidRPr="00773FC2">
            <w:rPr>
              <w:b/>
            </w:rPr>
            <w:fldChar w:fldCharType="separate"/>
          </w:r>
          <w:hyperlink w:anchor="_Toc204781234" w:history="1">
            <w:r w:rsidR="003D7B69" w:rsidRPr="004D3DD7">
              <w:rPr>
                <w:rStyle w:val="Hyperlink"/>
              </w:rPr>
              <w:t>1.</w:t>
            </w:r>
            <w:r w:rsidR="003D7B69">
              <w:rPr>
                <w:rFonts w:asciiTheme="minorHAnsi" w:eastAsiaTheme="minorEastAsia" w:hAnsiTheme="minorHAnsi" w:cstheme="minorBidi"/>
                <w:kern w:val="2"/>
                <w:sz w:val="24"/>
                <w14:ligatures w14:val="standardContextual"/>
              </w:rPr>
              <w:tab/>
            </w:r>
            <w:r w:rsidR="003D7B69" w:rsidRPr="004D3DD7">
              <w:rPr>
                <w:rStyle w:val="Hyperlink"/>
              </w:rPr>
              <w:t>Introduction</w:t>
            </w:r>
            <w:r w:rsidR="003D7B69">
              <w:rPr>
                <w:webHidden/>
              </w:rPr>
              <w:tab/>
            </w:r>
            <w:r w:rsidR="003D7B69">
              <w:rPr>
                <w:webHidden/>
              </w:rPr>
              <w:fldChar w:fldCharType="begin"/>
            </w:r>
            <w:r w:rsidR="003D7B69">
              <w:rPr>
                <w:webHidden/>
              </w:rPr>
              <w:instrText xml:space="preserve"> PAGEREF _Toc204781234 \h </w:instrText>
            </w:r>
            <w:r w:rsidR="003D7B69">
              <w:rPr>
                <w:webHidden/>
              </w:rPr>
            </w:r>
            <w:r w:rsidR="003D7B69">
              <w:rPr>
                <w:webHidden/>
              </w:rPr>
              <w:fldChar w:fldCharType="separate"/>
            </w:r>
            <w:r w:rsidR="00A43576">
              <w:rPr>
                <w:webHidden/>
              </w:rPr>
              <w:t>3</w:t>
            </w:r>
            <w:r w:rsidR="003D7B69">
              <w:rPr>
                <w:webHidden/>
              </w:rPr>
              <w:fldChar w:fldCharType="end"/>
            </w:r>
          </w:hyperlink>
        </w:p>
        <w:p w14:paraId="3E488150" w14:textId="741E46B2" w:rsidR="003D7B69" w:rsidRDefault="003D7B69">
          <w:pPr>
            <w:pStyle w:val="TOC1"/>
            <w:rPr>
              <w:rFonts w:asciiTheme="minorHAnsi" w:eastAsiaTheme="minorEastAsia" w:hAnsiTheme="minorHAnsi" w:cstheme="minorBidi"/>
              <w:kern w:val="2"/>
              <w:sz w:val="24"/>
              <w14:ligatures w14:val="standardContextual"/>
            </w:rPr>
          </w:pPr>
          <w:hyperlink w:anchor="_Toc204781235" w:history="1">
            <w:r w:rsidRPr="004D3DD7">
              <w:rPr>
                <w:rStyle w:val="Hyperlink"/>
              </w:rPr>
              <w:t>2.</w:t>
            </w:r>
            <w:r>
              <w:rPr>
                <w:rFonts w:asciiTheme="minorHAnsi" w:eastAsiaTheme="minorEastAsia" w:hAnsiTheme="minorHAnsi" w:cstheme="minorBidi"/>
                <w:kern w:val="2"/>
                <w:sz w:val="24"/>
                <w14:ligatures w14:val="standardContextual"/>
              </w:rPr>
              <w:tab/>
            </w:r>
            <w:r w:rsidRPr="004D3DD7">
              <w:rPr>
                <w:rStyle w:val="Hyperlink"/>
              </w:rPr>
              <w:t>Commitment</w:t>
            </w:r>
            <w:r>
              <w:rPr>
                <w:webHidden/>
              </w:rPr>
              <w:tab/>
            </w:r>
            <w:r>
              <w:rPr>
                <w:webHidden/>
              </w:rPr>
              <w:fldChar w:fldCharType="begin"/>
            </w:r>
            <w:r>
              <w:rPr>
                <w:webHidden/>
              </w:rPr>
              <w:instrText xml:space="preserve"> PAGEREF _Toc204781235 \h </w:instrText>
            </w:r>
            <w:r>
              <w:rPr>
                <w:webHidden/>
              </w:rPr>
            </w:r>
            <w:r>
              <w:rPr>
                <w:webHidden/>
              </w:rPr>
              <w:fldChar w:fldCharType="separate"/>
            </w:r>
            <w:r w:rsidR="00A43576">
              <w:rPr>
                <w:webHidden/>
              </w:rPr>
              <w:t>3</w:t>
            </w:r>
            <w:r>
              <w:rPr>
                <w:webHidden/>
              </w:rPr>
              <w:fldChar w:fldCharType="end"/>
            </w:r>
          </w:hyperlink>
        </w:p>
        <w:p w14:paraId="7E95B95E" w14:textId="19E63BBE" w:rsidR="003D7B69" w:rsidRDefault="003D7B69">
          <w:pPr>
            <w:pStyle w:val="TOC1"/>
            <w:rPr>
              <w:rFonts w:asciiTheme="minorHAnsi" w:eastAsiaTheme="minorEastAsia" w:hAnsiTheme="minorHAnsi" w:cstheme="minorBidi"/>
              <w:kern w:val="2"/>
              <w:sz w:val="24"/>
              <w14:ligatures w14:val="standardContextual"/>
            </w:rPr>
          </w:pPr>
          <w:hyperlink w:anchor="_Toc204781236" w:history="1">
            <w:r w:rsidRPr="004D3DD7">
              <w:rPr>
                <w:rStyle w:val="Hyperlink"/>
              </w:rPr>
              <w:t>3.</w:t>
            </w:r>
            <w:r>
              <w:rPr>
                <w:rFonts w:asciiTheme="minorHAnsi" w:eastAsiaTheme="minorEastAsia" w:hAnsiTheme="minorHAnsi" w:cstheme="minorBidi"/>
                <w:kern w:val="2"/>
                <w:sz w:val="24"/>
                <w14:ligatures w14:val="standardContextual"/>
              </w:rPr>
              <w:tab/>
            </w:r>
            <w:r w:rsidRPr="004D3DD7">
              <w:rPr>
                <w:rStyle w:val="Hyperlink"/>
              </w:rPr>
              <w:t>BACP membership</w:t>
            </w:r>
            <w:r>
              <w:rPr>
                <w:webHidden/>
              </w:rPr>
              <w:tab/>
            </w:r>
            <w:r>
              <w:rPr>
                <w:webHidden/>
              </w:rPr>
              <w:fldChar w:fldCharType="begin"/>
            </w:r>
            <w:r>
              <w:rPr>
                <w:webHidden/>
              </w:rPr>
              <w:instrText xml:space="preserve"> PAGEREF _Toc204781236 \h </w:instrText>
            </w:r>
            <w:r>
              <w:rPr>
                <w:webHidden/>
              </w:rPr>
            </w:r>
            <w:r>
              <w:rPr>
                <w:webHidden/>
              </w:rPr>
              <w:fldChar w:fldCharType="separate"/>
            </w:r>
            <w:r w:rsidR="00A43576">
              <w:rPr>
                <w:webHidden/>
              </w:rPr>
              <w:t>3</w:t>
            </w:r>
            <w:r>
              <w:rPr>
                <w:webHidden/>
              </w:rPr>
              <w:fldChar w:fldCharType="end"/>
            </w:r>
          </w:hyperlink>
        </w:p>
        <w:p w14:paraId="50F54D26" w14:textId="6BFE5781" w:rsidR="003D7B69" w:rsidRDefault="003D7B69">
          <w:pPr>
            <w:pStyle w:val="TOC1"/>
            <w:rPr>
              <w:rFonts w:asciiTheme="minorHAnsi" w:eastAsiaTheme="minorEastAsia" w:hAnsiTheme="minorHAnsi" w:cstheme="minorBidi"/>
              <w:kern w:val="2"/>
              <w:sz w:val="24"/>
              <w14:ligatures w14:val="standardContextual"/>
            </w:rPr>
          </w:pPr>
          <w:hyperlink w:anchor="_Toc204781237" w:history="1">
            <w:r w:rsidRPr="004D3DD7">
              <w:rPr>
                <w:rStyle w:val="Hyperlink"/>
              </w:rPr>
              <w:t>4.</w:t>
            </w:r>
            <w:r>
              <w:rPr>
                <w:rFonts w:asciiTheme="minorHAnsi" w:eastAsiaTheme="minorEastAsia" w:hAnsiTheme="minorHAnsi" w:cstheme="minorBidi"/>
                <w:kern w:val="2"/>
                <w:sz w:val="24"/>
                <w14:ligatures w14:val="standardContextual"/>
              </w:rPr>
              <w:tab/>
            </w:r>
            <w:r w:rsidRPr="004D3DD7">
              <w:rPr>
                <w:rStyle w:val="Hyperlink"/>
              </w:rPr>
              <w:t>HCC contact details</w:t>
            </w:r>
            <w:r>
              <w:rPr>
                <w:webHidden/>
              </w:rPr>
              <w:tab/>
            </w:r>
            <w:r>
              <w:rPr>
                <w:webHidden/>
              </w:rPr>
              <w:fldChar w:fldCharType="begin"/>
            </w:r>
            <w:r>
              <w:rPr>
                <w:webHidden/>
              </w:rPr>
              <w:instrText xml:space="preserve"> PAGEREF _Toc204781237 \h </w:instrText>
            </w:r>
            <w:r>
              <w:rPr>
                <w:webHidden/>
              </w:rPr>
            </w:r>
            <w:r>
              <w:rPr>
                <w:webHidden/>
              </w:rPr>
              <w:fldChar w:fldCharType="separate"/>
            </w:r>
            <w:r w:rsidR="00A43576">
              <w:rPr>
                <w:webHidden/>
              </w:rPr>
              <w:t>4</w:t>
            </w:r>
            <w:r>
              <w:rPr>
                <w:webHidden/>
              </w:rPr>
              <w:fldChar w:fldCharType="end"/>
            </w:r>
          </w:hyperlink>
        </w:p>
        <w:p w14:paraId="6D9D8A56" w14:textId="387F9A35" w:rsidR="003D7B69" w:rsidRDefault="003D7B69">
          <w:pPr>
            <w:pStyle w:val="TOC1"/>
            <w:rPr>
              <w:rFonts w:asciiTheme="minorHAnsi" w:eastAsiaTheme="minorEastAsia" w:hAnsiTheme="minorHAnsi" w:cstheme="minorBidi"/>
              <w:kern w:val="2"/>
              <w:sz w:val="24"/>
              <w14:ligatures w14:val="standardContextual"/>
            </w:rPr>
          </w:pPr>
          <w:hyperlink w:anchor="_Toc204781238" w:history="1">
            <w:r w:rsidRPr="004D3DD7">
              <w:rPr>
                <w:rStyle w:val="Hyperlink"/>
              </w:rPr>
              <w:t>5.</w:t>
            </w:r>
            <w:r>
              <w:rPr>
                <w:rFonts w:asciiTheme="minorHAnsi" w:eastAsiaTheme="minorEastAsia" w:hAnsiTheme="minorHAnsi" w:cstheme="minorBidi"/>
                <w:kern w:val="2"/>
                <w:sz w:val="24"/>
                <w14:ligatures w14:val="standardContextual"/>
              </w:rPr>
              <w:tab/>
            </w:r>
            <w:r w:rsidRPr="004D3DD7">
              <w:rPr>
                <w:rStyle w:val="Hyperlink"/>
              </w:rPr>
              <w:t>Venue</w:t>
            </w:r>
            <w:r>
              <w:rPr>
                <w:webHidden/>
              </w:rPr>
              <w:tab/>
            </w:r>
            <w:r>
              <w:rPr>
                <w:webHidden/>
              </w:rPr>
              <w:fldChar w:fldCharType="begin"/>
            </w:r>
            <w:r>
              <w:rPr>
                <w:webHidden/>
              </w:rPr>
              <w:instrText xml:space="preserve"> PAGEREF _Toc204781238 \h </w:instrText>
            </w:r>
            <w:r>
              <w:rPr>
                <w:webHidden/>
              </w:rPr>
            </w:r>
            <w:r>
              <w:rPr>
                <w:webHidden/>
              </w:rPr>
              <w:fldChar w:fldCharType="separate"/>
            </w:r>
            <w:r w:rsidR="00A43576">
              <w:rPr>
                <w:webHidden/>
              </w:rPr>
              <w:t>4</w:t>
            </w:r>
            <w:r>
              <w:rPr>
                <w:webHidden/>
              </w:rPr>
              <w:fldChar w:fldCharType="end"/>
            </w:r>
          </w:hyperlink>
        </w:p>
        <w:p w14:paraId="4FD0F5C9" w14:textId="7DADBE61" w:rsidR="003D7B69" w:rsidRDefault="003D7B69">
          <w:pPr>
            <w:pStyle w:val="TOC1"/>
            <w:rPr>
              <w:rFonts w:asciiTheme="minorHAnsi" w:eastAsiaTheme="minorEastAsia" w:hAnsiTheme="minorHAnsi" w:cstheme="minorBidi"/>
              <w:kern w:val="2"/>
              <w:sz w:val="24"/>
              <w14:ligatures w14:val="standardContextual"/>
            </w:rPr>
          </w:pPr>
          <w:hyperlink w:anchor="_Toc204781239" w:history="1">
            <w:r w:rsidRPr="004D3DD7">
              <w:rPr>
                <w:rStyle w:val="Hyperlink"/>
              </w:rPr>
              <w:t>6.</w:t>
            </w:r>
            <w:r>
              <w:rPr>
                <w:rFonts w:asciiTheme="minorHAnsi" w:eastAsiaTheme="minorEastAsia" w:hAnsiTheme="minorHAnsi" w:cstheme="minorBidi"/>
                <w:kern w:val="2"/>
                <w:sz w:val="24"/>
                <w14:ligatures w14:val="standardContextual"/>
              </w:rPr>
              <w:tab/>
            </w:r>
            <w:r w:rsidRPr="004D3DD7">
              <w:rPr>
                <w:rStyle w:val="Hyperlink"/>
              </w:rPr>
              <w:t>Course timetable</w:t>
            </w:r>
            <w:r>
              <w:rPr>
                <w:webHidden/>
              </w:rPr>
              <w:tab/>
            </w:r>
            <w:r>
              <w:rPr>
                <w:webHidden/>
              </w:rPr>
              <w:fldChar w:fldCharType="begin"/>
            </w:r>
            <w:r>
              <w:rPr>
                <w:webHidden/>
              </w:rPr>
              <w:instrText xml:space="preserve"> PAGEREF _Toc204781239 \h </w:instrText>
            </w:r>
            <w:r>
              <w:rPr>
                <w:webHidden/>
              </w:rPr>
            </w:r>
            <w:r>
              <w:rPr>
                <w:webHidden/>
              </w:rPr>
              <w:fldChar w:fldCharType="separate"/>
            </w:r>
            <w:r w:rsidR="00A43576">
              <w:rPr>
                <w:webHidden/>
              </w:rPr>
              <w:t>4</w:t>
            </w:r>
            <w:r>
              <w:rPr>
                <w:webHidden/>
              </w:rPr>
              <w:fldChar w:fldCharType="end"/>
            </w:r>
          </w:hyperlink>
        </w:p>
        <w:p w14:paraId="1E71F31E" w14:textId="3FD40BD6" w:rsidR="003D7B69" w:rsidRDefault="003D7B69">
          <w:pPr>
            <w:pStyle w:val="TOC1"/>
            <w:rPr>
              <w:rFonts w:asciiTheme="minorHAnsi" w:eastAsiaTheme="minorEastAsia" w:hAnsiTheme="minorHAnsi" w:cstheme="minorBidi"/>
              <w:kern w:val="2"/>
              <w:sz w:val="24"/>
              <w14:ligatures w14:val="standardContextual"/>
            </w:rPr>
          </w:pPr>
          <w:hyperlink w:anchor="_Toc204781240" w:history="1">
            <w:r w:rsidRPr="004D3DD7">
              <w:rPr>
                <w:rStyle w:val="Hyperlink"/>
              </w:rPr>
              <w:t>7.</w:t>
            </w:r>
            <w:r>
              <w:rPr>
                <w:rFonts w:asciiTheme="minorHAnsi" w:eastAsiaTheme="minorEastAsia" w:hAnsiTheme="minorHAnsi" w:cstheme="minorBidi"/>
                <w:kern w:val="2"/>
                <w:sz w:val="24"/>
                <w14:ligatures w14:val="standardContextual"/>
              </w:rPr>
              <w:tab/>
            </w:r>
            <w:r w:rsidRPr="004D3DD7">
              <w:rPr>
                <w:rStyle w:val="Hyperlink"/>
              </w:rPr>
              <w:t>Punctuality and attendance</w:t>
            </w:r>
            <w:r>
              <w:rPr>
                <w:webHidden/>
              </w:rPr>
              <w:tab/>
            </w:r>
            <w:r>
              <w:rPr>
                <w:webHidden/>
              </w:rPr>
              <w:fldChar w:fldCharType="begin"/>
            </w:r>
            <w:r>
              <w:rPr>
                <w:webHidden/>
              </w:rPr>
              <w:instrText xml:space="preserve"> PAGEREF _Toc204781240 \h </w:instrText>
            </w:r>
            <w:r>
              <w:rPr>
                <w:webHidden/>
              </w:rPr>
            </w:r>
            <w:r>
              <w:rPr>
                <w:webHidden/>
              </w:rPr>
              <w:fldChar w:fldCharType="separate"/>
            </w:r>
            <w:r w:rsidR="00A43576">
              <w:rPr>
                <w:webHidden/>
              </w:rPr>
              <w:t>5</w:t>
            </w:r>
            <w:r>
              <w:rPr>
                <w:webHidden/>
              </w:rPr>
              <w:fldChar w:fldCharType="end"/>
            </w:r>
          </w:hyperlink>
        </w:p>
        <w:p w14:paraId="14888A3C" w14:textId="00B36D2E" w:rsidR="003D7B69" w:rsidRDefault="003D7B69">
          <w:pPr>
            <w:pStyle w:val="TOC1"/>
            <w:rPr>
              <w:rFonts w:asciiTheme="minorHAnsi" w:eastAsiaTheme="minorEastAsia" w:hAnsiTheme="minorHAnsi" w:cstheme="minorBidi"/>
              <w:kern w:val="2"/>
              <w:sz w:val="24"/>
              <w14:ligatures w14:val="standardContextual"/>
            </w:rPr>
          </w:pPr>
          <w:hyperlink w:anchor="_Toc204781241" w:history="1">
            <w:r w:rsidRPr="004D3DD7">
              <w:rPr>
                <w:rStyle w:val="Hyperlink"/>
              </w:rPr>
              <w:t>8.</w:t>
            </w:r>
            <w:r>
              <w:rPr>
                <w:rFonts w:asciiTheme="minorHAnsi" w:eastAsiaTheme="minorEastAsia" w:hAnsiTheme="minorHAnsi" w:cstheme="minorBidi"/>
                <w:kern w:val="2"/>
                <w:sz w:val="24"/>
                <w14:ligatures w14:val="standardContextual"/>
              </w:rPr>
              <w:tab/>
            </w:r>
            <w:r w:rsidRPr="004D3DD7">
              <w:rPr>
                <w:rStyle w:val="Hyperlink"/>
              </w:rPr>
              <w:t>Course aims and objectives</w:t>
            </w:r>
            <w:r>
              <w:rPr>
                <w:webHidden/>
              </w:rPr>
              <w:tab/>
            </w:r>
            <w:r>
              <w:rPr>
                <w:webHidden/>
              </w:rPr>
              <w:fldChar w:fldCharType="begin"/>
            </w:r>
            <w:r>
              <w:rPr>
                <w:webHidden/>
              </w:rPr>
              <w:instrText xml:space="preserve"> PAGEREF _Toc204781241 \h </w:instrText>
            </w:r>
            <w:r>
              <w:rPr>
                <w:webHidden/>
              </w:rPr>
            </w:r>
            <w:r>
              <w:rPr>
                <w:webHidden/>
              </w:rPr>
              <w:fldChar w:fldCharType="separate"/>
            </w:r>
            <w:r w:rsidR="00A43576">
              <w:rPr>
                <w:webHidden/>
              </w:rPr>
              <w:t>5</w:t>
            </w:r>
            <w:r>
              <w:rPr>
                <w:webHidden/>
              </w:rPr>
              <w:fldChar w:fldCharType="end"/>
            </w:r>
          </w:hyperlink>
        </w:p>
        <w:p w14:paraId="552BEC73" w14:textId="314CADEA" w:rsidR="003D7B69" w:rsidRDefault="003D7B69">
          <w:pPr>
            <w:pStyle w:val="TOC1"/>
            <w:rPr>
              <w:rFonts w:asciiTheme="minorHAnsi" w:eastAsiaTheme="minorEastAsia" w:hAnsiTheme="minorHAnsi" w:cstheme="minorBidi"/>
              <w:kern w:val="2"/>
              <w:sz w:val="24"/>
              <w14:ligatures w14:val="standardContextual"/>
            </w:rPr>
          </w:pPr>
          <w:hyperlink w:anchor="_Toc204781242" w:history="1">
            <w:r w:rsidRPr="004D3DD7">
              <w:rPr>
                <w:rStyle w:val="Hyperlink"/>
              </w:rPr>
              <w:t>9.</w:t>
            </w:r>
            <w:r>
              <w:rPr>
                <w:rFonts w:asciiTheme="minorHAnsi" w:eastAsiaTheme="minorEastAsia" w:hAnsiTheme="minorHAnsi" w:cstheme="minorBidi"/>
                <w:kern w:val="2"/>
                <w:sz w:val="24"/>
                <w14:ligatures w14:val="standardContextual"/>
              </w:rPr>
              <w:tab/>
            </w:r>
            <w:r w:rsidRPr="004D3DD7">
              <w:rPr>
                <w:rStyle w:val="Hyperlink"/>
              </w:rPr>
              <w:t>Approach to studying</w:t>
            </w:r>
            <w:r>
              <w:rPr>
                <w:webHidden/>
              </w:rPr>
              <w:tab/>
            </w:r>
            <w:r>
              <w:rPr>
                <w:webHidden/>
              </w:rPr>
              <w:fldChar w:fldCharType="begin"/>
            </w:r>
            <w:r>
              <w:rPr>
                <w:webHidden/>
              </w:rPr>
              <w:instrText xml:space="preserve"> PAGEREF _Toc204781242 \h </w:instrText>
            </w:r>
            <w:r>
              <w:rPr>
                <w:webHidden/>
              </w:rPr>
            </w:r>
            <w:r>
              <w:rPr>
                <w:webHidden/>
              </w:rPr>
              <w:fldChar w:fldCharType="separate"/>
            </w:r>
            <w:r w:rsidR="00A43576">
              <w:rPr>
                <w:webHidden/>
              </w:rPr>
              <w:t>6</w:t>
            </w:r>
            <w:r>
              <w:rPr>
                <w:webHidden/>
              </w:rPr>
              <w:fldChar w:fldCharType="end"/>
            </w:r>
          </w:hyperlink>
        </w:p>
        <w:p w14:paraId="111ACAA7" w14:textId="792A90F0" w:rsidR="003D7B69" w:rsidRDefault="003D7B69">
          <w:pPr>
            <w:pStyle w:val="TOC1"/>
            <w:rPr>
              <w:rFonts w:asciiTheme="minorHAnsi" w:eastAsiaTheme="minorEastAsia" w:hAnsiTheme="minorHAnsi" w:cstheme="minorBidi"/>
              <w:kern w:val="2"/>
              <w:sz w:val="24"/>
              <w14:ligatures w14:val="standardContextual"/>
            </w:rPr>
          </w:pPr>
          <w:hyperlink w:anchor="_Toc204781243" w:history="1">
            <w:r w:rsidRPr="004D3DD7">
              <w:rPr>
                <w:rStyle w:val="Hyperlink"/>
              </w:rPr>
              <w:t>10.</w:t>
            </w:r>
            <w:r>
              <w:rPr>
                <w:rFonts w:asciiTheme="minorHAnsi" w:eastAsiaTheme="minorEastAsia" w:hAnsiTheme="minorHAnsi" w:cstheme="minorBidi"/>
                <w:kern w:val="2"/>
                <w:sz w:val="24"/>
                <w14:ligatures w14:val="standardContextual"/>
              </w:rPr>
              <w:tab/>
            </w:r>
            <w:r w:rsidRPr="004D3DD7">
              <w:rPr>
                <w:rStyle w:val="Hyperlink"/>
              </w:rPr>
              <w:t>Assessment</w:t>
            </w:r>
            <w:r>
              <w:rPr>
                <w:webHidden/>
              </w:rPr>
              <w:tab/>
            </w:r>
            <w:r>
              <w:rPr>
                <w:webHidden/>
              </w:rPr>
              <w:fldChar w:fldCharType="begin"/>
            </w:r>
            <w:r>
              <w:rPr>
                <w:webHidden/>
              </w:rPr>
              <w:instrText xml:space="preserve"> PAGEREF _Toc204781243 \h </w:instrText>
            </w:r>
            <w:r>
              <w:rPr>
                <w:webHidden/>
              </w:rPr>
            </w:r>
            <w:r>
              <w:rPr>
                <w:webHidden/>
              </w:rPr>
              <w:fldChar w:fldCharType="separate"/>
            </w:r>
            <w:r w:rsidR="00A43576">
              <w:rPr>
                <w:webHidden/>
              </w:rPr>
              <w:t>6</w:t>
            </w:r>
            <w:r>
              <w:rPr>
                <w:webHidden/>
              </w:rPr>
              <w:fldChar w:fldCharType="end"/>
            </w:r>
          </w:hyperlink>
        </w:p>
        <w:p w14:paraId="4BDD1819" w14:textId="3BF7BF5B" w:rsidR="003D7B69" w:rsidRDefault="003D7B69">
          <w:pPr>
            <w:pStyle w:val="TOC1"/>
            <w:rPr>
              <w:rFonts w:asciiTheme="minorHAnsi" w:eastAsiaTheme="minorEastAsia" w:hAnsiTheme="minorHAnsi" w:cstheme="minorBidi"/>
              <w:kern w:val="2"/>
              <w:sz w:val="24"/>
              <w14:ligatures w14:val="standardContextual"/>
            </w:rPr>
          </w:pPr>
          <w:hyperlink w:anchor="_Toc204781244" w:history="1">
            <w:r w:rsidRPr="004D3DD7">
              <w:rPr>
                <w:rStyle w:val="Hyperlink"/>
              </w:rPr>
              <w:t>11.</w:t>
            </w:r>
            <w:r>
              <w:rPr>
                <w:rFonts w:asciiTheme="minorHAnsi" w:eastAsiaTheme="minorEastAsia" w:hAnsiTheme="minorHAnsi" w:cstheme="minorBidi"/>
                <w:kern w:val="2"/>
                <w:sz w:val="24"/>
                <w14:ligatures w14:val="standardContextual"/>
              </w:rPr>
              <w:tab/>
            </w:r>
            <w:r w:rsidRPr="004D3DD7">
              <w:rPr>
                <w:rStyle w:val="Hyperlink"/>
              </w:rPr>
              <w:t>Academic assignment</w:t>
            </w:r>
            <w:r>
              <w:rPr>
                <w:webHidden/>
              </w:rPr>
              <w:tab/>
            </w:r>
            <w:r>
              <w:rPr>
                <w:webHidden/>
              </w:rPr>
              <w:fldChar w:fldCharType="begin"/>
            </w:r>
            <w:r>
              <w:rPr>
                <w:webHidden/>
              </w:rPr>
              <w:instrText xml:space="preserve"> PAGEREF _Toc204781244 \h </w:instrText>
            </w:r>
            <w:r>
              <w:rPr>
                <w:webHidden/>
              </w:rPr>
            </w:r>
            <w:r>
              <w:rPr>
                <w:webHidden/>
              </w:rPr>
              <w:fldChar w:fldCharType="separate"/>
            </w:r>
            <w:r w:rsidR="00A43576">
              <w:rPr>
                <w:webHidden/>
              </w:rPr>
              <w:t>7</w:t>
            </w:r>
            <w:r>
              <w:rPr>
                <w:webHidden/>
              </w:rPr>
              <w:fldChar w:fldCharType="end"/>
            </w:r>
          </w:hyperlink>
        </w:p>
        <w:p w14:paraId="7BF25018" w14:textId="60904E4B" w:rsidR="003D7B69" w:rsidRDefault="003D7B69">
          <w:pPr>
            <w:pStyle w:val="TOC1"/>
            <w:rPr>
              <w:rFonts w:asciiTheme="minorHAnsi" w:eastAsiaTheme="minorEastAsia" w:hAnsiTheme="minorHAnsi" w:cstheme="minorBidi"/>
              <w:kern w:val="2"/>
              <w:sz w:val="24"/>
              <w14:ligatures w14:val="standardContextual"/>
            </w:rPr>
          </w:pPr>
          <w:hyperlink w:anchor="_Toc204781245" w:history="1">
            <w:r w:rsidRPr="004D3DD7">
              <w:rPr>
                <w:rStyle w:val="Hyperlink"/>
              </w:rPr>
              <w:t>12.</w:t>
            </w:r>
            <w:r>
              <w:rPr>
                <w:rFonts w:asciiTheme="minorHAnsi" w:eastAsiaTheme="minorEastAsia" w:hAnsiTheme="minorHAnsi" w:cstheme="minorBidi"/>
                <w:kern w:val="2"/>
                <w:sz w:val="24"/>
                <w14:ligatures w14:val="standardContextual"/>
              </w:rPr>
              <w:tab/>
            </w:r>
            <w:r w:rsidRPr="004D3DD7">
              <w:rPr>
                <w:rStyle w:val="Hyperlink"/>
              </w:rPr>
              <w:t>Term 1: Dates and Scheme of Work</w:t>
            </w:r>
            <w:r>
              <w:rPr>
                <w:webHidden/>
              </w:rPr>
              <w:tab/>
            </w:r>
            <w:r>
              <w:rPr>
                <w:webHidden/>
              </w:rPr>
              <w:fldChar w:fldCharType="begin"/>
            </w:r>
            <w:r>
              <w:rPr>
                <w:webHidden/>
              </w:rPr>
              <w:instrText xml:space="preserve"> PAGEREF _Toc204781245 \h </w:instrText>
            </w:r>
            <w:r>
              <w:rPr>
                <w:webHidden/>
              </w:rPr>
            </w:r>
            <w:r>
              <w:rPr>
                <w:webHidden/>
              </w:rPr>
              <w:fldChar w:fldCharType="separate"/>
            </w:r>
            <w:r w:rsidR="00A43576">
              <w:rPr>
                <w:webHidden/>
              </w:rPr>
              <w:t>8</w:t>
            </w:r>
            <w:r>
              <w:rPr>
                <w:webHidden/>
              </w:rPr>
              <w:fldChar w:fldCharType="end"/>
            </w:r>
          </w:hyperlink>
        </w:p>
        <w:p w14:paraId="19F7A0D5" w14:textId="172E47DA" w:rsidR="003D7B69" w:rsidRDefault="003D7B69">
          <w:pPr>
            <w:pStyle w:val="TOC1"/>
            <w:rPr>
              <w:rFonts w:asciiTheme="minorHAnsi" w:eastAsiaTheme="minorEastAsia" w:hAnsiTheme="minorHAnsi" w:cstheme="minorBidi"/>
              <w:kern w:val="2"/>
              <w:sz w:val="24"/>
              <w14:ligatures w14:val="standardContextual"/>
            </w:rPr>
          </w:pPr>
          <w:hyperlink w:anchor="_Toc204781246" w:history="1">
            <w:r w:rsidRPr="004D3DD7">
              <w:rPr>
                <w:rStyle w:val="Hyperlink"/>
              </w:rPr>
              <w:t>13.</w:t>
            </w:r>
            <w:r>
              <w:rPr>
                <w:rFonts w:asciiTheme="minorHAnsi" w:eastAsiaTheme="minorEastAsia" w:hAnsiTheme="minorHAnsi" w:cstheme="minorBidi"/>
                <w:kern w:val="2"/>
                <w:sz w:val="24"/>
                <w14:ligatures w14:val="standardContextual"/>
              </w:rPr>
              <w:tab/>
            </w:r>
            <w:r w:rsidRPr="004D3DD7">
              <w:rPr>
                <w:rStyle w:val="Hyperlink"/>
              </w:rPr>
              <w:t>Personal development activities</w:t>
            </w:r>
            <w:r>
              <w:rPr>
                <w:webHidden/>
              </w:rPr>
              <w:tab/>
            </w:r>
            <w:r>
              <w:rPr>
                <w:webHidden/>
              </w:rPr>
              <w:fldChar w:fldCharType="begin"/>
            </w:r>
            <w:r>
              <w:rPr>
                <w:webHidden/>
              </w:rPr>
              <w:instrText xml:space="preserve"> PAGEREF _Toc204781246 \h </w:instrText>
            </w:r>
            <w:r>
              <w:rPr>
                <w:webHidden/>
              </w:rPr>
            </w:r>
            <w:r>
              <w:rPr>
                <w:webHidden/>
              </w:rPr>
              <w:fldChar w:fldCharType="separate"/>
            </w:r>
            <w:r w:rsidR="00A43576">
              <w:rPr>
                <w:webHidden/>
              </w:rPr>
              <w:t>14</w:t>
            </w:r>
            <w:r>
              <w:rPr>
                <w:webHidden/>
              </w:rPr>
              <w:fldChar w:fldCharType="end"/>
            </w:r>
          </w:hyperlink>
        </w:p>
        <w:p w14:paraId="4BE1C573" w14:textId="0DEBF66F" w:rsidR="003D7B69" w:rsidRDefault="003D7B69">
          <w:pPr>
            <w:pStyle w:val="TOC1"/>
            <w:rPr>
              <w:rFonts w:asciiTheme="minorHAnsi" w:eastAsiaTheme="minorEastAsia" w:hAnsiTheme="minorHAnsi" w:cstheme="minorBidi"/>
              <w:kern w:val="2"/>
              <w:sz w:val="24"/>
              <w14:ligatures w14:val="standardContextual"/>
            </w:rPr>
          </w:pPr>
          <w:hyperlink w:anchor="_Toc204781247" w:history="1">
            <w:r w:rsidRPr="004D3DD7">
              <w:rPr>
                <w:rStyle w:val="Hyperlink"/>
              </w:rPr>
              <w:t>14.</w:t>
            </w:r>
            <w:r>
              <w:rPr>
                <w:rFonts w:asciiTheme="minorHAnsi" w:eastAsiaTheme="minorEastAsia" w:hAnsiTheme="minorHAnsi" w:cstheme="minorBidi"/>
                <w:kern w:val="2"/>
                <w:sz w:val="24"/>
                <w14:ligatures w14:val="standardContextual"/>
              </w:rPr>
              <w:tab/>
            </w:r>
            <w:r w:rsidRPr="004D3DD7">
              <w:rPr>
                <w:rStyle w:val="Hyperlink"/>
              </w:rPr>
              <w:t>End of term meetings and tutorials</w:t>
            </w:r>
            <w:r>
              <w:rPr>
                <w:webHidden/>
              </w:rPr>
              <w:tab/>
            </w:r>
            <w:r>
              <w:rPr>
                <w:webHidden/>
              </w:rPr>
              <w:fldChar w:fldCharType="begin"/>
            </w:r>
            <w:r>
              <w:rPr>
                <w:webHidden/>
              </w:rPr>
              <w:instrText xml:space="preserve"> PAGEREF _Toc204781247 \h </w:instrText>
            </w:r>
            <w:r>
              <w:rPr>
                <w:webHidden/>
              </w:rPr>
            </w:r>
            <w:r>
              <w:rPr>
                <w:webHidden/>
              </w:rPr>
              <w:fldChar w:fldCharType="separate"/>
            </w:r>
            <w:r w:rsidR="00A43576">
              <w:rPr>
                <w:webHidden/>
              </w:rPr>
              <w:t>15</w:t>
            </w:r>
            <w:r>
              <w:rPr>
                <w:webHidden/>
              </w:rPr>
              <w:fldChar w:fldCharType="end"/>
            </w:r>
          </w:hyperlink>
        </w:p>
        <w:p w14:paraId="2F609DDA" w14:textId="7EA3B680" w:rsidR="003D7B69" w:rsidRDefault="003D7B69">
          <w:pPr>
            <w:pStyle w:val="TOC1"/>
            <w:rPr>
              <w:rFonts w:asciiTheme="minorHAnsi" w:eastAsiaTheme="minorEastAsia" w:hAnsiTheme="minorHAnsi" w:cstheme="minorBidi"/>
              <w:kern w:val="2"/>
              <w:sz w:val="24"/>
              <w14:ligatures w14:val="standardContextual"/>
            </w:rPr>
          </w:pPr>
          <w:hyperlink w:anchor="_Toc204781248" w:history="1">
            <w:r w:rsidRPr="004D3DD7">
              <w:rPr>
                <w:rStyle w:val="Hyperlink"/>
              </w:rPr>
              <w:t xml:space="preserve">15. </w:t>
            </w:r>
            <w:r>
              <w:rPr>
                <w:rFonts w:asciiTheme="minorHAnsi" w:eastAsiaTheme="minorEastAsia" w:hAnsiTheme="minorHAnsi" w:cstheme="minorBidi"/>
                <w:kern w:val="2"/>
                <w:sz w:val="24"/>
                <w14:ligatures w14:val="standardContextual"/>
              </w:rPr>
              <w:tab/>
            </w:r>
            <w:r w:rsidRPr="004D3DD7">
              <w:rPr>
                <w:rStyle w:val="Hyperlink"/>
              </w:rPr>
              <w:t>Premature leaving or early termination of your training</w:t>
            </w:r>
            <w:r>
              <w:rPr>
                <w:webHidden/>
              </w:rPr>
              <w:tab/>
            </w:r>
            <w:r>
              <w:rPr>
                <w:webHidden/>
              </w:rPr>
              <w:fldChar w:fldCharType="begin"/>
            </w:r>
            <w:r>
              <w:rPr>
                <w:webHidden/>
              </w:rPr>
              <w:instrText xml:space="preserve"> PAGEREF _Toc204781248 \h </w:instrText>
            </w:r>
            <w:r>
              <w:rPr>
                <w:webHidden/>
              </w:rPr>
            </w:r>
            <w:r>
              <w:rPr>
                <w:webHidden/>
              </w:rPr>
              <w:fldChar w:fldCharType="separate"/>
            </w:r>
            <w:r w:rsidR="00A43576">
              <w:rPr>
                <w:webHidden/>
              </w:rPr>
              <w:t>16</w:t>
            </w:r>
            <w:r>
              <w:rPr>
                <w:webHidden/>
              </w:rPr>
              <w:fldChar w:fldCharType="end"/>
            </w:r>
          </w:hyperlink>
        </w:p>
        <w:p w14:paraId="28947C34" w14:textId="51C57073" w:rsidR="003D7B69" w:rsidRDefault="003D7B69">
          <w:pPr>
            <w:pStyle w:val="TOC1"/>
            <w:rPr>
              <w:rFonts w:asciiTheme="minorHAnsi" w:eastAsiaTheme="minorEastAsia" w:hAnsiTheme="minorHAnsi" w:cstheme="minorBidi"/>
              <w:kern w:val="2"/>
              <w:sz w:val="24"/>
              <w14:ligatures w14:val="standardContextual"/>
            </w:rPr>
          </w:pPr>
          <w:hyperlink w:anchor="_Toc204781249" w:history="1">
            <w:r w:rsidRPr="004D3DD7">
              <w:rPr>
                <w:rStyle w:val="Hyperlink"/>
              </w:rPr>
              <w:t>16.</w:t>
            </w:r>
            <w:r>
              <w:rPr>
                <w:rFonts w:asciiTheme="minorHAnsi" w:eastAsiaTheme="minorEastAsia" w:hAnsiTheme="minorHAnsi" w:cstheme="minorBidi"/>
                <w:kern w:val="2"/>
                <w:sz w:val="24"/>
                <w14:ligatures w14:val="standardContextual"/>
              </w:rPr>
              <w:tab/>
            </w:r>
            <w:r w:rsidRPr="004D3DD7">
              <w:rPr>
                <w:rStyle w:val="Hyperlink"/>
              </w:rPr>
              <w:t>Equal opportunities policy</w:t>
            </w:r>
            <w:r>
              <w:rPr>
                <w:webHidden/>
              </w:rPr>
              <w:tab/>
            </w:r>
            <w:r>
              <w:rPr>
                <w:webHidden/>
              </w:rPr>
              <w:fldChar w:fldCharType="begin"/>
            </w:r>
            <w:r>
              <w:rPr>
                <w:webHidden/>
              </w:rPr>
              <w:instrText xml:space="preserve"> PAGEREF _Toc204781249 \h </w:instrText>
            </w:r>
            <w:r>
              <w:rPr>
                <w:webHidden/>
              </w:rPr>
            </w:r>
            <w:r>
              <w:rPr>
                <w:webHidden/>
              </w:rPr>
              <w:fldChar w:fldCharType="separate"/>
            </w:r>
            <w:r w:rsidR="00A43576">
              <w:rPr>
                <w:webHidden/>
              </w:rPr>
              <w:t>16</w:t>
            </w:r>
            <w:r>
              <w:rPr>
                <w:webHidden/>
              </w:rPr>
              <w:fldChar w:fldCharType="end"/>
            </w:r>
          </w:hyperlink>
        </w:p>
        <w:p w14:paraId="636D9FB8" w14:textId="73583668" w:rsidR="003D7B69" w:rsidRDefault="003D7B69">
          <w:pPr>
            <w:pStyle w:val="TOC1"/>
            <w:rPr>
              <w:rFonts w:asciiTheme="minorHAnsi" w:eastAsiaTheme="minorEastAsia" w:hAnsiTheme="minorHAnsi" w:cstheme="minorBidi"/>
              <w:kern w:val="2"/>
              <w:sz w:val="24"/>
              <w14:ligatures w14:val="standardContextual"/>
            </w:rPr>
          </w:pPr>
          <w:hyperlink w:anchor="_Toc204781250" w:history="1">
            <w:r w:rsidRPr="004D3DD7">
              <w:rPr>
                <w:rStyle w:val="Hyperlink"/>
              </w:rPr>
              <w:t>17.</w:t>
            </w:r>
            <w:r>
              <w:rPr>
                <w:rFonts w:asciiTheme="minorHAnsi" w:eastAsiaTheme="minorEastAsia" w:hAnsiTheme="minorHAnsi" w:cstheme="minorBidi"/>
                <w:kern w:val="2"/>
                <w:sz w:val="24"/>
                <w14:ligatures w14:val="standardContextual"/>
              </w:rPr>
              <w:tab/>
            </w:r>
            <w:r w:rsidRPr="004D3DD7">
              <w:rPr>
                <w:rStyle w:val="Hyperlink"/>
              </w:rPr>
              <w:t>Trainee behaviour and disciplinary procedures</w:t>
            </w:r>
            <w:r>
              <w:rPr>
                <w:webHidden/>
              </w:rPr>
              <w:tab/>
            </w:r>
            <w:r>
              <w:rPr>
                <w:webHidden/>
              </w:rPr>
              <w:fldChar w:fldCharType="begin"/>
            </w:r>
            <w:r>
              <w:rPr>
                <w:webHidden/>
              </w:rPr>
              <w:instrText xml:space="preserve"> PAGEREF _Toc204781250 \h </w:instrText>
            </w:r>
            <w:r>
              <w:rPr>
                <w:webHidden/>
              </w:rPr>
            </w:r>
            <w:r>
              <w:rPr>
                <w:webHidden/>
              </w:rPr>
              <w:fldChar w:fldCharType="separate"/>
            </w:r>
            <w:r w:rsidR="00A43576">
              <w:rPr>
                <w:webHidden/>
              </w:rPr>
              <w:t>17</w:t>
            </w:r>
            <w:r>
              <w:rPr>
                <w:webHidden/>
              </w:rPr>
              <w:fldChar w:fldCharType="end"/>
            </w:r>
          </w:hyperlink>
        </w:p>
        <w:p w14:paraId="7F9544F5" w14:textId="28862DC1" w:rsidR="003D7B69" w:rsidRDefault="003D7B69">
          <w:pPr>
            <w:pStyle w:val="TOC1"/>
            <w:rPr>
              <w:rFonts w:asciiTheme="minorHAnsi" w:eastAsiaTheme="minorEastAsia" w:hAnsiTheme="minorHAnsi" w:cstheme="minorBidi"/>
              <w:kern w:val="2"/>
              <w:sz w:val="24"/>
              <w14:ligatures w14:val="standardContextual"/>
            </w:rPr>
          </w:pPr>
          <w:hyperlink w:anchor="_Toc204781251" w:history="1">
            <w:r w:rsidRPr="004D3DD7">
              <w:rPr>
                <w:rStyle w:val="Hyperlink"/>
              </w:rPr>
              <w:t>18.</w:t>
            </w:r>
            <w:r>
              <w:rPr>
                <w:rFonts w:asciiTheme="minorHAnsi" w:eastAsiaTheme="minorEastAsia" w:hAnsiTheme="minorHAnsi" w:cstheme="minorBidi"/>
                <w:kern w:val="2"/>
                <w:sz w:val="24"/>
                <w14:ligatures w14:val="standardContextual"/>
              </w:rPr>
              <w:tab/>
            </w:r>
            <w:r w:rsidRPr="004D3DD7">
              <w:rPr>
                <w:rStyle w:val="Hyperlink"/>
              </w:rPr>
              <w:t>Complaints and grievances</w:t>
            </w:r>
            <w:r>
              <w:rPr>
                <w:webHidden/>
              </w:rPr>
              <w:tab/>
            </w:r>
            <w:r>
              <w:rPr>
                <w:webHidden/>
              </w:rPr>
              <w:fldChar w:fldCharType="begin"/>
            </w:r>
            <w:r>
              <w:rPr>
                <w:webHidden/>
              </w:rPr>
              <w:instrText xml:space="preserve"> PAGEREF _Toc204781251 \h </w:instrText>
            </w:r>
            <w:r>
              <w:rPr>
                <w:webHidden/>
              </w:rPr>
            </w:r>
            <w:r>
              <w:rPr>
                <w:webHidden/>
              </w:rPr>
              <w:fldChar w:fldCharType="separate"/>
            </w:r>
            <w:r w:rsidR="00A43576">
              <w:rPr>
                <w:webHidden/>
              </w:rPr>
              <w:t>18</w:t>
            </w:r>
            <w:r>
              <w:rPr>
                <w:webHidden/>
              </w:rPr>
              <w:fldChar w:fldCharType="end"/>
            </w:r>
          </w:hyperlink>
        </w:p>
        <w:p w14:paraId="1C837985" w14:textId="1B2F21DD" w:rsidR="003D7B69" w:rsidRDefault="003D7B69">
          <w:pPr>
            <w:pStyle w:val="TOC1"/>
            <w:rPr>
              <w:rFonts w:asciiTheme="minorHAnsi" w:eastAsiaTheme="minorEastAsia" w:hAnsiTheme="minorHAnsi" w:cstheme="minorBidi"/>
              <w:kern w:val="2"/>
              <w:sz w:val="24"/>
              <w14:ligatures w14:val="standardContextual"/>
            </w:rPr>
          </w:pPr>
          <w:hyperlink w:anchor="_Toc204781252" w:history="1">
            <w:r w:rsidRPr="004D3DD7">
              <w:rPr>
                <w:rStyle w:val="Hyperlink"/>
              </w:rPr>
              <w:t>19.</w:t>
            </w:r>
            <w:r>
              <w:rPr>
                <w:rFonts w:asciiTheme="minorHAnsi" w:eastAsiaTheme="minorEastAsia" w:hAnsiTheme="minorHAnsi" w:cstheme="minorBidi"/>
                <w:kern w:val="2"/>
                <w:sz w:val="24"/>
                <w14:ligatures w14:val="standardContextual"/>
              </w:rPr>
              <w:tab/>
            </w:r>
            <w:r w:rsidRPr="004D3DD7">
              <w:rPr>
                <w:rStyle w:val="Hyperlink"/>
              </w:rPr>
              <w:t>Course fees</w:t>
            </w:r>
            <w:r>
              <w:rPr>
                <w:webHidden/>
              </w:rPr>
              <w:tab/>
            </w:r>
            <w:r>
              <w:rPr>
                <w:webHidden/>
              </w:rPr>
              <w:fldChar w:fldCharType="begin"/>
            </w:r>
            <w:r>
              <w:rPr>
                <w:webHidden/>
              </w:rPr>
              <w:instrText xml:space="preserve"> PAGEREF _Toc204781252 \h </w:instrText>
            </w:r>
            <w:r>
              <w:rPr>
                <w:webHidden/>
              </w:rPr>
            </w:r>
            <w:r>
              <w:rPr>
                <w:webHidden/>
              </w:rPr>
              <w:fldChar w:fldCharType="separate"/>
            </w:r>
            <w:r w:rsidR="00A43576">
              <w:rPr>
                <w:webHidden/>
              </w:rPr>
              <w:t>19</w:t>
            </w:r>
            <w:r>
              <w:rPr>
                <w:webHidden/>
              </w:rPr>
              <w:fldChar w:fldCharType="end"/>
            </w:r>
          </w:hyperlink>
        </w:p>
        <w:p w14:paraId="7AD9A939" w14:textId="0EBF0C23" w:rsidR="003D7B69" w:rsidRDefault="003D7B69">
          <w:pPr>
            <w:pStyle w:val="TOC1"/>
            <w:rPr>
              <w:rFonts w:asciiTheme="minorHAnsi" w:eastAsiaTheme="minorEastAsia" w:hAnsiTheme="minorHAnsi" w:cstheme="minorBidi"/>
              <w:kern w:val="2"/>
              <w:sz w:val="24"/>
              <w14:ligatures w14:val="standardContextual"/>
            </w:rPr>
          </w:pPr>
          <w:hyperlink w:anchor="_Toc204781253" w:history="1">
            <w:r w:rsidRPr="004D3DD7">
              <w:rPr>
                <w:rStyle w:val="Hyperlink"/>
              </w:rPr>
              <w:t>20.</w:t>
            </w:r>
            <w:r>
              <w:rPr>
                <w:rFonts w:asciiTheme="minorHAnsi" w:eastAsiaTheme="minorEastAsia" w:hAnsiTheme="minorHAnsi" w:cstheme="minorBidi"/>
                <w:kern w:val="2"/>
                <w:sz w:val="24"/>
                <w14:ligatures w14:val="standardContextual"/>
              </w:rPr>
              <w:tab/>
            </w:r>
            <w:r w:rsidRPr="004D3DD7">
              <w:rPr>
                <w:rStyle w:val="Hyperlink"/>
              </w:rPr>
              <w:t>Successful completion of the training</w:t>
            </w:r>
            <w:r>
              <w:rPr>
                <w:webHidden/>
              </w:rPr>
              <w:tab/>
            </w:r>
            <w:r>
              <w:rPr>
                <w:webHidden/>
              </w:rPr>
              <w:fldChar w:fldCharType="begin"/>
            </w:r>
            <w:r>
              <w:rPr>
                <w:webHidden/>
              </w:rPr>
              <w:instrText xml:space="preserve"> PAGEREF _Toc204781253 \h </w:instrText>
            </w:r>
            <w:r>
              <w:rPr>
                <w:webHidden/>
              </w:rPr>
            </w:r>
            <w:r>
              <w:rPr>
                <w:webHidden/>
              </w:rPr>
              <w:fldChar w:fldCharType="separate"/>
            </w:r>
            <w:r w:rsidR="00A43576">
              <w:rPr>
                <w:webHidden/>
              </w:rPr>
              <w:t>19</w:t>
            </w:r>
            <w:r>
              <w:rPr>
                <w:webHidden/>
              </w:rPr>
              <w:fldChar w:fldCharType="end"/>
            </w:r>
          </w:hyperlink>
        </w:p>
        <w:p w14:paraId="0B3DDB9B" w14:textId="312A5F67" w:rsidR="003D7B69" w:rsidRDefault="003D7B69">
          <w:pPr>
            <w:pStyle w:val="TOC1"/>
            <w:rPr>
              <w:rFonts w:asciiTheme="minorHAnsi" w:eastAsiaTheme="minorEastAsia" w:hAnsiTheme="minorHAnsi" w:cstheme="minorBidi"/>
              <w:kern w:val="2"/>
              <w:sz w:val="24"/>
              <w14:ligatures w14:val="standardContextual"/>
            </w:rPr>
          </w:pPr>
          <w:hyperlink w:anchor="_Toc204781254" w:history="1">
            <w:r w:rsidRPr="004D3DD7">
              <w:rPr>
                <w:rStyle w:val="Hyperlink"/>
              </w:rPr>
              <w:t>21.</w:t>
            </w:r>
            <w:r>
              <w:rPr>
                <w:rFonts w:asciiTheme="minorHAnsi" w:eastAsiaTheme="minorEastAsia" w:hAnsiTheme="minorHAnsi" w:cstheme="minorBidi"/>
                <w:kern w:val="2"/>
                <w:sz w:val="24"/>
                <w14:ligatures w14:val="standardContextual"/>
              </w:rPr>
              <w:tab/>
            </w:r>
            <w:r w:rsidRPr="004D3DD7">
              <w:rPr>
                <w:rStyle w:val="Hyperlink"/>
              </w:rPr>
              <w:t>Progression</w:t>
            </w:r>
            <w:r>
              <w:rPr>
                <w:webHidden/>
              </w:rPr>
              <w:tab/>
            </w:r>
            <w:r>
              <w:rPr>
                <w:webHidden/>
              </w:rPr>
              <w:fldChar w:fldCharType="begin"/>
            </w:r>
            <w:r>
              <w:rPr>
                <w:webHidden/>
              </w:rPr>
              <w:instrText xml:space="preserve"> PAGEREF _Toc204781254 \h </w:instrText>
            </w:r>
            <w:r>
              <w:rPr>
                <w:webHidden/>
              </w:rPr>
            </w:r>
            <w:r>
              <w:rPr>
                <w:webHidden/>
              </w:rPr>
              <w:fldChar w:fldCharType="separate"/>
            </w:r>
            <w:r w:rsidR="00A43576">
              <w:rPr>
                <w:webHidden/>
              </w:rPr>
              <w:t>19</w:t>
            </w:r>
            <w:r>
              <w:rPr>
                <w:webHidden/>
              </w:rPr>
              <w:fldChar w:fldCharType="end"/>
            </w:r>
          </w:hyperlink>
        </w:p>
        <w:p w14:paraId="5F1E925D" w14:textId="66DABCD7" w:rsidR="003D7B69" w:rsidRDefault="003D7B69">
          <w:pPr>
            <w:pStyle w:val="TOC1"/>
            <w:rPr>
              <w:rFonts w:asciiTheme="minorHAnsi" w:eastAsiaTheme="minorEastAsia" w:hAnsiTheme="minorHAnsi" w:cstheme="minorBidi"/>
              <w:kern w:val="2"/>
              <w:sz w:val="24"/>
              <w14:ligatures w14:val="standardContextual"/>
            </w:rPr>
          </w:pPr>
          <w:hyperlink w:anchor="_Toc204781255" w:history="1">
            <w:r w:rsidRPr="004D3DD7">
              <w:rPr>
                <w:rStyle w:val="Hyperlink"/>
              </w:rPr>
              <w:t>22.</w:t>
            </w:r>
            <w:r>
              <w:rPr>
                <w:rFonts w:asciiTheme="minorHAnsi" w:eastAsiaTheme="minorEastAsia" w:hAnsiTheme="minorHAnsi" w:cstheme="minorBidi"/>
                <w:kern w:val="2"/>
                <w:sz w:val="24"/>
                <w14:ligatures w14:val="standardContextual"/>
              </w:rPr>
              <w:tab/>
            </w:r>
            <w:r w:rsidRPr="004D3DD7">
              <w:rPr>
                <w:rStyle w:val="Hyperlink"/>
              </w:rPr>
              <w:t>Key points for success</w:t>
            </w:r>
            <w:r>
              <w:rPr>
                <w:webHidden/>
              </w:rPr>
              <w:tab/>
            </w:r>
            <w:r>
              <w:rPr>
                <w:webHidden/>
              </w:rPr>
              <w:fldChar w:fldCharType="begin"/>
            </w:r>
            <w:r>
              <w:rPr>
                <w:webHidden/>
              </w:rPr>
              <w:instrText xml:space="preserve"> PAGEREF _Toc204781255 \h </w:instrText>
            </w:r>
            <w:r>
              <w:rPr>
                <w:webHidden/>
              </w:rPr>
            </w:r>
            <w:r>
              <w:rPr>
                <w:webHidden/>
              </w:rPr>
              <w:fldChar w:fldCharType="separate"/>
            </w:r>
            <w:r w:rsidR="00A43576">
              <w:rPr>
                <w:webHidden/>
              </w:rPr>
              <w:t>19</w:t>
            </w:r>
            <w:r>
              <w:rPr>
                <w:webHidden/>
              </w:rPr>
              <w:fldChar w:fldCharType="end"/>
            </w:r>
          </w:hyperlink>
        </w:p>
        <w:p w14:paraId="32E1D772" w14:textId="329C252B" w:rsidR="003D7B69" w:rsidRDefault="003D7B69">
          <w:pPr>
            <w:pStyle w:val="TOC1"/>
            <w:rPr>
              <w:rFonts w:asciiTheme="minorHAnsi" w:eastAsiaTheme="minorEastAsia" w:hAnsiTheme="minorHAnsi" w:cstheme="minorBidi"/>
              <w:kern w:val="2"/>
              <w:sz w:val="24"/>
              <w14:ligatures w14:val="standardContextual"/>
            </w:rPr>
          </w:pPr>
          <w:hyperlink w:anchor="_Toc204781256" w:history="1">
            <w:r w:rsidRPr="004D3DD7">
              <w:rPr>
                <w:rStyle w:val="Hyperlink"/>
              </w:rPr>
              <w:t>APPENDIX A: COVID Protocol</w:t>
            </w:r>
            <w:r>
              <w:rPr>
                <w:webHidden/>
              </w:rPr>
              <w:tab/>
            </w:r>
            <w:r>
              <w:rPr>
                <w:webHidden/>
              </w:rPr>
              <w:fldChar w:fldCharType="begin"/>
            </w:r>
            <w:r>
              <w:rPr>
                <w:webHidden/>
              </w:rPr>
              <w:instrText xml:space="preserve"> PAGEREF _Toc204781256 \h </w:instrText>
            </w:r>
            <w:r>
              <w:rPr>
                <w:webHidden/>
              </w:rPr>
            </w:r>
            <w:r>
              <w:rPr>
                <w:webHidden/>
              </w:rPr>
              <w:fldChar w:fldCharType="separate"/>
            </w:r>
            <w:r w:rsidR="00A43576">
              <w:rPr>
                <w:webHidden/>
              </w:rPr>
              <w:t>21</w:t>
            </w:r>
            <w:r>
              <w:rPr>
                <w:webHidden/>
              </w:rPr>
              <w:fldChar w:fldCharType="end"/>
            </w:r>
          </w:hyperlink>
        </w:p>
        <w:p w14:paraId="1D130C34" w14:textId="6921FB18" w:rsidR="003D7B69" w:rsidRDefault="003D7B69">
          <w:pPr>
            <w:pStyle w:val="TOC1"/>
            <w:rPr>
              <w:rFonts w:asciiTheme="minorHAnsi" w:eastAsiaTheme="minorEastAsia" w:hAnsiTheme="minorHAnsi" w:cstheme="minorBidi"/>
              <w:kern w:val="2"/>
              <w:sz w:val="24"/>
              <w14:ligatures w14:val="standardContextual"/>
            </w:rPr>
          </w:pPr>
          <w:hyperlink w:anchor="_Toc204781257" w:history="1">
            <w:r w:rsidRPr="004D3DD7">
              <w:rPr>
                <w:rStyle w:val="Hyperlink"/>
              </w:rPr>
              <w:t>APPENDIX B: Reference requests</w:t>
            </w:r>
            <w:r>
              <w:rPr>
                <w:webHidden/>
              </w:rPr>
              <w:tab/>
            </w:r>
            <w:r>
              <w:rPr>
                <w:webHidden/>
              </w:rPr>
              <w:fldChar w:fldCharType="begin"/>
            </w:r>
            <w:r>
              <w:rPr>
                <w:webHidden/>
              </w:rPr>
              <w:instrText xml:space="preserve"> PAGEREF _Toc204781257 \h </w:instrText>
            </w:r>
            <w:r>
              <w:rPr>
                <w:webHidden/>
              </w:rPr>
            </w:r>
            <w:r>
              <w:rPr>
                <w:webHidden/>
              </w:rPr>
              <w:fldChar w:fldCharType="separate"/>
            </w:r>
            <w:r w:rsidR="00A43576">
              <w:rPr>
                <w:webHidden/>
              </w:rPr>
              <w:t>22</w:t>
            </w:r>
            <w:r>
              <w:rPr>
                <w:webHidden/>
              </w:rPr>
              <w:fldChar w:fldCharType="end"/>
            </w:r>
          </w:hyperlink>
        </w:p>
        <w:p w14:paraId="7EC7EDEB" w14:textId="4BD050E9" w:rsidR="003D7B69" w:rsidRDefault="003D7B69">
          <w:pPr>
            <w:pStyle w:val="TOC1"/>
            <w:rPr>
              <w:rFonts w:asciiTheme="minorHAnsi" w:eastAsiaTheme="minorEastAsia" w:hAnsiTheme="minorHAnsi" w:cstheme="minorBidi"/>
              <w:kern w:val="2"/>
              <w:sz w:val="24"/>
              <w14:ligatures w14:val="standardContextual"/>
            </w:rPr>
          </w:pPr>
          <w:hyperlink w:anchor="_Toc204781258" w:history="1">
            <w:r w:rsidRPr="004D3DD7">
              <w:rPr>
                <w:rStyle w:val="Hyperlink"/>
                <w:rFonts w:cstheme="minorHAnsi"/>
              </w:rPr>
              <w:t>APPENDIX C: Further reading</w:t>
            </w:r>
            <w:r>
              <w:rPr>
                <w:webHidden/>
              </w:rPr>
              <w:tab/>
            </w:r>
            <w:r>
              <w:rPr>
                <w:webHidden/>
              </w:rPr>
              <w:fldChar w:fldCharType="begin"/>
            </w:r>
            <w:r>
              <w:rPr>
                <w:webHidden/>
              </w:rPr>
              <w:instrText xml:space="preserve"> PAGEREF _Toc204781258 \h </w:instrText>
            </w:r>
            <w:r>
              <w:rPr>
                <w:webHidden/>
              </w:rPr>
            </w:r>
            <w:r>
              <w:rPr>
                <w:webHidden/>
              </w:rPr>
              <w:fldChar w:fldCharType="separate"/>
            </w:r>
            <w:r w:rsidR="00A43576">
              <w:rPr>
                <w:webHidden/>
              </w:rPr>
              <w:t>23</w:t>
            </w:r>
            <w:r>
              <w:rPr>
                <w:webHidden/>
              </w:rPr>
              <w:fldChar w:fldCharType="end"/>
            </w:r>
          </w:hyperlink>
        </w:p>
        <w:p w14:paraId="56FF5811" w14:textId="1258FFEE" w:rsidR="003D7B69" w:rsidRDefault="003D7B69">
          <w:pPr>
            <w:pStyle w:val="TOC1"/>
            <w:rPr>
              <w:rFonts w:asciiTheme="minorHAnsi" w:eastAsiaTheme="minorEastAsia" w:hAnsiTheme="minorHAnsi" w:cstheme="minorBidi"/>
              <w:kern w:val="2"/>
              <w:sz w:val="24"/>
              <w14:ligatures w14:val="standardContextual"/>
            </w:rPr>
          </w:pPr>
          <w:hyperlink w:anchor="_Toc204781259" w:history="1">
            <w:r w:rsidRPr="004D3DD7">
              <w:rPr>
                <w:rStyle w:val="Hyperlink"/>
              </w:rPr>
              <w:t>APPENDIX D: Term 2 dates</w:t>
            </w:r>
            <w:r>
              <w:rPr>
                <w:webHidden/>
              </w:rPr>
              <w:tab/>
            </w:r>
            <w:r>
              <w:rPr>
                <w:webHidden/>
              </w:rPr>
              <w:fldChar w:fldCharType="begin"/>
            </w:r>
            <w:r>
              <w:rPr>
                <w:webHidden/>
              </w:rPr>
              <w:instrText xml:space="preserve"> PAGEREF _Toc204781259 \h </w:instrText>
            </w:r>
            <w:r>
              <w:rPr>
                <w:webHidden/>
              </w:rPr>
            </w:r>
            <w:r>
              <w:rPr>
                <w:webHidden/>
              </w:rPr>
              <w:fldChar w:fldCharType="separate"/>
            </w:r>
            <w:r w:rsidR="00A43576">
              <w:rPr>
                <w:webHidden/>
              </w:rPr>
              <w:t>24</w:t>
            </w:r>
            <w:r>
              <w:rPr>
                <w:webHidden/>
              </w:rPr>
              <w:fldChar w:fldCharType="end"/>
            </w:r>
          </w:hyperlink>
        </w:p>
        <w:p w14:paraId="1CE25C38" w14:textId="0A2EE0C6" w:rsidR="003D7B69" w:rsidRDefault="003D7B69">
          <w:pPr>
            <w:pStyle w:val="TOC1"/>
            <w:rPr>
              <w:rFonts w:asciiTheme="minorHAnsi" w:eastAsiaTheme="minorEastAsia" w:hAnsiTheme="minorHAnsi" w:cstheme="minorBidi"/>
              <w:kern w:val="2"/>
              <w:sz w:val="24"/>
              <w14:ligatures w14:val="standardContextual"/>
            </w:rPr>
          </w:pPr>
          <w:hyperlink w:anchor="_Toc204781260" w:history="1">
            <w:r w:rsidRPr="004D3DD7">
              <w:rPr>
                <w:rStyle w:val="Hyperlink"/>
              </w:rPr>
              <w:t>APPENDIX E: Term 3 dates</w:t>
            </w:r>
            <w:r>
              <w:rPr>
                <w:webHidden/>
              </w:rPr>
              <w:tab/>
            </w:r>
            <w:r>
              <w:rPr>
                <w:webHidden/>
              </w:rPr>
              <w:fldChar w:fldCharType="begin"/>
            </w:r>
            <w:r>
              <w:rPr>
                <w:webHidden/>
              </w:rPr>
              <w:instrText xml:space="preserve"> PAGEREF _Toc204781260 \h </w:instrText>
            </w:r>
            <w:r>
              <w:rPr>
                <w:webHidden/>
              </w:rPr>
            </w:r>
            <w:r>
              <w:rPr>
                <w:webHidden/>
              </w:rPr>
              <w:fldChar w:fldCharType="separate"/>
            </w:r>
            <w:r w:rsidR="00A43576">
              <w:rPr>
                <w:webHidden/>
              </w:rPr>
              <w:t>25</w:t>
            </w:r>
            <w:r>
              <w:rPr>
                <w:webHidden/>
              </w:rPr>
              <w:fldChar w:fldCharType="end"/>
            </w:r>
          </w:hyperlink>
        </w:p>
        <w:p w14:paraId="2ACA55AA" w14:textId="32F8943B" w:rsidR="00304C5B" w:rsidRPr="00FA6A2C" w:rsidRDefault="00304C5B" w:rsidP="00304C5B">
          <w:r w:rsidRPr="00773FC2">
            <w:rPr>
              <w:noProof/>
            </w:rPr>
            <w:fldChar w:fldCharType="end"/>
          </w:r>
        </w:p>
      </w:sdtContent>
    </w:sdt>
    <w:p w14:paraId="6A2E373E" w14:textId="77777777" w:rsidR="00B107CC" w:rsidRDefault="00B107CC">
      <w:pPr>
        <w:spacing w:after="160" w:line="259" w:lineRule="auto"/>
        <w:rPr>
          <w:rStyle w:val="Strong"/>
          <w:rFonts w:ascii="Calibri" w:hAnsi="Calibri"/>
          <w:bCs w:val="0"/>
          <w:color w:val="000000" w:themeColor="text1"/>
          <w:sz w:val="28"/>
          <w:szCs w:val="28"/>
        </w:rPr>
      </w:pPr>
      <w:bookmarkStart w:id="1" w:name="_Toc365909233"/>
      <w:bookmarkStart w:id="2" w:name="_Toc366699853"/>
      <w:bookmarkStart w:id="3" w:name="_Toc395455985"/>
      <w:bookmarkStart w:id="4" w:name="_Toc395456379"/>
      <w:bookmarkStart w:id="5" w:name="_Toc395456798"/>
      <w:r>
        <w:rPr>
          <w:rStyle w:val="Strong"/>
          <w:rFonts w:ascii="Calibri" w:hAnsi="Calibri"/>
          <w:b w:val="0"/>
          <w:color w:val="000000" w:themeColor="text1"/>
        </w:rPr>
        <w:br w:type="page"/>
      </w:r>
    </w:p>
    <w:p w14:paraId="0939CEB6" w14:textId="33629BB9" w:rsidR="00304C5B" w:rsidRPr="00B107CC" w:rsidRDefault="00304C5B" w:rsidP="00B107CC">
      <w:pPr>
        <w:pStyle w:val="HeadingHCC"/>
        <w:rPr>
          <w:rStyle w:val="Strong"/>
          <w:rFonts w:cs="Calibri"/>
          <w:b/>
          <w:bCs/>
        </w:rPr>
      </w:pPr>
      <w:bookmarkStart w:id="6" w:name="_Toc204781234"/>
      <w:r w:rsidRPr="00B107CC">
        <w:rPr>
          <w:rStyle w:val="Strong"/>
          <w:rFonts w:cs="Calibri"/>
          <w:b/>
          <w:bCs/>
        </w:rPr>
        <w:lastRenderedPageBreak/>
        <w:t>1.</w:t>
      </w:r>
      <w:r w:rsidRPr="00B107CC">
        <w:rPr>
          <w:rStyle w:val="Strong"/>
          <w:rFonts w:cs="Calibri"/>
          <w:b/>
          <w:bCs/>
        </w:rPr>
        <w:tab/>
        <w:t>I</w:t>
      </w:r>
      <w:r w:rsidR="00FE412B">
        <w:rPr>
          <w:rStyle w:val="Strong"/>
          <w:rFonts w:cs="Calibri"/>
          <w:b/>
          <w:bCs/>
        </w:rPr>
        <w:t>ntroduction</w:t>
      </w:r>
      <w:bookmarkEnd w:id="1"/>
      <w:bookmarkEnd w:id="2"/>
      <w:bookmarkEnd w:id="3"/>
      <w:bookmarkEnd w:id="4"/>
      <w:bookmarkEnd w:id="5"/>
      <w:bookmarkEnd w:id="6"/>
    </w:p>
    <w:p w14:paraId="590F5D0C" w14:textId="5F19B4C1" w:rsidR="00DF04C4" w:rsidRPr="00D31583" w:rsidRDefault="00DF04C4" w:rsidP="007C51F3">
      <w:pPr>
        <w:spacing w:after="120"/>
        <w:ind w:left="720"/>
        <w:rPr>
          <w:rFonts w:ascii="Calibri" w:hAnsi="Calibri" w:cs="Arial"/>
          <w:color w:val="000000"/>
          <w:sz w:val="22"/>
          <w:szCs w:val="22"/>
        </w:rPr>
      </w:pPr>
      <w:bookmarkStart w:id="7" w:name="_Hlk144137846"/>
      <w:r w:rsidRPr="6DCAAE19">
        <w:rPr>
          <w:rFonts w:ascii="Calibri" w:hAnsi="Calibri" w:cs="Arial"/>
          <w:color w:val="000000" w:themeColor="text1"/>
          <w:sz w:val="22"/>
          <w:szCs w:val="22"/>
        </w:rPr>
        <w:t xml:space="preserve">This handbook provides you with details about the </w:t>
      </w:r>
      <w:r>
        <w:rPr>
          <w:rFonts w:ascii="Calibri" w:hAnsi="Calibri" w:cs="Arial"/>
          <w:color w:val="000000" w:themeColor="text1"/>
          <w:sz w:val="22"/>
          <w:szCs w:val="22"/>
        </w:rPr>
        <w:t xml:space="preserve">Certificate in Counselling Skills training </w:t>
      </w:r>
      <w:r w:rsidRPr="6DCAAE19">
        <w:rPr>
          <w:rFonts w:ascii="Calibri" w:hAnsi="Calibri" w:cs="Arial"/>
          <w:color w:val="000000" w:themeColor="text1"/>
          <w:sz w:val="22"/>
          <w:szCs w:val="22"/>
        </w:rPr>
        <w:t xml:space="preserve">you are undertaking at Highgate Counselling Centre (HCC) and is for your reference throughout the training. </w:t>
      </w:r>
    </w:p>
    <w:p w14:paraId="3D71756B" w14:textId="77777777" w:rsidR="00DF04C4" w:rsidRPr="00D31583" w:rsidRDefault="00DF04C4" w:rsidP="007C51F3">
      <w:pPr>
        <w:widowControl w:val="0"/>
        <w:overflowPunct w:val="0"/>
        <w:autoSpaceDE w:val="0"/>
        <w:autoSpaceDN w:val="0"/>
        <w:adjustRightInd w:val="0"/>
        <w:spacing w:after="120"/>
        <w:ind w:left="720"/>
        <w:rPr>
          <w:rFonts w:ascii="Calibri" w:hAnsi="Calibri" w:cs="Arial"/>
          <w:color w:val="000000"/>
          <w:sz w:val="22"/>
          <w:szCs w:val="22"/>
        </w:rPr>
      </w:pPr>
      <w:r w:rsidRPr="6DCAAE19">
        <w:rPr>
          <w:rFonts w:ascii="Calibri" w:hAnsi="Calibri" w:cs="Arial"/>
          <w:color w:val="000000" w:themeColor="text1"/>
          <w:sz w:val="22"/>
          <w:szCs w:val="22"/>
        </w:rPr>
        <w:t xml:space="preserve">The handbook is a key resource for you during your training and contains important information about the content, structure and regulations of the training.  Please read this handbook thoroughly to familiarise yourself with the contents. The handbook aims to be comprehensive but does not cover all aspects of the course.  Further information may be provided by members of HCC’s training team throughout the </w:t>
      </w:r>
      <w:r>
        <w:rPr>
          <w:rFonts w:ascii="Calibri" w:hAnsi="Calibri" w:cs="Arial"/>
          <w:color w:val="000000" w:themeColor="text1"/>
          <w:sz w:val="22"/>
          <w:szCs w:val="22"/>
        </w:rPr>
        <w:t>training.</w:t>
      </w:r>
      <w:r w:rsidRPr="6DCAAE19">
        <w:rPr>
          <w:rFonts w:ascii="Calibri" w:hAnsi="Calibri" w:cs="Arial"/>
          <w:color w:val="000000" w:themeColor="text1"/>
          <w:sz w:val="22"/>
          <w:szCs w:val="22"/>
        </w:rPr>
        <w:t xml:space="preserve"> </w:t>
      </w:r>
    </w:p>
    <w:p w14:paraId="44B25E77" w14:textId="12766EFB" w:rsidR="00DF04C4" w:rsidRPr="00D31583" w:rsidRDefault="00DF04C4" w:rsidP="007C51F3">
      <w:pPr>
        <w:pStyle w:val="ListParagraph"/>
        <w:widowControl w:val="0"/>
        <w:overflowPunct w:val="0"/>
        <w:autoSpaceDE w:val="0"/>
        <w:autoSpaceDN w:val="0"/>
        <w:adjustRightInd w:val="0"/>
        <w:spacing w:after="120"/>
        <w:ind w:left="709" w:firstLine="11"/>
        <w:rPr>
          <w:rFonts w:ascii="Calibri" w:hAnsi="Calibri" w:cs="Arial"/>
          <w:color w:val="000000"/>
          <w:sz w:val="22"/>
          <w:szCs w:val="22"/>
        </w:rPr>
      </w:pPr>
      <w:r w:rsidRPr="6DCAAE19">
        <w:rPr>
          <w:rFonts w:ascii="Calibri" w:hAnsi="Calibri" w:cs="Arial"/>
          <w:color w:val="000000" w:themeColor="text1"/>
          <w:sz w:val="22"/>
          <w:szCs w:val="22"/>
        </w:rPr>
        <w:t>In addition to this handbook, you are provided with a range of papers and handouts each term. The training team will</w:t>
      </w:r>
      <w:r w:rsidR="007C26BD">
        <w:rPr>
          <w:rFonts w:ascii="Calibri" w:hAnsi="Calibri" w:cs="Arial"/>
          <w:color w:val="000000" w:themeColor="text1"/>
          <w:sz w:val="22"/>
          <w:szCs w:val="22"/>
        </w:rPr>
        <w:t xml:space="preserve"> send these </w:t>
      </w:r>
      <w:r w:rsidRPr="6DCAAE19">
        <w:rPr>
          <w:rFonts w:ascii="Calibri" w:hAnsi="Calibri" w:cs="Arial"/>
          <w:color w:val="000000" w:themeColor="text1"/>
          <w:sz w:val="22"/>
          <w:szCs w:val="22"/>
        </w:rPr>
        <w:t>to you in advance</w:t>
      </w:r>
      <w:r w:rsidR="00CE6D78">
        <w:rPr>
          <w:rFonts w:ascii="Calibri" w:hAnsi="Calibri" w:cs="Arial"/>
          <w:color w:val="000000" w:themeColor="text1"/>
          <w:sz w:val="22"/>
          <w:szCs w:val="22"/>
        </w:rPr>
        <w:t xml:space="preserve">. </w:t>
      </w:r>
      <w:r w:rsidRPr="6DCAAE19">
        <w:rPr>
          <w:rFonts w:ascii="Calibri" w:hAnsi="Calibri" w:cs="Arial"/>
          <w:color w:val="000000" w:themeColor="text1"/>
          <w:sz w:val="22"/>
          <w:szCs w:val="22"/>
        </w:rPr>
        <w:t>You are expected to take responsibility for your own learning by ensuring you read these and any associated texts</w:t>
      </w:r>
      <w:r>
        <w:rPr>
          <w:rFonts w:ascii="Calibri" w:hAnsi="Calibri" w:cs="Arial"/>
          <w:color w:val="000000" w:themeColor="text1"/>
          <w:sz w:val="22"/>
          <w:szCs w:val="22"/>
        </w:rPr>
        <w:t xml:space="preserve"> thoroughly.</w:t>
      </w:r>
      <w:r w:rsidRPr="6DCAAE19">
        <w:rPr>
          <w:rFonts w:ascii="Calibri" w:hAnsi="Calibri" w:cs="Arial"/>
          <w:color w:val="000000" w:themeColor="text1"/>
          <w:sz w:val="22"/>
          <w:szCs w:val="22"/>
        </w:rPr>
        <w:t xml:space="preserve"> </w:t>
      </w:r>
    </w:p>
    <w:p w14:paraId="09DED7D8" w14:textId="77777777" w:rsidR="00DF04C4" w:rsidRDefault="00DF04C4" w:rsidP="007C51F3">
      <w:pPr>
        <w:spacing w:after="120"/>
        <w:ind w:left="720"/>
        <w:rPr>
          <w:rStyle w:val="Strong"/>
          <w:rFonts w:ascii="Calibri" w:hAnsi="Calibri"/>
          <w:b w:val="0"/>
          <w:bCs w:val="0"/>
          <w:color w:val="000000"/>
          <w:sz w:val="22"/>
          <w:szCs w:val="22"/>
        </w:rPr>
      </w:pPr>
      <w:r w:rsidRPr="6DCAAE19">
        <w:rPr>
          <w:rStyle w:val="Strong"/>
          <w:rFonts w:ascii="Calibri" w:hAnsi="Calibri"/>
          <w:b w:val="0"/>
          <w:bCs w:val="0"/>
          <w:color w:val="000000" w:themeColor="text1"/>
          <w:sz w:val="22"/>
          <w:szCs w:val="22"/>
        </w:rPr>
        <w:t>The information contained in this handbook is accurate at the time of writing but does not form part of a contract. Changes may occur, particularly in staffing, at short notice. Trainees will be informed of any changes at the earliest opportunity.</w:t>
      </w:r>
    </w:p>
    <w:p w14:paraId="17664688" w14:textId="0CD33474" w:rsidR="00304C5B" w:rsidRPr="00746AD3" w:rsidRDefault="00304C5B" w:rsidP="00F90ACA">
      <w:pPr>
        <w:pStyle w:val="BodyText"/>
      </w:pPr>
      <w:bookmarkStart w:id="8" w:name="_Hlk78811814"/>
      <w:r w:rsidRPr="00746AD3">
        <w:t>If you have any queries which cannot be answered by your tutor</w:t>
      </w:r>
      <w:r>
        <w:t>s</w:t>
      </w:r>
      <w:r w:rsidRPr="00746AD3">
        <w:t xml:space="preserve">, then </w:t>
      </w:r>
      <w:r w:rsidRPr="007C51F3">
        <w:t>please</w:t>
      </w:r>
      <w:r w:rsidRPr="00746AD3">
        <w:t xml:space="preserve"> contact the Training Manager at HCC, </w:t>
      </w:r>
      <w:r w:rsidR="007C51F3">
        <w:t>Diana Constantinou</w:t>
      </w:r>
      <w:r w:rsidRPr="00746AD3">
        <w:t xml:space="preserve">.  You may also contact the Director of HCC, </w:t>
      </w:r>
      <w:r w:rsidR="00BD4ACC">
        <w:t xml:space="preserve">Natasha Harrison, </w:t>
      </w:r>
      <w:r w:rsidRPr="00746AD3">
        <w:t>to discuss any aspect of the course.  Contact details are provided overleaf.</w:t>
      </w:r>
    </w:p>
    <w:bookmarkEnd w:id="7"/>
    <w:bookmarkEnd w:id="8"/>
    <w:p w14:paraId="49AC7DDD" w14:textId="77777777" w:rsidR="00304C5B" w:rsidRPr="00746AD3" w:rsidRDefault="00304C5B" w:rsidP="00304C5B">
      <w:pPr>
        <w:widowControl w:val="0"/>
        <w:overflowPunct w:val="0"/>
        <w:autoSpaceDE w:val="0"/>
        <w:autoSpaceDN w:val="0"/>
        <w:adjustRightInd w:val="0"/>
        <w:spacing w:line="360" w:lineRule="auto"/>
        <w:ind w:left="720" w:right="60"/>
        <w:jc w:val="both"/>
        <w:rPr>
          <w:rFonts w:ascii="Calibri" w:hAnsi="Calibri" w:cs="Arial"/>
          <w:sz w:val="22"/>
          <w:szCs w:val="22"/>
        </w:rPr>
      </w:pPr>
    </w:p>
    <w:p w14:paraId="7965526F" w14:textId="525DA2CC" w:rsidR="00304C5B" w:rsidRPr="00ED5E83" w:rsidRDefault="00304C5B" w:rsidP="00ED5E83">
      <w:pPr>
        <w:pStyle w:val="HeadingHCC"/>
        <w:rPr>
          <w:rStyle w:val="Strong"/>
          <w:rFonts w:cs="Calibri"/>
          <w:b/>
          <w:bCs/>
        </w:rPr>
      </w:pPr>
      <w:bookmarkStart w:id="9" w:name="_Toc204781235"/>
      <w:bookmarkStart w:id="10" w:name="_Toc365149432"/>
      <w:bookmarkStart w:id="11" w:name="_Toc365151397"/>
      <w:bookmarkStart w:id="12" w:name="_Toc365151488"/>
      <w:bookmarkStart w:id="13" w:name="_Toc365151522"/>
      <w:bookmarkStart w:id="14" w:name="_Toc365909234"/>
      <w:bookmarkStart w:id="15" w:name="_Toc366699854"/>
      <w:bookmarkStart w:id="16" w:name="_Toc395455986"/>
      <w:bookmarkStart w:id="17" w:name="_Toc395456380"/>
      <w:bookmarkStart w:id="18" w:name="_Toc395456799"/>
      <w:r w:rsidRPr="00ED5E83">
        <w:rPr>
          <w:rStyle w:val="Strong"/>
          <w:rFonts w:cs="Calibri"/>
          <w:b/>
          <w:bCs/>
        </w:rPr>
        <w:t>2.</w:t>
      </w:r>
      <w:r w:rsidRPr="00ED5E83">
        <w:rPr>
          <w:rStyle w:val="Strong"/>
          <w:rFonts w:cs="Calibri"/>
          <w:b/>
          <w:bCs/>
        </w:rPr>
        <w:tab/>
        <w:t>C</w:t>
      </w:r>
      <w:r w:rsidR="00FE412B">
        <w:rPr>
          <w:rStyle w:val="Strong"/>
          <w:rFonts w:cs="Calibri"/>
          <w:b/>
          <w:bCs/>
        </w:rPr>
        <w:t>ommitment</w:t>
      </w:r>
      <w:bookmarkEnd w:id="9"/>
      <w:r w:rsidR="00FE412B">
        <w:rPr>
          <w:rStyle w:val="Strong"/>
          <w:rFonts w:cs="Calibri"/>
          <w:b/>
          <w:bCs/>
        </w:rPr>
        <w:t xml:space="preserve"> </w:t>
      </w:r>
      <w:bookmarkEnd w:id="10"/>
      <w:bookmarkEnd w:id="11"/>
      <w:bookmarkEnd w:id="12"/>
      <w:bookmarkEnd w:id="13"/>
      <w:bookmarkEnd w:id="14"/>
      <w:bookmarkEnd w:id="15"/>
      <w:bookmarkEnd w:id="16"/>
      <w:bookmarkEnd w:id="17"/>
      <w:bookmarkEnd w:id="18"/>
    </w:p>
    <w:p w14:paraId="28195C95" w14:textId="57EE4F8C" w:rsidR="00304C5B" w:rsidRPr="00746AD3" w:rsidRDefault="00304C5B" w:rsidP="00F90ACA">
      <w:pPr>
        <w:pStyle w:val="BodyText"/>
      </w:pPr>
      <w:r w:rsidRPr="00746AD3">
        <w:t xml:space="preserve">We are committed to ensuring we offer a positive learning experience to our </w:t>
      </w:r>
      <w:r w:rsidR="00A06933">
        <w:t>trainee</w:t>
      </w:r>
      <w:r w:rsidRPr="00746AD3">
        <w:t xml:space="preserve">s.  Our tutors and support staff are experienced in their respective fields and will support you throughout the course to help you to achieve your goals and to successfully complete the programme.  We expect all </w:t>
      </w:r>
      <w:r w:rsidR="00A06933">
        <w:t>trainee</w:t>
      </w:r>
      <w:r w:rsidRPr="00746AD3">
        <w:t>s to:</w:t>
      </w:r>
    </w:p>
    <w:p w14:paraId="70017939" w14:textId="60116840" w:rsidR="00304C5B" w:rsidRPr="00746AD3" w:rsidRDefault="00304C5B" w:rsidP="00304C5B">
      <w:pPr>
        <w:pStyle w:val="ListParagraph"/>
        <w:numPr>
          <w:ilvl w:val="0"/>
          <w:numId w:val="11"/>
        </w:numPr>
        <w:ind w:left="1276" w:hanging="567"/>
        <w:rPr>
          <w:rFonts w:ascii="Calibri" w:hAnsi="Calibri"/>
          <w:sz w:val="22"/>
          <w:szCs w:val="22"/>
        </w:rPr>
      </w:pPr>
      <w:r w:rsidRPr="00746AD3">
        <w:rPr>
          <w:rFonts w:ascii="Calibri" w:hAnsi="Calibri"/>
          <w:sz w:val="22"/>
          <w:szCs w:val="22"/>
        </w:rPr>
        <w:t>be punctual and attend all sessions</w:t>
      </w:r>
      <w:r>
        <w:rPr>
          <w:rFonts w:ascii="Calibri" w:hAnsi="Calibri"/>
          <w:sz w:val="22"/>
          <w:szCs w:val="22"/>
        </w:rPr>
        <w:t xml:space="preserve"> (</w:t>
      </w:r>
      <w:r w:rsidR="00B107CC">
        <w:rPr>
          <w:rFonts w:ascii="Calibri" w:hAnsi="Calibri"/>
          <w:sz w:val="22"/>
          <w:szCs w:val="22"/>
        </w:rPr>
        <w:t>9</w:t>
      </w:r>
      <w:r>
        <w:rPr>
          <w:rFonts w:ascii="Calibri" w:hAnsi="Calibri"/>
          <w:sz w:val="22"/>
          <w:szCs w:val="22"/>
        </w:rPr>
        <w:t>0% attendance for each term is mandatory).</w:t>
      </w:r>
    </w:p>
    <w:p w14:paraId="03946949" w14:textId="77777777" w:rsidR="00304C5B" w:rsidRPr="00746AD3" w:rsidRDefault="00304C5B" w:rsidP="00304C5B">
      <w:pPr>
        <w:pStyle w:val="ListParagraph"/>
        <w:numPr>
          <w:ilvl w:val="0"/>
          <w:numId w:val="11"/>
        </w:numPr>
        <w:ind w:left="1276" w:hanging="567"/>
        <w:rPr>
          <w:rFonts w:ascii="Calibri" w:hAnsi="Calibri"/>
          <w:sz w:val="22"/>
          <w:szCs w:val="22"/>
        </w:rPr>
      </w:pPr>
      <w:r w:rsidRPr="00746AD3">
        <w:rPr>
          <w:rFonts w:ascii="Calibri" w:hAnsi="Calibri"/>
          <w:sz w:val="22"/>
          <w:szCs w:val="22"/>
        </w:rPr>
        <w:t>fully participate in individual and group activities</w:t>
      </w:r>
      <w:r>
        <w:rPr>
          <w:rFonts w:ascii="Calibri" w:hAnsi="Calibri"/>
          <w:sz w:val="22"/>
          <w:szCs w:val="22"/>
        </w:rPr>
        <w:t>.</w:t>
      </w:r>
    </w:p>
    <w:p w14:paraId="6F97C672" w14:textId="77777777" w:rsidR="00304C5B" w:rsidRPr="00746AD3" w:rsidRDefault="00304C5B" w:rsidP="00304C5B">
      <w:pPr>
        <w:pStyle w:val="ListParagraph"/>
        <w:numPr>
          <w:ilvl w:val="0"/>
          <w:numId w:val="11"/>
        </w:numPr>
        <w:ind w:left="1276" w:hanging="567"/>
        <w:rPr>
          <w:rFonts w:ascii="Calibri" w:hAnsi="Calibri"/>
          <w:sz w:val="22"/>
          <w:szCs w:val="22"/>
        </w:rPr>
      </w:pPr>
      <w:r w:rsidRPr="00746AD3">
        <w:rPr>
          <w:rFonts w:ascii="Calibri" w:hAnsi="Calibri"/>
          <w:sz w:val="22"/>
          <w:szCs w:val="22"/>
        </w:rPr>
        <w:t>adopt a positive approach</w:t>
      </w:r>
      <w:r>
        <w:rPr>
          <w:rFonts w:ascii="Calibri" w:hAnsi="Calibri"/>
          <w:sz w:val="22"/>
          <w:szCs w:val="22"/>
        </w:rPr>
        <w:t>.</w:t>
      </w:r>
    </w:p>
    <w:p w14:paraId="2CA4F4B5" w14:textId="495AA604" w:rsidR="00304C5B" w:rsidRPr="00746AD3" w:rsidRDefault="00304C5B" w:rsidP="00304C5B">
      <w:pPr>
        <w:pStyle w:val="ListParagraph"/>
        <w:numPr>
          <w:ilvl w:val="0"/>
          <w:numId w:val="11"/>
        </w:numPr>
        <w:ind w:left="1276" w:hanging="567"/>
        <w:rPr>
          <w:rFonts w:ascii="Calibri" w:hAnsi="Calibri"/>
          <w:sz w:val="22"/>
          <w:szCs w:val="22"/>
        </w:rPr>
      </w:pPr>
      <w:r w:rsidRPr="00746AD3">
        <w:rPr>
          <w:rFonts w:ascii="Calibri" w:hAnsi="Calibri"/>
          <w:sz w:val="22"/>
          <w:szCs w:val="22"/>
        </w:rPr>
        <w:t xml:space="preserve">respect other </w:t>
      </w:r>
      <w:r w:rsidR="00A06933">
        <w:rPr>
          <w:rFonts w:ascii="Calibri" w:hAnsi="Calibri"/>
          <w:sz w:val="22"/>
          <w:szCs w:val="22"/>
        </w:rPr>
        <w:t>trainee</w:t>
      </w:r>
      <w:r w:rsidRPr="00746AD3">
        <w:rPr>
          <w:rFonts w:ascii="Calibri" w:hAnsi="Calibri"/>
          <w:sz w:val="22"/>
          <w:szCs w:val="22"/>
        </w:rPr>
        <w:t>s and staff members</w:t>
      </w:r>
      <w:r>
        <w:rPr>
          <w:rFonts w:ascii="Calibri" w:hAnsi="Calibri"/>
          <w:sz w:val="22"/>
          <w:szCs w:val="22"/>
        </w:rPr>
        <w:t>.</w:t>
      </w:r>
    </w:p>
    <w:p w14:paraId="4F4C8FCE" w14:textId="77777777" w:rsidR="00304C5B" w:rsidRPr="000F4842" w:rsidRDefault="00304C5B" w:rsidP="00304C5B">
      <w:pPr>
        <w:pStyle w:val="ListParagraph"/>
        <w:spacing w:line="360" w:lineRule="auto"/>
        <w:ind w:left="1276"/>
        <w:rPr>
          <w:rFonts w:ascii="Calibri" w:hAnsi="Calibri"/>
          <w:color w:val="0000FF"/>
          <w:sz w:val="22"/>
          <w:szCs w:val="22"/>
        </w:rPr>
      </w:pPr>
    </w:p>
    <w:p w14:paraId="4735B9B0" w14:textId="433AE141" w:rsidR="00304C5B" w:rsidRPr="00B107CC" w:rsidRDefault="00304C5B" w:rsidP="00B107CC">
      <w:pPr>
        <w:pStyle w:val="HeadingHCC"/>
        <w:rPr>
          <w:rStyle w:val="Strong"/>
          <w:rFonts w:cs="Calibri"/>
          <w:b/>
          <w:bCs/>
        </w:rPr>
      </w:pPr>
      <w:bookmarkStart w:id="19" w:name="_Toc204781236"/>
      <w:bookmarkStart w:id="20" w:name="_Toc365149433"/>
      <w:bookmarkStart w:id="21" w:name="_Toc365151398"/>
      <w:bookmarkStart w:id="22" w:name="_Toc365151489"/>
      <w:bookmarkStart w:id="23" w:name="_Toc365151523"/>
      <w:bookmarkStart w:id="24" w:name="_Toc365909235"/>
      <w:bookmarkStart w:id="25" w:name="_Toc366699855"/>
      <w:bookmarkStart w:id="26" w:name="_Toc395455987"/>
      <w:bookmarkStart w:id="27" w:name="_Toc395456381"/>
      <w:bookmarkStart w:id="28" w:name="_Toc395456800"/>
      <w:r w:rsidRPr="00B107CC">
        <w:rPr>
          <w:rStyle w:val="Strong"/>
          <w:rFonts w:cs="Calibri"/>
          <w:b/>
          <w:bCs/>
        </w:rPr>
        <w:t>3.</w:t>
      </w:r>
      <w:r w:rsidRPr="00B107CC">
        <w:rPr>
          <w:rStyle w:val="Strong"/>
          <w:rFonts w:cs="Calibri"/>
          <w:b/>
          <w:bCs/>
        </w:rPr>
        <w:tab/>
        <w:t xml:space="preserve">BACP </w:t>
      </w:r>
      <w:r w:rsidR="00FE412B">
        <w:rPr>
          <w:rStyle w:val="Strong"/>
          <w:rFonts w:cs="Calibri"/>
          <w:b/>
          <w:bCs/>
        </w:rPr>
        <w:t>membership</w:t>
      </w:r>
      <w:bookmarkEnd w:id="19"/>
      <w:r w:rsidR="00FE412B">
        <w:rPr>
          <w:rStyle w:val="Strong"/>
          <w:rFonts w:cs="Calibri"/>
          <w:b/>
          <w:bCs/>
        </w:rPr>
        <w:t xml:space="preserve"> </w:t>
      </w:r>
      <w:bookmarkEnd w:id="20"/>
      <w:bookmarkEnd w:id="21"/>
      <w:bookmarkEnd w:id="22"/>
      <w:bookmarkEnd w:id="23"/>
      <w:bookmarkEnd w:id="24"/>
      <w:bookmarkEnd w:id="25"/>
      <w:bookmarkEnd w:id="26"/>
      <w:bookmarkEnd w:id="27"/>
      <w:bookmarkEnd w:id="28"/>
    </w:p>
    <w:p w14:paraId="2CAE53E6" w14:textId="7CD91F9B" w:rsidR="00304C5B" w:rsidRDefault="00304C5B" w:rsidP="00E766EE">
      <w:pPr>
        <w:ind w:left="720"/>
        <w:jc w:val="both"/>
        <w:rPr>
          <w:rFonts w:asciiTheme="minorHAnsi" w:hAnsiTheme="minorHAnsi" w:cstheme="minorHAnsi"/>
          <w:color w:val="000000"/>
          <w:sz w:val="22"/>
          <w:szCs w:val="22"/>
        </w:rPr>
      </w:pPr>
      <w:r w:rsidRPr="003C0E50">
        <w:rPr>
          <w:rFonts w:asciiTheme="minorHAnsi" w:hAnsiTheme="minorHAnsi" w:cstheme="minorHAnsi"/>
          <w:color w:val="000000"/>
          <w:sz w:val="22"/>
          <w:szCs w:val="22"/>
        </w:rPr>
        <w:t xml:space="preserve">HCC is an organisational member of the British Association for Counselling and Psychotherapy (BACP) and is bound by its Ethical Framework for the Counselling Professions (2018).  A copy of the framework is available at: </w:t>
      </w:r>
    </w:p>
    <w:p w14:paraId="4825A03C" w14:textId="77777777" w:rsidR="00E766EE" w:rsidRDefault="00E766EE" w:rsidP="00E766EE">
      <w:pPr>
        <w:ind w:left="720"/>
        <w:jc w:val="both"/>
        <w:rPr>
          <w:rFonts w:asciiTheme="minorHAnsi" w:hAnsiTheme="minorHAnsi" w:cstheme="minorHAnsi"/>
          <w:color w:val="000000"/>
          <w:sz w:val="22"/>
          <w:szCs w:val="22"/>
        </w:rPr>
      </w:pPr>
    </w:p>
    <w:p w14:paraId="36D563F0" w14:textId="30FCA737" w:rsidR="00304C5B" w:rsidRPr="007C51F3" w:rsidRDefault="00892096" w:rsidP="00304C5B">
      <w:pPr>
        <w:ind w:left="720"/>
        <w:rPr>
          <w:rFonts w:asciiTheme="minorHAnsi" w:hAnsiTheme="minorHAnsi" w:cstheme="minorHAnsi"/>
          <w:color w:val="000000" w:themeColor="text1"/>
          <w:sz w:val="22"/>
          <w:szCs w:val="22"/>
        </w:rPr>
      </w:pPr>
      <w:hyperlink r:id="rId9" w:history="1">
        <w:r w:rsidRPr="007C51F3">
          <w:rPr>
            <w:rStyle w:val="Hyperlink"/>
            <w:rFonts w:asciiTheme="minorHAnsi" w:hAnsiTheme="minorHAnsi" w:cstheme="minorHAnsi"/>
            <w:szCs w:val="22"/>
          </w:rPr>
          <w:t>www.bacp.co.uk/media/3103/bacp-ethical-framework-for-the-counselling-professions-2018.pdf</w:t>
        </w:r>
      </w:hyperlink>
      <w:r w:rsidR="00A06933" w:rsidRPr="007C51F3">
        <w:rPr>
          <w:rFonts w:asciiTheme="minorHAnsi" w:hAnsiTheme="minorHAnsi" w:cstheme="minorHAnsi"/>
          <w:color w:val="000000" w:themeColor="text1"/>
          <w:sz w:val="22"/>
          <w:szCs w:val="22"/>
        </w:rPr>
        <w:t xml:space="preserve"> </w:t>
      </w:r>
    </w:p>
    <w:p w14:paraId="2BB18679" w14:textId="77777777" w:rsidR="00ED5E83" w:rsidRDefault="00ED5E83">
      <w:pPr>
        <w:spacing w:after="160" w:line="259" w:lineRule="auto"/>
        <w:rPr>
          <w:rStyle w:val="Strong"/>
          <w:rFonts w:asciiTheme="minorHAnsi" w:hAnsiTheme="minorHAnsi" w:cstheme="minorHAnsi"/>
          <w:color w:val="000000" w:themeColor="text1"/>
          <w:sz w:val="28"/>
          <w:szCs w:val="28"/>
        </w:rPr>
      </w:pPr>
      <w:bookmarkStart w:id="29" w:name="_Toc365149434"/>
      <w:bookmarkStart w:id="30" w:name="_Toc365151399"/>
      <w:bookmarkStart w:id="31" w:name="_Toc365151490"/>
      <w:bookmarkStart w:id="32" w:name="_Toc365151524"/>
      <w:bookmarkStart w:id="33" w:name="_Toc365909236"/>
      <w:bookmarkStart w:id="34" w:name="_Toc366699856"/>
      <w:bookmarkStart w:id="35" w:name="_Toc395455988"/>
      <w:bookmarkStart w:id="36" w:name="_Toc395456382"/>
      <w:bookmarkStart w:id="37" w:name="_Toc395456801"/>
      <w:r>
        <w:rPr>
          <w:rStyle w:val="Strong"/>
          <w:rFonts w:asciiTheme="minorHAnsi" w:hAnsiTheme="minorHAnsi" w:cstheme="minorHAnsi"/>
          <w:color w:val="000000" w:themeColor="text1"/>
          <w:sz w:val="28"/>
          <w:szCs w:val="28"/>
        </w:rPr>
        <w:br w:type="page"/>
      </w:r>
    </w:p>
    <w:p w14:paraId="3096B906" w14:textId="024913A6" w:rsidR="00304C5B" w:rsidRPr="00ED5E83" w:rsidRDefault="00304C5B" w:rsidP="00ED5E83">
      <w:pPr>
        <w:pStyle w:val="HeadingHCC"/>
        <w:rPr>
          <w:rStyle w:val="Strong"/>
          <w:rFonts w:cs="Calibri"/>
          <w:b/>
          <w:bCs/>
        </w:rPr>
      </w:pPr>
      <w:bookmarkStart w:id="38" w:name="_Toc204781237"/>
      <w:r w:rsidRPr="00ED5E83">
        <w:rPr>
          <w:rStyle w:val="Strong"/>
          <w:rFonts w:cs="Calibri"/>
          <w:b/>
          <w:bCs/>
        </w:rPr>
        <w:lastRenderedPageBreak/>
        <w:t>4.</w:t>
      </w:r>
      <w:r w:rsidRPr="00ED5E83">
        <w:rPr>
          <w:rStyle w:val="Strong"/>
          <w:rFonts w:cs="Calibri"/>
          <w:b/>
          <w:bCs/>
        </w:rPr>
        <w:tab/>
        <w:t xml:space="preserve">HCC </w:t>
      </w:r>
      <w:r w:rsidR="00FE412B">
        <w:rPr>
          <w:rStyle w:val="Strong"/>
          <w:rFonts w:cs="Calibri"/>
          <w:b/>
          <w:bCs/>
        </w:rPr>
        <w:t>contact details</w:t>
      </w:r>
      <w:bookmarkEnd w:id="38"/>
      <w:r w:rsidR="00FE412B">
        <w:rPr>
          <w:rStyle w:val="Strong"/>
          <w:rFonts w:cs="Calibri"/>
          <w:b/>
          <w:bCs/>
        </w:rPr>
        <w:t xml:space="preserve"> </w:t>
      </w:r>
      <w:bookmarkEnd w:id="29"/>
      <w:bookmarkEnd w:id="30"/>
      <w:bookmarkEnd w:id="31"/>
      <w:bookmarkEnd w:id="32"/>
      <w:bookmarkEnd w:id="33"/>
      <w:bookmarkEnd w:id="34"/>
      <w:bookmarkEnd w:id="35"/>
      <w:bookmarkEnd w:id="36"/>
      <w:bookmarkEnd w:id="37"/>
    </w:p>
    <w:p w14:paraId="2144F638" w14:textId="77777777" w:rsidR="00304C5B" w:rsidRPr="00A016A7" w:rsidRDefault="00304C5B" w:rsidP="00304C5B">
      <w:pPr>
        <w:ind w:firstLine="720"/>
        <w:jc w:val="both"/>
        <w:rPr>
          <w:rFonts w:asciiTheme="minorHAnsi" w:hAnsiTheme="minorHAnsi" w:cstheme="minorHAnsi"/>
          <w:b/>
          <w:color w:val="000000" w:themeColor="text1"/>
          <w:sz w:val="22"/>
          <w:szCs w:val="22"/>
        </w:rPr>
      </w:pPr>
      <w:r w:rsidRPr="00A016A7">
        <w:rPr>
          <w:rFonts w:asciiTheme="minorHAnsi" w:hAnsiTheme="minorHAnsi" w:cstheme="minorHAnsi"/>
          <w:b/>
          <w:color w:val="000000" w:themeColor="text1"/>
          <w:sz w:val="22"/>
          <w:szCs w:val="22"/>
        </w:rPr>
        <w:t>Centre Director:</w:t>
      </w:r>
      <w:r w:rsidRPr="00A016A7">
        <w:rPr>
          <w:rFonts w:asciiTheme="minorHAnsi" w:hAnsiTheme="minorHAnsi" w:cstheme="minorHAnsi"/>
          <w:b/>
          <w:color w:val="000000" w:themeColor="text1"/>
          <w:sz w:val="22"/>
          <w:szCs w:val="22"/>
        </w:rPr>
        <w:tab/>
      </w:r>
      <w:r w:rsidRPr="00A016A7">
        <w:rPr>
          <w:rFonts w:asciiTheme="minorHAnsi" w:hAnsiTheme="minorHAnsi" w:cstheme="minorHAnsi"/>
          <w:b/>
          <w:color w:val="000000" w:themeColor="text1"/>
          <w:sz w:val="22"/>
          <w:szCs w:val="22"/>
        </w:rPr>
        <w:tab/>
      </w:r>
    </w:p>
    <w:p w14:paraId="6DA6906B" w14:textId="4B481C8A" w:rsidR="00304C5B" w:rsidRPr="00A016A7" w:rsidRDefault="006C282E" w:rsidP="00304C5B">
      <w:pPr>
        <w:ind w:left="72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Natasha Harrison </w:t>
      </w:r>
      <w:r w:rsidR="00304C5B" w:rsidRPr="00A016A7">
        <w:rPr>
          <w:rFonts w:asciiTheme="minorHAnsi" w:hAnsiTheme="minorHAnsi" w:cstheme="minorHAnsi"/>
          <w:color w:val="000000" w:themeColor="text1"/>
          <w:sz w:val="22"/>
          <w:szCs w:val="22"/>
        </w:rPr>
        <w:t xml:space="preserve">is the Director of HCC and is responsible for the clinical work at the Centre.   </w:t>
      </w:r>
      <w:r w:rsidR="00E031D0">
        <w:rPr>
          <w:rFonts w:asciiTheme="minorHAnsi" w:hAnsiTheme="minorHAnsi" w:cstheme="minorHAnsi"/>
          <w:color w:val="000000" w:themeColor="text1"/>
          <w:sz w:val="22"/>
          <w:szCs w:val="22"/>
        </w:rPr>
        <w:t xml:space="preserve">Natasha </w:t>
      </w:r>
      <w:r w:rsidR="00304C5B" w:rsidRPr="00A016A7">
        <w:rPr>
          <w:rFonts w:asciiTheme="minorHAnsi" w:hAnsiTheme="minorHAnsi" w:cstheme="minorHAnsi"/>
          <w:color w:val="000000" w:themeColor="text1"/>
          <w:sz w:val="22"/>
          <w:szCs w:val="22"/>
        </w:rPr>
        <w:t xml:space="preserve">can be contacted </w:t>
      </w:r>
      <w:r w:rsidR="00D12B91">
        <w:rPr>
          <w:rFonts w:asciiTheme="minorHAnsi" w:hAnsiTheme="minorHAnsi" w:cstheme="minorHAnsi"/>
          <w:color w:val="000000" w:themeColor="text1"/>
          <w:sz w:val="22"/>
          <w:szCs w:val="22"/>
        </w:rPr>
        <w:t>as follows:</w:t>
      </w:r>
      <w:r w:rsidR="00304C5B" w:rsidRPr="00A016A7">
        <w:rPr>
          <w:rFonts w:asciiTheme="minorHAnsi" w:hAnsiTheme="minorHAnsi" w:cstheme="minorHAnsi"/>
          <w:color w:val="000000" w:themeColor="text1"/>
          <w:sz w:val="22"/>
          <w:szCs w:val="22"/>
        </w:rPr>
        <w:t xml:space="preserve"> </w:t>
      </w:r>
    </w:p>
    <w:p w14:paraId="29FF3D0D" w14:textId="77777777" w:rsidR="00304C5B" w:rsidRPr="00A016A7" w:rsidRDefault="00304C5B" w:rsidP="00304C5B">
      <w:pPr>
        <w:jc w:val="both"/>
        <w:rPr>
          <w:rFonts w:asciiTheme="minorHAnsi" w:hAnsiTheme="minorHAnsi" w:cstheme="minorHAnsi"/>
          <w:color w:val="000000" w:themeColor="text1"/>
          <w:sz w:val="22"/>
          <w:szCs w:val="22"/>
        </w:rPr>
      </w:pPr>
    </w:p>
    <w:p w14:paraId="3FD5F004" w14:textId="77777777" w:rsidR="00304C5B" w:rsidRPr="00E031D0" w:rsidRDefault="00304C5B" w:rsidP="00304C5B">
      <w:pPr>
        <w:ind w:firstLine="720"/>
        <w:jc w:val="both"/>
        <w:rPr>
          <w:rFonts w:asciiTheme="minorHAnsi" w:hAnsiTheme="minorHAnsi" w:cstheme="minorHAnsi"/>
          <w:color w:val="000000" w:themeColor="text1"/>
          <w:sz w:val="22"/>
          <w:szCs w:val="22"/>
        </w:rPr>
      </w:pPr>
      <w:r w:rsidRPr="00E031D0">
        <w:rPr>
          <w:rFonts w:asciiTheme="minorHAnsi" w:hAnsiTheme="minorHAnsi" w:cstheme="minorHAnsi"/>
          <w:color w:val="000000" w:themeColor="text1"/>
          <w:sz w:val="22"/>
          <w:szCs w:val="22"/>
        </w:rPr>
        <w:t>Office Telephone:</w:t>
      </w:r>
      <w:r w:rsidRPr="00E031D0">
        <w:rPr>
          <w:rFonts w:asciiTheme="minorHAnsi" w:hAnsiTheme="minorHAnsi" w:cstheme="minorHAnsi"/>
          <w:color w:val="000000" w:themeColor="text1"/>
          <w:sz w:val="22"/>
          <w:szCs w:val="22"/>
        </w:rPr>
        <w:tab/>
        <w:t>020 8883 5427</w:t>
      </w:r>
    </w:p>
    <w:p w14:paraId="0D65B08F" w14:textId="386E6896" w:rsidR="00304C5B" w:rsidRPr="00E031D0" w:rsidRDefault="00304C5B" w:rsidP="00304C5B">
      <w:pPr>
        <w:ind w:firstLine="720"/>
        <w:jc w:val="both"/>
        <w:rPr>
          <w:rFonts w:ascii="Calibri" w:hAnsi="Calibri" w:cs="Arial"/>
          <w:color w:val="000000" w:themeColor="text1"/>
          <w:sz w:val="22"/>
          <w:szCs w:val="22"/>
        </w:rPr>
      </w:pPr>
      <w:r w:rsidRPr="00E031D0">
        <w:rPr>
          <w:rFonts w:asciiTheme="minorHAnsi" w:hAnsiTheme="minorHAnsi" w:cstheme="minorHAnsi"/>
          <w:color w:val="000000" w:themeColor="text1"/>
          <w:sz w:val="22"/>
          <w:szCs w:val="22"/>
        </w:rPr>
        <w:t>Email:</w:t>
      </w:r>
      <w:r w:rsidRPr="00E031D0">
        <w:rPr>
          <w:rFonts w:asciiTheme="minorHAnsi" w:hAnsiTheme="minorHAnsi" w:cstheme="minorHAnsi"/>
          <w:color w:val="000000" w:themeColor="text1"/>
          <w:sz w:val="22"/>
          <w:szCs w:val="22"/>
        </w:rPr>
        <w:tab/>
      </w:r>
      <w:r w:rsidRPr="00E031D0">
        <w:rPr>
          <w:rFonts w:asciiTheme="minorHAnsi" w:hAnsiTheme="minorHAnsi" w:cstheme="minorHAnsi"/>
          <w:color w:val="000000" w:themeColor="text1"/>
          <w:sz w:val="22"/>
          <w:szCs w:val="22"/>
        </w:rPr>
        <w:tab/>
      </w:r>
      <w:r w:rsidRPr="00E031D0">
        <w:rPr>
          <w:rFonts w:asciiTheme="minorHAnsi" w:hAnsiTheme="minorHAnsi" w:cstheme="minorHAnsi"/>
          <w:color w:val="000000" w:themeColor="text1"/>
          <w:sz w:val="22"/>
          <w:szCs w:val="22"/>
        </w:rPr>
        <w:tab/>
      </w:r>
      <w:hyperlink r:id="rId10" w:history="1">
        <w:r w:rsidR="00E031D0" w:rsidRPr="007C51F3">
          <w:rPr>
            <w:rStyle w:val="Hyperlink"/>
          </w:rPr>
          <w:t>natasha.harrison@highgatecounselling.org.uk</w:t>
        </w:r>
      </w:hyperlink>
      <w:r w:rsidR="00E031D0" w:rsidRPr="00E031D0">
        <w:rPr>
          <w:rFonts w:ascii="Calibri" w:hAnsi="Calibri" w:cs="Arial"/>
          <w:color w:val="000000" w:themeColor="text1"/>
          <w:sz w:val="22"/>
          <w:szCs w:val="22"/>
        </w:rPr>
        <w:t xml:space="preserve"> </w:t>
      </w:r>
      <w:r w:rsidRPr="00E031D0">
        <w:rPr>
          <w:rFonts w:ascii="Calibri" w:hAnsi="Calibri" w:cs="Arial"/>
          <w:color w:val="000000" w:themeColor="text1"/>
          <w:sz w:val="22"/>
          <w:szCs w:val="22"/>
        </w:rPr>
        <w:t xml:space="preserve"> </w:t>
      </w:r>
      <w:r w:rsidR="00E031D0" w:rsidRPr="00E031D0">
        <w:rPr>
          <w:rFonts w:ascii="Calibri" w:hAnsi="Calibri" w:cs="Arial"/>
          <w:color w:val="000000" w:themeColor="text1"/>
          <w:sz w:val="22"/>
          <w:szCs w:val="22"/>
        </w:rPr>
        <w:t xml:space="preserve"> </w:t>
      </w:r>
    </w:p>
    <w:p w14:paraId="4BB50B45" w14:textId="77777777" w:rsidR="00ED5E83" w:rsidRDefault="00ED5E83" w:rsidP="00304C5B">
      <w:pPr>
        <w:ind w:firstLine="720"/>
        <w:jc w:val="both"/>
        <w:rPr>
          <w:rFonts w:ascii="Calibri" w:hAnsi="Calibri" w:cs="Arial"/>
          <w:b/>
          <w:color w:val="000000" w:themeColor="text1"/>
          <w:sz w:val="22"/>
          <w:szCs w:val="22"/>
        </w:rPr>
      </w:pPr>
    </w:p>
    <w:p w14:paraId="6ED45868" w14:textId="23ECBA55" w:rsidR="00304C5B" w:rsidRPr="00A016A7" w:rsidRDefault="00304C5B" w:rsidP="00304C5B">
      <w:pPr>
        <w:ind w:firstLine="720"/>
        <w:jc w:val="both"/>
        <w:rPr>
          <w:rFonts w:ascii="Calibri" w:hAnsi="Calibri" w:cs="Arial"/>
          <w:b/>
          <w:color w:val="000000" w:themeColor="text1"/>
          <w:sz w:val="22"/>
          <w:szCs w:val="22"/>
        </w:rPr>
      </w:pPr>
      <w:r w:rsidRPr="00A016A7">
        <w:rPr>
          <w:rFonts w:ascii="Calibri" w:hAnsi="Calibri" w:cs="Arial"/>
          <w:b/>
          <w:color w:val="000000" w:themeColor="text1"/>
          <w:sz w:val="22"/>
          <w:szCs w:val="22"/>
        </w:rPr>
        <w:t>Training Manager:</w:t>
      </w:r>
      <w:r w:rsidRPr="00A016A7">
        <w:rPr>
          <w:rFonts w:ascii="Calibri" w:hAnsi="Calibri" w:cs="Arial"/>
          <w:b/>
          <w:color w:val="000000" w:themeColor="text1"/>
          <w:sz w:val="22"/>
          <w:szCs w:val="22"/>
        </w:rPr>
        <w:tab/>
      </w:r>
      <w:r w:rsidRPr="00A016A7">
        <w:rPr>
          <w:rFonts w:ascii="Calibri" w:hAnsi="Calibri" w:cs="Arial"/>
          <w:b/>
          <w:color w:val="000000" w:themeColor="text1"/>
          <w:sz w:val="22"/>
          <w:szCs w:val="22"/>
        </w:rPr>
        <w:tab/>
      </w:r>
    </w:p>
    <w:p w14:paraId="2CD22B81" w14:textId="22D46F92" w:rsidR="00D12B91" w:rsidRDefault="007C51F3" w:rsidP="00304C5B">
      <w:pPr>
        <w:ind w:left="720"/>
        <w:jc w:val="both"/>
        <w:rPr>
          <w:rFonts w:ascii="Calibri" w:hAnsi="Calibri" w:cs="Arial"/>
          <w:color w:val="000000" w:themeColor="text1"/>
          <w:sz w:val="22"/>
          <w:szCs w:val="22"/>
        </w:rPr>
      </w:pPr>
      <w:r>
        <w:rPr>
          <w:rFonts w:ascii="Calibri" w:hAnsi="Calibri" w:cs="Arial"/>
          <w:color w:val="000000" w:themeColor="text1"/>
          <w:sz w:val="22"/>
          <w:szCs w:val="22"/>
        </w:rPr>
        <w:t>Diana Constantinou</w:t>
      </w:r>
      <w:r w:rsidR="00304C5B" w:rsidRPr="00A016A7">
        <w:rPr>
          <w:rFonts w:ascii="Calibri" w:hAnsi="Calibri" w:cs="Arial"/>
          <w:color w:val="000000" w:themeColor="text1"/>
          <w:sz w:val="22"/>
          <w:szCs w:val="22"/>
        </w:rPr>
        <w:t xml:space="preserve"> oversees the management and administration of the training courses and CPD workshops provided at HCC. </w:t>
      </w:r>
      <w:r>
        <w:rPr>
          <w:rFonts w:ascii="Calibri" w:hAnsi="Calibri" w:cs="Arial"/>
          <w:color w:val="000000" w:themeColor="text1"/>
          <w:sz w:val="22"/>
          <w:szCs w:val="22"/>
        </w:rPr>
        <w:t>Diana</w:t>
      </w:r>
      <w:r w:rsidR="00304C5B" w:rsidRPr="00A016A7">
        <w:rPr>
          <w:rFonts w:ascii="Calibri" w:hAnsi="Calibri" w:cs="Arial"/>
          <w:color w:val="000000" w:themeColor="text1"/>
          <w:sz w:val="22"/>
          <w:szCs w:val="22"/>
        </w:rPr>
        <w:t xml:space="preserve"> </w:t>
      </w:r>
      <w:r w:rsidR="00D12B91">
        <w:rPr>
          <w:rFonts w:ascii="Calibri" w:hAnsi="Calibri" w:cs="Arial"/>
          <w:color w:val="000000" w:themeColor="text1"/>
          <w:sz w:val="22"/>
          <w:szCs w:val="22"/>
        </w:rPr>
        <w:t xml:space="preserve">can be contacted as follows: </w:t>
      </w:r>
    </w:p>
    <w:p w14:paraId="232E5785" w14:textId="77777777" w:rsidR="00D12B91" w:rsidRPr="00A016A7" w:rsidRDefault="00D12B91" w:rsidP="00304C5B">
      <w:pPr>
        <w:ind w:left="720"/>
        <w:jc w:val="both"/>
        <w:rPr>
          <w:rFonts w:ascii="Calibri" w:hAnsi="Calibri" w:cs="Arial"/>
          <w:color w:val="000000" w:themeColor="text1"/>
          <w:sz w:val="22"/>
          <w:szCs w:val="22"/>
        </w:rPr>
      </w:pPr>
    </w:p>
    <w:p w14:paraId="04B0C3B4" w14:textId="77777777" w:rsidR="007C51F3" w:rsidRPr="007C51F3" w:rsidRDefault="007C51F3" w:rsidP="007C51F3">
      <w:pPr>
        <w:ind w:left="720"/>
        <w:jc w:val="both"/>
        <w:rPr>
          <w:rFonts w:ascii="Calibri" w:hAnsi="Calibri" w:cs="Arial"/>
          <w:color w:val="000000" w:themeColor="text1"/>
          <w:sz w:val="22"/>
          <w:szCs w:val="22"/>
        </w:rPr>
      </w:pPr>
      <w:r w:rsidRPr="007C51F3">
        <w:rPr>
          <w:rFonts w:ascii="Calibri" w:hAnsi="Calibri" w:cs="Arial"/>
          <w:color w:val="000000" w:themeColor="text1"/>
          <w:sz w:val="22"/>
          <w:szCs w:val="22"/>
        </w:rPr>
        <w:t xml:space="preserve">Telephone: </w:t>
      </w:r>
      <w:r w:rsidRPr="007C51F3">
        <w:rPr>
          <w:rFonts w:ascii="Calibri" w:hAnsi="Calibri" w:cs="Arial"/>
          <w:color w:val="000000" w:themeColor="text1"/>
          <w:sz w:val="22"/>
          <w:szCs w:val="22"/>
        </w:rPr>
        <w:tab/>
        <w:t xml:space="preserve"> </w:t>
      </w:r>
      <w:r w:rsidRPr="007C51F3">
        <w:rPr>
          <w:rFonts w:ascii="Calibri" w:hAnsi="Calibri" w:cs="Arial"/>
          <w:color w:val="000000" w:themeColor="text1"/>
          <w:sz w:val="22"/>
          <w:szCs w:val="22"/>
        </w:rPr>
        <w:tab/>
        <w:t xml:space="preserve">020 8883 5427 </w:t>
      </w:r>
    </w:p>
    <w:p w14:paraId="0C507958" w14:textId="509705E3" w:rsidR="007C51F3" w:rsidRPr="007C51F3" w:rsidRDefault="007C51F3" w:rsidP="007C51F3">
      <w:pPr>
        <w:ind w:left="720"/>
        <w:jc w:val="both"/>
        <w:rPr>
          <w:rFonts w:ascii="Calibri" w:hAnsi="Calibri" w:cs="Arial"/>
          <w:color w:val="000000" w:themeColor="text1"/>
          <w:sz w:val="22"/>
          <w:szCs w:val="22"/>
        </w:rPr>
      </w:pPr>
      <w:r w:rsidRPr="007C51F3">
        <w:rPr>
          <w:rFonts w:ascii="Calibri" w:hAnsi="Calibri" w:cs="Arial"/>
          <w:color w:val="000000" w:themeColor="text1"/>
          <w:sz w:val="22"/>
          <w:szCs w:val="22"/>
        </w:rPr>
        <w:t>Mobile:</w:t>
      </w:r>
      <w:r w:rsidRPr="007C51F3">
        <w:rPr>
          <w:rFonts w:ascii="Calibri" w:hAnsi="Calibri" w:cs="Arial"/>
          <w:color w:val="000000" w:themeColor="text1"/>
          <w:sz w:val="22"/>
          <w:szCs w:val="22"/>
        </w:rPr>
        <w:tab/>
      </w:r>
      <w:r w:rsidRPr="007C51F3">
        <w:rPr>
          <w:rFonts w:ascii="Calibri" w:hAnsi="Calibri" w:cs="Arial"/>
          <w:color w:val="000000" w:themeColor="text1"/>
          <w:sz w:val="22"/>
          <w:szCs w:val="22"/>
        </w:rPr>
        <w:tab/>
      </w:r>
      <w:r>
        <w:rPr>
          <w:rFonts w:ascii="Calibri" w:hAnsi="Calibri" w:cs="Arial"/>
          <w:color w:val="000000" w:themeColor="text1"/>
          <w:sz w:val="22"/>
          <w:szCs w:val="22"/>
        </w:rPr>
        <w:tab/>
      </w:r>
      <w:r w:rsidR="00BF39B2">
        <w:rPr>
          <w:rFonts w:ascii="Calibri" w:hAnsi="Calibri" w:cs="Arial"/>
          <w:color w:val="000000" w:themeColor="text1"/>
          <w:sz w:val="22"/>
          <w:szCs w:val="22"/>
        </w:rPr>
        <w:t>07593826690</w:t>
      </w:r>
    </w:p>
    <w:p w14:paraId="064BCF7F" w14:textId="77777777" w:rsidR="007C51F3" w:rsidRPr="007C51F3" w:rsidRDefault="007C51F3" w:rsidP="007C51F3">
      <w:pPr>
        <w:ind w:left="720"/>
        <w:jc w:val="both"/>
        <w:rPr>
          <w:rFonts w:ascii="Calibri" w:hAnsi="Calibri" w:cs="Arial"/>
          <w:color w:val="000000" w:themeColor="text1"/>
          <w:sz w:val="22"/>
          <w:szCs w:val="22"/>
        </w:rPr>
      </w:pPr>
      <w:r w:rsidRPr="007C51F3">
        <w:rPr>
          <w:rFonts w:ascii="Calibri" w:hAnsi="Calibri" w:cs="Arial"/>
          <w:color w:val="000000" w:themeColor="text1"/>
          <w:sz w:val="22"/>
          <w:szCs w:val="22"/>
        </w:rPr>
        <w:t xml:space="preserve">Email:  </w:t>
      </w:r>
      <w:r w:rsidRPr="007C51F3">
        <w:rPr>
          <w:rFonts w:ascii="Calibri" w:hAnsi="Calibri" w:cs="Arial"/>
          <w:color w:val="000000" w:themeColor="text1"/>
          <w:sz w:val="22"/>
          <w:szCs w:val="22"/>
        </w:rPr>
        <w:tab/>
        <w:t xml:space="preserve"> </w:t>
      </w:r>
      <w:r w:rsidRPr="007C51F3">
        <w:rPr>
          <w:rFonts w:ascii="Calibri" w:hAnsi="Calibri" w:cs="Arial"/>
          <w:color w:val="000000" w:themeColor="text1"/>
          <w:sz w:val="22"/>
          <w:szCs w:val="22"/>
        </w:rPr>
        <w:tab/>
      </w:r>
      <w:r w:rsidRPr="007C51F3">
        <w:rPr>
          <w:rFonts w:ascii="Calibri" w:hAnsi="Calibri" w:cs="Arial"/>
          <w:color w:val="000000" w:themeColor="text1"/>
          <w:sz w:val="22"/>
          <w:szCs w:val="22"/>
        </w:rPr>
        <w:tab/>
      </w:r>
      <w:r w:rsidRPr="007C51F3">
        <w:rPr>
          <w:rStyle w:val="Hyperlink"/>
          <w:szCs w:val="22"/>
        </w:rPr>
        <w:t>Diana.Constantinou@highgatecounselling.org.uk</w:t>
      </w:r>
    </w:p>
    <w:p w14:paraId="624D9739" w14:textId="77777777" w:rsidR="00304C5B" w:rsidRPr="007C51F3" w:rsidRDefault="00304C5B" w:rsidP="007C51F3">
      <w:pPr>
        <w:ind w:left="720"/>
        <w:jc w:val="both"/>
        <w:rPr>
          <w:rFonts w:ascii="Calibri" w:hAnsi="Calibri" w:cs="Arial"/>
          <w:color w:val="000000" w:themeColor="text1"/>
          <w:sz w:val="22"/>
          <w:szCs w:val="22"/>
        </w:rPr>
      </w:pPr>
    </w:p>
    <w:p w14:paraId="55AF580C" w14:textId="77777777" w:rsidR="00304C5B" w:rsidRPr="00A016A7" w:rsidRDefault="00304C5B" w:rsidP="00304C5B">
      <w:pPr>
        <w:ind w:firstLine="720"/>
        <w:jc w:val="both"/>
        <w:rPr>
          <w:rFonts w:ascii="Calibri" w:hAnsi="Calibri"/>
          <w:b/>
          <w:color w:val="000000" w:themeColor="text1"/>
          <w:sz w:val="22"/>
          <w:szCs w:val="22"/>
        </w:rPr>
      </w:pPr>
      <w:r w:rsidRPr="00A016A7">
        <w:rPr>
          <w:rFonts w:ascii="Calibri" w:hAnsi="Calibri"/>
          <w:b/>
          <w:color w:val="000000" w:themeColor="text1"/>
          <w:sz w:val="22"/>
          <w:szCs w:val="22"/>
        </w:rPr>
        <w:t>Course Tutors:</w:t>
      </w:r>
    </w:p>
    <w:p w14:paraId="42D1A53E" w14:textId="77777777" w:rsidR="00304C5B" w:rsidRPr="00A016A7" w:rsidRDefault="00304C5B" w:rsidP="00304C5B">
      <w:pPr>
        <w:ind w:left="720"/>
        <w:jc w:val="both"/>
        <w:rPr>
          <w:rFonts w:ascii="Calibri" w:hAnsi="Calibri"/>
          <w:color w:val="000000" w:themeColor="text1"/>
          <w:sz w:val="22"/>
          <w:szCs w:val="22"/>
        </w:rPr>
      </w:pPr>
      <w:r w:rsidRPr="00A016A7">
        <w:rPr>
          <w:rFonts w:ascii="Calibri" w:hAnsi="Calibri"/>
          <w:color w:val="000000" w:themeColor="text1"/>
          <w:sz w:val="22"/>
          <w:szCs w:val="22"/>
        </w:rPr>
        <w:t xml:space="preserve">Rottem Keret-Mosseri is the core tutor and is responsible for delivering the Certificate in Counselling Skills course.  She is assisted in this role by Henry Sweeting.  </w:t>
      </w:r>
    </w:p>
    <w:p w14:paraId="7FBD100A" w14:textId="77777777" w:rsidR="00304C5B" w:rsidRPr="00A016A7" w:rsidRDefault="00304C5B" w:rsidP="00304C5B">
      <w:pPr>
        <w:ind w:left="720"/>
        <w:jc w:val="both"/>
        <w:rPr>
          <w:rFonts w:ascii="Calibri" w:hAnsi="Calibri"/>
          <w:color w:val="000000" w:themeColor="text1"/>
          <w:sz w:val="22"/>
          <w:szCs w:val="22"/>
        </w:rPr>
      </w:pPr>
    </w:p>
    <w:p w14:paraId="131D4BA4" w14:textId="5CDFE4B2" w:rsidR="00304C5B" w:rsidRPr="00A016A7" w:rsidRDefault="00304C5B" w:rsidP="00304C5B">
      <w:pPr>
        <w:tabs>
          <w:tab w:val="left" w:pos="720"/>
          <w:tab w:val="left" w:pos="1440"/>
          <w:tab w:val="left" w:pos="2160"/>
          <w:tab w:val="left" w:pos="2880"/>
          <w:tab w:val="left" w:pos="3600"/>
        </w:tabs>
        <w:ind w:firstLine="720"/>
        <w:jc w:val="both"/>
        <w:rPr>
          <w:rFonts w:asciiTheme="minorHAnsi" w:hAnsiTheme="minorHAnsi" w:cstheme="minorHAnsi"/>
          <w:color w:val="000000" w:themeColor="text1"/>
          <w:sz w:val="22"/>
          <w:szCs w:val="22"/>
        </w:rPr>
      </w:pPr>
      <w:r w:rsidRPr="00A016A7">
        <w:rPr>
          <w:rFonts w:asciiTheme="minorHAnsi" w:hAnsiTheme="minorHAnsi" w:cstheme="minorHAnsi"/>
          <w:color w:val="000000" w:themeColor="text1"/>
          <w:sz w:val="22"/>
          <w:szCs w:val="22"/>
        </w:rPr>
        <w:t>Rottem Keret-Mosseri</w:t>
      </w:r>
      <w:r w:rsidRPr="00A016A7">
        <w:rPr>
          <w:rFonts w:asciiTheme="minorHAnsi" w:hAnsiTheme="minorHAnsi" w:cstheme="minorHAnsi"/>
          <w:color w:val="000000" w:themeColor="text1"/>
          <w:sz w:val="22"/>
          <w:szCs w:val="22"/>
        </w:rPr>
        <w:tab/>
      </w:r>
      <w:r w:rsidRPr="00A016A7">
        <w:rPr>
          <w:rFonts w:asciiTheme="minorHAnsi" w:hAnsiTheme="minorHAnsi" w:cstheme="minorHAnsi"/>
          <w:color w:val="000000" w:themeColor="text1"/>
          <w:sz w:val="22"/>
          <w:szCs w:val="22"/>
        </w:rPr>
        <w:tab/>
      </w:r>
      <w:r w:rsidRPr="00A016A7">
        <w:rPr>
          <w:rFonts w:asciiTheme="minorHAnsi" w:hAnsiTheme="minorHAnsi" w:cstheme="minorHAnsi"/>
          <w:color w:val="000000" w:themeColor="text1"/>
          <w:sz w:val="22"/>
          <w:szCs w:val="22"/>
        </w:rPr>
        <w:tab/>
      </w:r>
      <w:r w:rsidR="00737ECE">
        <w:rPr>
          <w:rFonts w:asciiTheme="minorHAnsi" w:hAnsiTheme="minorHAnsi" w:cstheme="minorHAnsi"/>
          <w:color w:val="000000" w:themeColor="text1"/>
          <w:sz w:val="22"/>
          <w:szCs w:val="22"/>
        </w:rPr>
        <w:tab/>
      </w:r>
      <w:r w:rsidRPr="00A016A7">
        <w:rPr>
          <w:rFonts w:asciiTheme="minorHAnsi" w:hAnsiTheme="minorHAnsi" w:cstheme="minorHAnsi"/>
          <w:color w:val="000000" w:themeColor="text1"/>
          <w:sz w:val="22"/>
          <w:szCs w:val="22"/>
        </w:rPr>
        <w:t>Henry Sweeting</w:t>
      </w:r>
    </w:p>
    <w:p w14:paraId="65EB9DBB" w14:textId="14556C44" w:rsidR="00304C5B" w:rsidRPr="00A016A7" w:rsidRDefault="00304C5B" w:rsidP="00304C5B">
      <w:pPr>
        <w:tabs>
          <w:tab w:val="left" w:pos="1440"/>
          <w:tab w:val="left" w:pos="2160"/>
        </w:tabs>
        <w:ind w:firstLine="720"/>
        <w:rPr>
          <w:rFonts w:asciiTheme="minorHAnsi" w:hAnsiTheme="minorHAnsi" w:cstheme="minorHAnsi"/>
          <w:color w:val="000000" w:themeColor="text1"/>
          <w:sz w:val="22"/>
          <w:szCs w:val="22"/>
        </w:rPr>
      </w:pPr>
      <w:r w:rsidRPr="00A016A7">
        <w:rPr>
          <w:rFonts w:asciiTheme="minorHAnsi" w:hAnsiTheme="minorHAnsi" w:cstheme="minorHAnsi"/>
          <w:color w:val="000000" w:themeColor="text1"/>
          <w:sz w:val="22"/>
          <w:szCs w:val="22"/>
        </w:rPr>
        <w:t>Mobile:</w:t>
      </w:r>
      <w:r w:rsidRPr="00A016A7">
        <w:rPr>
          <w:rFonts w:asciiTheme="minorHAnsi" w:hAnsiTheme="minorHAnsi" w:cstheme="minorHAnsi"/>
          <w:color w:val="000000" w:themeColor="text1"/>
          <w:sz w:val="22"/>
          <w:szCs w:val="22"/>
        </w:rPr>
        <w:tab/>
        <w:t xml:space="preserve">07881 430793 </w:t>
      </w:r>
      <w:r w:rsidRPr="00A016A7">
        <w:rPr>
          <w:rFonts w:asciiTheme="minorHAnsi" w:hAnsiTheme="minorHAnsi" w:cstheme="minorHAnsi"/>
          <w:color w:val="000000" w:themeColor="text1"/>
          <w:sz w:val="22"/>
          <w:szCs w:val="22"/>
        </w:rPr>
        <w:tab/>
      </w:r>
      <w:r w:rsidRPr="00A016A7">
        <w:rPr>
          <w:rFonts w:asciiTheme="minorHAnsi" w:hAnsiTheme="minorHAnsi" w:cstheme="minorHAnsi"/>
          <w:color w:val="000000" w:themeColor="text1"/>
          <w:sz w:val="22"/>
          <w:szCs w:val="22"/>
        </w:rPr>
        <w:tab/>
      </w:r>
      <w:r w:rsidRPr="00A016A7">
        <w:rPr>
          <w:rFonts w:asciiTheme="minorHAnsi" w:hAnsiTheme="minorHAnsi" w:cstheme="minorHAnsi"/>
          <w:color w:val="000000" w:themeColor="text1"/>
          <w:sz w:val="22"/>
          <w:szCs w:val="22"/>
        </w:rPr>
        <w:tab/>
      </w:r>
      <w:r w:rsidR="00737ECE">
        <w:rPr>
          <w:rFonts w:asciiTheme="minorHAnsi" w:hAnsiTheme="minorHAnsi" w:cstheme="minorHAnsi"/>
          <w:color w:val="000000" w:themeColor="text1"/>
          <w:sz w:val="22"/>
          <w:szCs w:val="22"/>
        </w:rPr>
        <w:tab/>
      </w:r>
      <w:r w:rsidRPr="00A016A7">
        <w:rPr>
          <w:rFonts w:asciiTheme="minorHAnsi" w:hAnsiTheme="minorHAnsi" w:cstheme="minorHAnsi"/>
          <w:color w:val="000000" w:themeColor="text1"/>
          <w:sz w:val="22"/>
          <w:szCs w:val="22"/>
        </w:rPr>
        <w:t>Mobile:</w:t>
      </w:r>
      <w:r w:rsidRPr="00A016A7">
        <w:rPr>
          <w:rFonts w:asciiTheme="minorHAnsi" w:hAnsiTheme="minorHAnsi" w:cstheme="minorHAnsi"/>
          <w:color w:val="000000" w:themeColor="text1"/>
          <w:sz w:val="22"/>
          <w:szCs w:val="22"/>
        </w:rPr>
        <w:tab/>
        <w:t>07595 765638</w:t>
      </w:r>
    </w:p>
    <w:p w14:paraId="1B0EEFE5" w14:textId="74FC2C38" w:rsidR="00304C5B" w:rsidRPr="00A016A7" w:rsidRDefault="00304C5B" w:rsidP="00737ECE">
      <w:pPr>
        <w:pStyle w:val="PlainText"/>
        <w:ind w:firstLine="720"/>
        <w:rPr>
          <w:rFonts w:asciiTheme="minorHAnsi" w:hAnsiTheme="minorHAnsi" w:cstheme="minorHAnsi"/>
          <w:color w:val="000000" w:themeColor="text1"/>
          <w:szCs w:val="22"/>
        </w:rPr>
      </w:pPr>
      <w:r w:rsidRPr="00737ECE">
        <w:rPr>
          <w:rFonts w:asciiTheme="minorHAnsi" w:hAnsiTheme="minorHAnsi" w:cstheme="minorHAnsi"/>
          <w:color w:val="000000" w:themeColor="text1"/>
          <w:szCs w:val="22"/>
        </w:rPr>
        <w:t xml:space="preserve">Email: </w:t>
      </w:r>
      <w:hyperlink r:id="rId11" w:history="1">
        <w:r w:rsidR="00737ECE" w:rsidRPr="007C51F3">
          <w:rPr>
            <w:rStyle w:val="Hyperlink"/>
          </w:rPr>
          <w:t>rottemcounselling@gmail.com</w:t>
        </w:r>
      </w:hyperlink>
      <w:r w:rsidR="00737ECE" w:rsidRPr="00737ECE">
        <w:rPr>
          <w:color w:val="000000" w:themeColor="text1"/>
        </w:rPr>
        <w:tab/>
      </w:r>
      <w:r w:rsidR="00737ECE">
        <w:tab/>
      </w:r>
      <w:r w:rsidRPr="00A016A7">
        <w:rPr>
          <w:rFonts w:asciiTheme="minorHAnsi" w:hAnsiTheme="minorHAnsi" w:cstheme="minorHAnsi"/>
          <w:color w:val="000000" w:themeColor="text1"/>
          <w:szCs w:val="22"/>
        </w:rPr>
        <w:t xml:space="preserve">Email: </w:t>
      </w:r>
      <w:hyperlink r:id="rId12" w:history="1">
        <w:r w:rsidRPr="007C51F3">
          <w:rPr>
            <w:rStyle w:val="Hyperlink"/>
          </w:rPr>
          <w:t>henrysweetingtherapy@gmail.com</w:t>
        </w:r>
      </w:hyperlink>
    </w:p>
    <w:p w14:paraId="2715D951" w14:textId="77777777" w:rsidR="00304C5B" w:rsidRPr="00A016A7" w:rsidRDefault="00304C5B" w:rsidP="00304C5B">
      <w:pPr>
        <w:ind w:firstLine="720"/>
        <w:jc w:val="both"/>
        <w:rPr>
          <w:rFonts w:asciiTheme="minorHAnsi" w:hAnsiTheme="minorHAnsi" w:cstheme="minorHAnsi"/>
          <w:b/>
          <w:color w:val="000000" w:themeColor="text1"/>
          <w:sz w:val="22"/>
          <w:szCs w:val="22"/>
        </w:rPr>
      </w:pPr>
    </w:p>
    <w:p w14:paraId="0C3EC9F4" w14:textId="77777777" w:rsidR="00304C5B" w:rsidRPr="00A016A7" w:rsidRDefault="00304C5B" w:rsidP="00304C5B">
      <w:pPr>
        <w:ind w:firstLine="720"/>
        <w:jc w:val="both"/>
        <w:rPr>
          <w:rFonts w:asciiTheme="minorHAnsi" w:hAnsiTheme="minorHAnsi" w:cstheme="minorHAnsi"/>
          <w:b/>
          <w:color w:val="000000" w:themeColor="text1"/>
          <w:sz w:val="22"/>
          <w:szCs w:val="22"/>
        </w:rPr>
      </w:pPr>
      <w:r w:rsidRPr="00A016A7">
        <w:rPr>
          <w:rFonts w:asciiTheme="minorHAnsi" w:hAnsiTheme="minorHAnsi" w:cstheme="minorHAnsi"/>
          <w:b/>
          <w:color w:val="000000" w:themeColor="text1"/>
          <w:sz w:val="22"/>
          <w:szCs w:val="22"/>
        </w:rPr>
        <w:t>Pastoral Tutor:</w:t>
      </w:r>
    </w:p>
    <w:p w14:paraId="5FD63ABB" w14:textId="4B099FF7" w:rsidR="00304C5B" w:rsidRPr="00A016A7" w:rsidRDefault="00304C5B" w:rsidP="00304C5B">
      <w:pPr>
        <w:ind w:left="720"/>
        <w:jc w:val="both"/>
        <w:rPr>
          <w:rFonts w:asciiTheme="minorHAnsi" w:hAnsiTheme="minorHAnsi" w:cstheme="minorHAnsi"/>
          <w:color w:val="000000" w:themeColor="text1"/>
          <w:sz w:val="22"/>
          <w:szCs w:val="22"/>
        </w:rPr>
      </w:pPr>
      <w:r w:rsidRPr="00A016A7">
        <w:rPr>
          <w:rFonts w:asciiTheme="minorHAnsi" w:hAnsiTheme="minorHAnsi" w:cstheme="minorHAnsi"/>
          <w:color w:val="000000" w:themeColor="text1"/>
          <w:sz w:val="22"/>
          <w:szCs w:val="22"/>
        </w:rPr>
        <w:t xml:space="preserve">Lin Coleman is available to any </w:t>
      </w:r>
      <w:r w:rsidR="00A06933">
        <w:rPr>
          <w:rFonts w:asciiTheme="minorHAnsi" w:hAnsiTheme="minorHAnsi" w:cstheme="minorHAnsi"/>
          <w:color w:val="000000" w:themeColor="text1"/>
          <w:sz w:val="22"/>
          <w:szCs w:val="22"/>
        </w:rPr>
        <w:t>trainee</w:t>
      </w:r>
      <w:r w:rsidRPr="00A016A7">
        <w:rPr>
          <w:rFonts w:asciiTheme="minorHAnsi" w:hAnsiTheme="minorHAnsi" w:cstheme="minorHAnsi"/>
          <w:color w:val="000000" w:themeColor="text1"/>
          <w:sz w:val="22"/>
          <w:szCs w:val="22"/>
        </w:rPr>
        <w:t xml:space="preserve"> who wishes to discuss a personal or training matter in confidence. </w:t>
      </w:r>
    </w:p>
    <w:p w14:paraId="3897EE67" w14:textId="77777777" w:rsidR="00304C5B" w:rsidRPr="00A016A7" w:rsidRDefault="00304C5B" w:rsidP="00304C5B">
      <w:pPr>
        <w:ind w:left="720"/>
        <w:jc w:val="both"/>
        <w:rPr>
          <w:rFonts w:asciiTheme="minorHAnsi" w:hAnsiTheme="minorHAnsi" w:cstheme="minorHAnsi"/>
          <w:color w:val="000000" w:themeColor="text1"/>
          <w:sz w:val="22"/>
          <w:szCs w:val="22"/>
        </w:rPr>
      </w:pPr>
      <w:r w:rsidRPr="00A016A7">
        <w:rPr>
          <w:rFonts w:asciiTheme="minorHAnsi" w:hAnsiTheme="minorHAnsi" w:cstheme="minorHAnsi"/>
          <w:color w:val="000000" w:themeColor="text1"/>
          <w:sz w:val="22"/>
          <w:szCs w:val="22"/>
        </w:rPr>
        <w:t>Mobile:</w:t>
      </w:r>
      <w:r w:rsidRPr="00A016A7">
        <w:rPr>
          <w:rFonts w:asciiTheme="minorHAnsi" w:hAnsiTheme="minorHAnsi" w:cstheme="minorHAnsi"/>
          <w:color w:val="000000" w:themeColor="text1"/>
          <w:sz w:val="22"/>
          <w:szCs w:val="22"/>
        </w:rPr>
        <w:tab/>
      </w:r>
      <w:r w:rsidRPr="00A016A7">
        <w:rPr>
          <w:rFonts w:asciiTheme="minorHAnsi" w:hAnsiTheme="minorHAnsi" w:cstheme="minorHAnsi"/>
          <w:color w:val="000000" w:themeColor="text1"/>
          <w:sz w:val="22"/>
          <w:szCs w:val="22"/>
        </w:rPr>
        <w:tab/>
      </w:r>
      <w:r w:rsidRPr="00A016A7">
        <w:rPr>
          <w:rFonts w:asciiTheme="minorHAnsi" w:hAnsiTheme="minorHAnsi" w:cstheme="minorHAnsi"/>
          <w:color w:val="000000" w:themeColor="text1"/>
          <w:sz w:val="22"/>
          <w:szCs w:val="22"/>
        </w:rPr>
        <w:tab/>
        <w:t>07957 460063</w:t>
      </w:r>
    </w:p>
    <w:p w14:paraId="37A1B06C" w14:textId="77777777" w:rsidR="00304C5B" w:rsidRPr="00BB7E64" w:rsidRDefault="00304C5B" w:rsidP="00304C5B">
      <w:pPr>
        <w:spacing w:line="360" w:lineRule="auto"/>
        <w:ind w:firstLine="720"/>
        <w:jc w:val="both"/>
        <w:rPr>
          <w:rFonts w:asciiTheme="minorHAnsi" w:hAnsiTheme="minorHAnsi" w:cstheme="minorHAnsi"/>
          <w:b/>
          <w:color w:val="000000" w:themeColor="text1"/>
          <w:sz w:val="22"/>
          <w:szCs w:val="22"/>
        </w:rPr>
      </w:pPr>
    </w:p>
    <w:p w14:paraId="50F9F241" w14:textId="4EC606A5" w:rsidR="00304C5B" w:rsidRPr="00ED5E83" w:rsidRDefault="00304C5B" w:rsidP="00ED5E83">
      <w:pPr>
        <w:pStyle w:val="HeadingHCC"/>
        <w:rPr>
          <w:rStyle w:val="Strong"/>
          <w:rFonts w:cs="Calibri"/>
          <w:b/>
          <w:bCs/>
        </w:rPr>
      </w:pPr>
      <w:bookmarkStart w:id="39" w:name="_Toc204781238"/>
      <w:bookmarkStart w:id="40" w:name="_Toc365149435"/>
      <w:bookmarkStart w:id="41" w:name="_Toc365151400"/>
      <w:bookmarkStart w:id="42" w:name="_Toc365151491"/>
      <w:bookmarkStart w:id="43" w:name="_Toc365151525"/>
      <w:bookmarkStart w:id="44" w:name="_Toc365909237"/>
      <w:bookmarkStart w:id="45" w:name="_Toc366699857"/>
      <w:bookmarkStart w:id="46" w:name="_Toc395455989"/>
      <w:bookmarkStart w:id="47" w:name="_Toc395456383"/>
      <w:bookmarkStart w:id="48" w:name="_Toc395456802"/>
      <w:r w:rsidRPr="00ED5E83">
        <w:rPr>
          <w:rStyle w:val="Strong"/>
          <w:rFonts w:cs="Calibri"/>
          <w:b/>
          <w:bCs/>
        </w:rPr>
        <w:t>5.</w:t>
      </w:r>
      <w:r w:rsidRPr="00ED5E83">
        <w:rPr>
          <w:rStyle w:val="Strong"/>
          <w:rFonts w:cs="Calibri"/>
          <w:b/>
          <w:bCs/>
        </w:rPr>
        <w:tab/>
        <w:t>V</w:t>
      </w:r>
      <w:r w:rsidR="00FE412B">
        <w:rPr>
          <w:rStyle w:val="Strong"/>
          <w:rFonts w:cs="Calibri"/>
          <w:b/>
          <w:bCs/>
        </w:rPr>
        <w:t>enue</w:t>
      </w:r>
      <w:bookmarkEnd w:id="39"/>
      <w:r w:rsidR="00FE412B">
        <w:rPr>
          <w:rStyle w:val="Strong"/>
          <w:rFonts w:cs="Calibri"/>
          <w:b/>
          <w:bCs/>
        </w:rPr>
        <w:t xml:space="preserve"> </w:t>
      </w:r>
      <w:bookmarkEnd w:id="40"/>
      <w:bookmarkEnd w:id="41"/>
      <w:bookmarkEnd w:id="42"/>
      <w:bookmarkEnd w:id="43"/>
      <w:bookmarkEnd w:id="44"/>
      <w:bookmarkEnd w:id="45"/>
      <w:bookmarkEnd w:id="46"/>
      <w:bookmarkEnd w:id="47"/>
      <w:bookmarkEnd w:id="48"/>
    </w:p>
    <w:p w14:paraId="1FCF8B58" w14:textId="7FEE5243" w:rsidR="00304C5B" w:rsidRPr="00F776FA" w:rsidRDefault="00304C5B" w:rsidP="00F90ACA">
      <w:pPr>
        <w:pStyle w:val="BodyText"/>
      </w:pPr>
      <w:r>
        <w:t>T</w:t>
      </w:r>
      <w:r w:rsidRPr="00F776FA">
        <w:t xml:space="preserve">he course runs on Tuesday evenings from </w:t>
      </w:r>
      <w:r w:rsidR="00BF39B2">
        <w:t>6:30</w:t>
      </w:r>
      <w:r w:rsidRPr="00F776FA">
        <w:t xml:space="preserve">pm to 10pm in the Oak room at </w:t>
      </w:r>
      <w:r>
        <w:t xml:space="preserve">Muswell Hill Methodist Church, </w:t>
      </w:r>
      <w:r w:rsidRPr="00F776FA">
        <w:t xml:space="preserve">North Bank, Pages Lane, London N10 1PP.  </w:t>
      </w:r>
      <w:r>
        <w:t xml:space="preserve">Should HM Government impose a lockdown during your training, it may be that some of this training will be delivered via the Zoom platform.  We will of course follow GOV.UK guidelines as well as any recommendations made by the BACP. </w:t>
      </w:r>
      <w:r w:rsidR="00890F37">
        <w:t xml:space="preserve">See Appendix A for HCC’s COVID protocol. </w:t>
      </w:r>
    </w:p>
    <w:p w14:paraId="78217FBD" w14:textId="77777777" w:rsidR="00304C5B" w:rsidRPr="00BB7E64" w:rsidRDefault="00304C5B" w:rsidP="00304C5B">
      <w:pPr>
        <w:spacing w:line="360" w:lineRule="auto"/>
        <w:ind w:left="720"/>
        <w:jc w:val="both"/>
        <w:rPr>
          <w:rFonts w:asciiTheme="minorHAnsi" w:hAnsiTheme="minorHAnsi" w:cstheme="minorHAnsi"/>
          <w:color w:val="000000"/>
          <w:sz w:val="22"/>
          <w:szCs w:val="22"/>
        </w:rPr>
      </w:pPr>
    </w:p>
    <w:p w14:paraId="382E6E85" w14:textId="7DA9279C" w:rsidR="00304C5B" w:rsidRPr="00ED5E83" w:rsidRDefault="00304C5B" w:rsidP="00ED5E83">
      <w:pPr>
        <w:pStyle w:val="HeadingHCC"/>
        <w:rPr>
          <w:rStyle w:val="Strong"/>
          <w:rFonts w:cs="Calibri"/>
          <w:b/>
          <w:bCs/>
        </w:rPr>
      </w:pPr>
      <w:bookmarkStart w:id="49" w:name="_Toc204781239"/>
      <w:bookmarkStart w:id="50" w:name="_Toc365149436"/>
      <w:bookmarkStart w:id="51" w:name="_Toc365151401"/>
      <w:bookmarkStart w:id="52" w:name="_Toc365151492"/>
      <w:bookmarkStart w:id="53" w:name="_Toc365151526"/>
      <w:bookmarkStart w:id="54" w:name="_Toc365909238"/>
      <w:bookmarkStart w:id="55" w:name="_Toc366699858"/>
      <w:bookmarkStart w:id="56" w:name="_Toc395455990"/>
      <w:bookmarkStart w:id="57" w:name="_Toc395456384"/>
      <w:bookmarkStart w:id="58" w:name="_Toc395456803"/>
      <w:r w:rsidRPr="00ED5E83">
        <w:rPr>
          <w:rStyle w:val="Strong"/>
          <w:rFonts w:cs="Calibri"/>
          <w:b/>
          <w:bCs/>
        </w:rPr>
        <w:t>6.</w:t>
      </w:r>
      <w:r w:rsidRPr="00ED5E83">
        <w:rPr>
          <w:rStyle w:val="Strong"/>
          <w:rFonts w:cs="Calibri"/>
          <w:b/>
          <w:bCs/>
        </w:rPr>
        <w:tab/>
        <w:t>C</w:t>
      </w:r>
      <w:r w:rsidR="00FE412B">
        <w:rPr>
          <w:rStyle w:val="Strong"/>
          <w:rFonts w:cs="Calibri"/>
          <w:b/>
          <w:bCs/>
        </w:rPr>
        <w:t>ourse timetable</w:t>
      </w:r>
      <w:bookmarkEnd w:id="49"/>
      <w:r w:rsidR="00FE412B">
        <w:rPr>
          <w:rStyle w:val="Strong"/>
          <w:rFonts w:cs="Calibri"/>
          <w:b/>
          <w:bCs/>
        </w:rPr>
        <w:t xml:space="preserve"> </w:t>
      </w:r>
      <w:bookmarkEnd w:id="50"/>
      <w:bookmarkEnd w:id="51"/>
      <w:bookmarkEnd w:id="52"/>
      <w:bookmarkEnd w:id="53"/>
      <w:bookmarkEnd w:id="54"/>
      <w:bookmarkEnd w:id="55"/>
      <w:bookmarkEnd w:id="56"/>
      <w:bookmarkEnd w:id="57"/>
      <w:bookmarkEnd w:id="58"/>
    </w:p>
    <w:p w14:paraId="0B88512B" w14:textId="04495ED5" w:rsidR="00304C5B" w:rsidRPr="00BB7E64" w:rsidRDefault="00304C5B" w:rsidP="00F90ACA">
      <w:pPr>
        <w:pStyle w:val="BodyText"/>
      </w:pPr>
      <w:r w:rsidRPr="00BB7E64">
        <w:t xml:space="preserve">The following pages provide the dates of the time-tabled sessions for </w:t>
      </w:r>
      <w:r>
        <w:t>T</w:t>
      </w:r>
      <w:r w:rsidRPr="00BB7E64">
        <w:t xml:space="preserve">erm </w:t>
      </w:r>
      <w:r>
        <w:t xml:space="preserve">1 </w:t>
      </w:r>
      <w:r w:rsidRPr="00BB7E64">
        <w:t xml:space="preserve">as well as information about the topics covered during each session.  You will be provided with similar information for </w:t>
      </w:r>
      <w:r>
        <w:t>T</w:t>
      </w:r>
      <w:r w:rsidRPr="00BB7E64">
        <w:t xml:space="preserve">erms </w:t>
      </w:r>
      <w:r>
        <w:t xml:space="preserve">2 and 3 </w:t>
      </w:r>
      <w:r w:rsidRPr="00BB7E64">
        <w:t>in advance of each term starting.</w:t>
      </w:r>
    </w:p>
    <w:p w14:paraId="6A65CE98" w14:textId="70D5108C" w:rsidR="00304C5B" w:rsidRPr="00F90ACA" w:rsidRDefault="00304C5B" w:rsidP="00F90ACA">
      <w:pPr>
        <w:pStyle w:val="BodyText"/>
      </w:pPr>
      <w:r w:rsidRPr="00BB7E64">
        <w:t xml:space="preserve">The first </w:t>
      </w:r>
      <w:r>
        <w:t xml:space="preserve">part </w:t>
      </w:r>
      <w:r w:rsidRPr="00BB7E64">
        <w:t xml:space="preserve">of the time-tabled sessions comprises a </w:t>
      </w:r>
      <w:r w:rsidR="00CD7AA3">
        <w:t xml:space="preserve">theory </w:t>
      </w:r>
      <w:r w:rsidRPr="00BB7E64">
        <w:t>seminar and discussion concerning a given topic.  This is followed by ‘personal development group’, which is designed to enhance your professional and personal development and may also be used to explore any feelings which may be evoked during the process of your training.</w:t>
      </w:r>
      <w:r>
        <w:t xml:space="preserve">  Your tutor will provide you with detailed instructions for all of the personal development exercises. </w:t>
      </w:r>
    </w:p>
    <w:p w14:paraId="2B0A1126" w14:textId="0746EA28" w:rsidR="00304C5B" w:rsidRPr="00F90ACA" w:rsidRDefault="00304C5B" w:rsidP="00F90ACA">
      <w:pPr>
        <w:pStyle w:val="BodyText"/>
      </w:pPr>
      <w:r w:rsidRPr="00BB7E64">
        <w:rPr>
          <w:rFonts w:asciiTheme="minorHAnsi" w:hAnsiTheme="minorHAnsi" w:cstheme="minorHAnsi"/>
        </w:rPr>
        <w:lastRenderedPageBreak/>
        <w:t>The final part of the time-tabled</w:t>
      </w:r>
      <w:r>
        <w:t xml:space="preserve"> sessions is ‘skills practice</w:t>
      </w:r>
      <w:r w:rsidR="001B75C8">
        <w:t xml:space="preserve">’, </w:t>
      </w:r>
      <w:r>
        <w:t xml:space="preserve">where you are provided with the opportunity to put into practice some of the skills required to become a helper. </w:t>
      </w:r>
      <w:r w:rsidR="00F90ACA">
        <w:t>I</w:t>
      </w:r>
      <w:r>
        <w:t xml:space="preserve">t is important to stress this is an introductory counselling skills course, designed to provide you with skills to be used in the helping professions. It will not provide you with the skills to provide ‘counselling’ at this stage of your training. </w:t>
      </w:r>
      <w:bookmarkStart w:id="59" w:name="_Hlk48037911"/>
    </w:p>
    <w:p w14:paraId="4414F97C" w14:textId="77777777" w:rsidR="00ED5E83" w:rsidRDefault="00ED5E83" w:rsidP="00304C5B">
      <w:pPr>
        <w:rPr>
          <w:rFonts w:ascii="Calibri" w:hAnsi="Calibri"/>
          <w:b/>
          <w:bCs/>
          <w:color w:val="0000FF"/>
          <w:sz w:val="22"/>
          <w:szCs w:val="22"/>
        </w:rPr>
      </w:pPr>
    </w:p>
    <w:p w14:paraId="354687EB" w14:textId="7F001496" w:rsidR="00304C5B" w:rsidRPr="00ED5E83" w:rsidRDefault="001D2EC5" w:rsidP="00ED5E83">
      <w:pPr>
        <w:pStyle w:val="HeadingHCC"/>
        <w:rPr>
          <w:rStyle w:val="Strong"/>
          <w:rFonts w:cs="Calibri"/>
          <w:b/>
          <w:bCs/>
        </w:rPr>
      </w:pPr>
      <w:bookmarkStart w:id="60" w:name="_Toc204781240"/>
      <w:bookmarkStart w:id="61" w:name="_Toc365149437"/>
      <w:bookmarkStart w:id="62" w:name="_Toc365151402"/>
      <w:bookmarkStart w:id="63" w:name="_Toc365151493"/>
      <w:bookmarkStart w:id="64" w:name="_Toc365151527"/>
      <w:bookmarkStart w:id="65" w:name="_Toc365909239"/>
      <w:bookmarkStart w:id="66" w:name="_Toc366699859"/>
      <w:bookmarkStart w:id="67" w:name="_Toc395456385"/>
      <w:bookmarkStart w:id="68" w:name="_Toc395456804"/>
      <w:bookmarkEnd w:id="59"/>
      <w:r w:rsidRPr="00ED5E83">
        <w:rPr>
          <w:rStyle w:val="Strong"/>
          <w:rFonts w:cs="Calibri"/>
          <w:b/>
          <w:bCs/>
        </w:rPr>
        <w:t>7</w:t>
      </w:r>
      <w:r w:rsidR="00304C5B" w:rsidRPr="00ED5E83">
        <w:rPr>
          <w:rStyle w:val="Strong"/>
          <w:rFonts w:cs="Calibri"/>
          <w:b/>
          <w:bCs/>
        </w:rPr>
        <w:t>.</w:t>
      </w:r>
      <w:r w:rsidR="00304C5B" w:rsidRPr="00ED5E83">
        <w:rPr>
          <w:rStyle w:val="Strong"/>
          <w:rFonts w:cs="Calibri"/>
          <w:b/>
          <w:bCs/>
        </w:rPr>
        <w:tab/>
        <w:t>P</w:t>
      </w:r>
      <w:r w:rsidR="00FE412B">
        <w:rPr>
          <w:rStyle w:val="Strong"/>
          <w:rFonts w:cs="Calibri"/>
          <w:b/>
          <w:bCs/>
        </w:rPr>
        <w:t>unctuality and attendance</w:t>
      </w:r>
      <w:bookmarkEnd w:id="60"/>
      <w:r w:rsidR="00FE412B">
        <w:rPr>
          <w:rStyle w:val="Strong"/>
          <w:rFonts w:cs="Calibri"/>
          <w:b/>
          <w:bCs/>
        </w:rPr>
        <w:t xml:space="preserve"> </w:t>
      </w:r>
      <w:bookmarkEnd w:id="61"/>
      <w:bookmarkEnd w:id="62"/>
      <w:bookmarkEnd w:id="63"/>
      <w:bookmarkEnd w:id="64"/>
      <w:bookmarkEnd w:id="65"/>
      <w:bookmarkEnd w:id="66"/>
      <w:bookmarkEnd w:id="67"/>
      <w:bookmarkEnd w:id="68"/>
    </w:p>
    <w:p w14:paraId="3BE2C363" w14:textId="5C091BAB" w:rsidR="00304C5B" w:rsidRPr="00A016A7" w:rsidRDefault="00304C5B" w:rsidP="00F90ACA">
      <w:pPr>
        <w:pStyle w:val="BodyText"/>
      </w:pPr>
      <w:r w:rsidRPr="00A016A7">
        <w:t xml:space="preserve">You are expected to be punctual and to attend all of the </w:t>
      </w:r>
      <w:r w:rsidR="00CD7AA3">
        <w:t xml:space="preserve">time-tabled </w:t>
      </w:r>
      <w:r w:rsidRPr="00A016A7">
        <w:t xml:space="preserve">sessions to be held at North Bank.  If you miss any of these sessions, you will lose out significantly in terms of learning and experience and this may impact your ability to meet the formal requirements of the course.  Your attitude towards punctuality and attendance will be seen as an indicator of your professionalism, or lack of it, as a practitioner in training.  </w:t>
      </w:r>
    </w:p>
    <w:p w14:paraId="4D9DC0CD" w14:textId="68A0691E" w:rsidR="00E43FB4" w:rsidRDefault="00304C5B" w:rsidP="00F90ACA">
      <w:pPr>
        <w:pStyle w:val="BodyText"/>
      </w:pPr>
      <w:r w:rsidRPr="00A016A7">
        <w:t xml:space="preserve">The award of the Certificate in Counselling Skills requires a minimum attendance of </w:t>
      </w:r>
      <w:r w:rsidR="00494020">
        <w:t>8</w:t>
      </w:r>
      <w:r w:rsidR="00B107CC">
        <w:t>0</w:t>
      </w:r>
      <w:r w:rsidRPr="00A016A7">
        <w:t xml:space="preserve">% for each of the terms.  This includes </w:t>
      </w:r>
      <w:r w:rsidR="00494020">
        <w:t>8</w:t>
      </w:r>
      <w:r w:rsidR="00B107CC">
        <w:t>0</w:t>
      </w:r>
      <w:r w:rsidRPr="00A016A7">
        <w:t>% for the theor</w:t>
      </w:r>
      <w:r w:rsidR="00CD7AA3">
        <w:t xml:space="preserve">y </w:t>
      </w:r>
      <w:r w:rsidRPr="00A016A7">
        <w:t xml:space="preserve">sessions, </w:t>
      </w:r>
      <w:r w:rsidR="00494020">
        <w:t>8</w:t>
      </w:r>
      <w:r w:rsidR="00B107CC">
        <w:t>0</w:t>
      </w:r>
      <w:r w:rsidRPr="00A016A7">
        <w:t xml:space="preserve">% for the personal development group and </w:t>
      </w:r>
      <w:r w:rsidR="00494020">
        <w:t>8</w:t>
      </w:r>
      <w:r w:rsidR="00B107CC">
        <w:t>0</w:t>
      </w:r>
      <w:r w:rsidRPr="00A016A7">
        <w:t xml:space="preserve">% for the skills practice sessions.  If you are not able to attend a time-tabled session, please email and/or text </w:t>
      </w:r>
      <w:r w:rsidR="00D84727">
        <w:t xml:space="preserve">your tutors </w:t>
      </w:r>
      <w:r w:rsidRPr="00A016A7">
        <w:t xml:space="preserve">and </w:t>
      </w:r>
      <w:r w:rsidR="00FA6A2C">
        <w:t xml:space="preserve">copy in </w:t>
      </w:r>
      <w:r w:rsidRPr="00A016A7">
        <w:t xml:space="preserve">the Training Manager as soon as possible.  </w:t>
      </w:r>
    </w:p>
    <w:p w14:paraId="4ABCB915" w14:textId="76B37E7D" w:rsidR="00D84727" w:rsidRPr="00D84727" w:rsidRDefault="00D84727" w:rsidP="00F90ACA">
      <w:pPr>
        <w:pStyle w:val="BodyText"/>
      </w:pPr>
      <w:r w:rsidRPr="00D84727">
        <w:t>If you are continually struggling to attend time-tabled sessions, please inform the Training Manager as soon as possible so that we can try to understand what is happening for you.</w:t>
      </w:r>
    </w:p>
    <w:p w14:paraId="7A7BB26C" w14:textId="7054395B" w:rsidR="00304C5B" w:rsidRPr="00F90ACA" w:rsidRDefault="00D84727" w:rsidP="00F90ACA">
      <w:pPr>
        <w:pStyle w:val="BodyText"/>
        <w:rPr>
          <w:strike/>
        </w:rPr>
      </w:pPr>
      <w:bookmarkStart w:id="69" w:name="_Hlk144318129"/>
      <w:r w:rsidRPr="00D84727">
        <w:t>For each o</w:t>
      </w:r>
      <w:r w:rsidRPr="00D84727">
        <w:rPr>
          <w:rFonts w:cs="Tahoma"/>
        </w:rPr>
        <w:t>f th</w:t>
      </w:r>
      <w:r w:rsidRPr="00D84727">
        <w:t xml:space="preserve">e training sessions you miss, you need to complete a 1000-word summary of the reading for these sessions, which is based on the papers timetabled. These summaries should be </w:t>
      </w:r>
      <w:r w:rsidRPr="00D84727">
        <w:rPr>
          <w:rFonts w:asciiTheme="minorHAnsi" w:hAnsiTheme="minorHAnsi" w:cstheme="minorHAnsi"/>
        </w:rPr>
        <w:t>submitted to the training department within 4 weeks. You should also</w:t>
      </w:r>
      <w:r w:rsidR="00FA7503">
        <w:rPr>
          <w:rFonts w:asciiTheme="minorHAnsi" w:hAnsiTheme="minorHAnsi" w:cstheme="minorHAnsi"/>
        </w:rPr>
        <w:t xml:space="preserve">, where possible, </w:t>
      </w:r>
      <w:r w:rsidRPr="00D84727">
        <w:rPr>
          <w:rFonts w:asciiTheme="minorHAnsi" w:hAnsiTheme="minorHAnsi" w:cstheme="minorHAnsi"/>
        </w:rPr>
        <w:t>complete the personal development activities scheduled for these missed sessions.</w:t>
      </w:r>
      <w:bookmarkEnd w:id="69"/>
    </w:p>
    <w:p w14:paraId="3A21A8F2" w14:textId="77777777" w:rsidR="00FA7503" w:rsidRPr="00A016A7" w:rsidRDefault="00FA7503" w:rsidP="00304C5B">
      <w:pPr>
        <w:jc w:val="both"/>
        <w:rPr>
          <w:rFonts w:ascii="Calibri" w:hAnsi="Calibri"/>
          <w:color w:val="000000" w:themeColor="text1"/>
          <w:sz w:val="22"/>
          <w:szCs w:val="22"/>
        </w:rPr>
      </w:pPr>
    </w:p>
    <w:p w14:paraId="7678C773" w14:textId="4A19EFBD" w:rsidR="00304C5B" w:rsidRPr="00ED5E83" w:rsidRDefault="001D2EC5" w:rsidP="00ED5E83">
      <w:pPr>
        <w:pStyle w:val="HeadingHCC"/>
        <w:rPr>
          <w:rStyle w:val="Strong"/>
          <w:rFonts w:cs="Calibri"/>
          <w:b/>
          <w:bCs/>
        </w:rPr>
      </w:pPr>
      <w:bookmarkStart w:id="70" w:name="_Toc204781241"/>
      <w:bookmarkStart w:id="71" w:name="_Toc365149438"/>
      <w:bookmarkStart w:id="72" w:name="_Toc365151403"/>
      <w:bookmarkStart w:id="73" w:name="_Toc365151494"/>
      <w:bookmarkStart w:id="74" w:name="_Toc365151528"/>
      <w:bookmarkStart w:id="75" w:name="_Toc365909240"/>
      <w:bookmarkStart w:id="76" w:name="_Toc366699860"/>
      <w:bookmarkStart w:id="77" w:name="_Toc395455991"/>
      <w:bookmarkStart w:id="78" w:name="_Toc395456386"/>
      <w:bookmarkStart w:id="79" w:name="_Toc395456805"/>
      <w:r w:rsidRPr="00ED5E83">
        <w:rPr>
          <w:rStyle w:val="Strong"/>
          <w:rFonts w:cs="Calibri"/>
          <w:b/>
          <w:bCs/>
        </w:rPr>
        <w:t>8</w:t>
      </w:r>
      <w:r w:rsidR="00304C5B" w:rsidRPr="00ED5E83">
        <w:rPr>
          <w:rStyle w:val="Strong"/>
          <w:rFonts w:cs="Calibri"/>
          <w:b/>
          <w:bCs/>
        </w:rPr>
        <w:t>.</w:t>
      </w:r>
      <w:r w:rsidR="00304C5B" w:rsidRPr="00ED5E83">
        <w:rPr>
          <w:rStyle w:val="Strong"/>
          <w:rFonts w:cs="Calibri"/>
          <w:b/>
          <w:bCs/>
        </w:rPr>
        <w:tab/>
        <w:t>C</w:t>
      </w:r>
      <w:r w:rsidR="00FE412B">
        <w:rPr>
          <w:rStyle w:val="Strong"/>
          <w:rFonts w:cs="Calibri"/>
          <w:b/>
          <w:bCs/>
        </w:rPr>
        <w:t>ourse aims and objectives</w:t>
      </w:r>
      <w:bookmarkEnd w:id="70"/>
      <w:r w:rsidR="00FE412B">
        <w:rPr>
          <w:rStyle w:val="Strong"/>
          <w:rFonts w:cs="Calibri"/>
          <w:b/>
          <w:bCs/>
        </w:rPr>
        <w:t xml:space="preserve"> </w:t>
      </w:r>
      <w:bookmarkEnd w:id="71"/>
      <w:bookmarkEnd w:id="72"/>
      <w:bookmarkEnd w:id="73"/>
      <w:bookmarkEnd w:id="74"/>
      <w:bookmarkEnd w:id="75"/>
      <w:bookmarkEnd w:id="76"/>
      <w:bookmarkEnd w:id="77"/>
      <w:bookmarkEnd w:id="78"/>
      <w:bookmarkEnd w:id="79"/>
    </w:p>
    <w:p w14:paraId="12888E7A" w14:textId="77777777" w:rsidR="00304C5B" w:rsidRPr="00A016A7" w:rsidRDefault="00304C5B" w:rsidP="00304C5B">
      <w:pPr>
        <w:ind w:firstLine="709"/>
        <w:rPr>
          <w:rFonts w:ascii="Calibri" w:hAnsi="Calibri"/>
          <w:b/>
          <w:color w:val="000000" w:themeColor="text1"/>
          <w:sz w:val="22"/>
          <w:szCs w:val="22"/>
        </w:rPr>
      </w:pPr>
      <w:r w:rsidRPr="00A016A7">
        <w:rPr>
          <w:rFonts w:ascii="Calibri" w:hAnsi="Calibri"/>
          <w:b/>
          <w:color w:val="000000" w:themeColor="text1"/>
          <w:sz w:val="22"/>
          <w:szCs w:val="22"/>
        </w:rPr>
        <w:t>Aims:</w:t>
      </w:r>
    </w:p>
    <w:p w14:paraId="1BCE9000" w14:textId="77777777" w:rsidR="00304C5B" w:rsidRPr="00A016A7" w:rsidRDefault="00304C5B" w:rsidP="00304C5B">
      <w:pPr>
        <w:pStyle w:val="ListParagraph"/>
        <w:numPr>
          <w:ilvl w:val="0"/>
          <w:numId w:val="10"/>
        </w:numPr>
        <w:ind w:left="1276" w:right="-329" w:hanging="567"/>
        <w:rPr>
          <w:rFonts w:ascii="Calibri" w:hAnsi="Calibri"/>
          <w:color w:val="000000" w:themeColor="text1"/>
          <w:sz w:val="22"/>
          <w:szCs w:val="22"/>
        </w:rPr>
      </w:pPr>
      <w:r w:rsidRPr="00A016A7">
        <w:rPr>
          <w:rFonts w:ascii="Calibri" w:hAnsi="Calibri"/>
          <w:color w:val="000000" w:themeColor="text1"/>
          <w:sz w:val="22"/>
          <w:szCs w:val="22"/>
        </w:rPr>
        <w:t>To impart knowledge and understanding of, and differentiate between, helping and counselling skills.</w:t>
      </w:r>
    </w:p>
    <w:p w14:paraId="5E7713E2" w14:textId="77777777" w:rsidR="00304C5B" w:rsidRPr="00A016A7" w:rsidRDefault="00304C5B" w:rsidP="00304C5B">
      <w:pPr>
        <w:pStyle w:val="ListParagraph"/>
        <w:numPr>
          <w:ilvl w:val="0"/>
          <w:numId w:val="10"/>
        </w:numPr>
        <w:ind w:left="1276" w:right="-329" w:hanging="567"/>
        <w:rPr>
          <w:rFonts w:ascii="Calibri" w:hAnsi="Calibri"/>
          <w:color w:val="000000" w:themeColor="text1"/>
          <w:sz w:val="22"/>
          <w:szCs w:val="22"/>
        </w:rPr>
      </w:pPr>
      <w:r w:rsidRPr="00A016A7">
        <w:rPr>
          <w:rFonts w:ascii="Calibri" w:hAnsi="Calibri"/>
          <w:color w:val="000000" w:themeColor="text1"/>
          <w:sz w:val="22"/>
          <w:szCs w:val="22"/>
        </w:rPr>
        <w:t>To impart knowledge about basic human development.</w:t>
      </w:r>
    </w:p>
    <w:p w14:paraId="1942B4AC" w14:textId="77777777" w:rsidR="00304C5B" w:rsidRPr="00A016A7" w:rsidRDefault="00304C5B" w:rsidP="00304C5B">
      <w:pPr>
        <w:pStyle w:val="ListParagraph"/>
        <w:numPr>
          <w:ilvl w:val="0"/>
          <w:numId w:val="10"/>
        </w:numPr>
        <w:ind w:left="1276" w:right="-329" w:hanging="567"/>
        <w:rPr>
          <w:rFonts w:ascii="Calibri" w:hAnsi="Calibri"/>
          <w:color w:val="000000" w:themeColor="text1"/>
          <w:sz w:val="22"/>
          <w:szCs w:val="22"/>
        </w:rPr>
      </w:pPr>
      <w:r w:rsidRPr="00A016A7">
        <w:rPr>
          <w:rFonts w:ascii="Calibri" w:hAnsi="Calibri"/>
          <w:color w:val="000000" w:themeColor="text1"/>
          <w:sz w:val="22"/>
          <w:szCs w:val="22"/>
        </w:rPr>
        <w:t xml:space="preserve">To impart knowledge about a variety </w:t>
      </w:r>
      <w:r w:rsidRPr="00A016A7">
        <w:rPr>
          <w:rFonts w:ascii="Calibri" w:hAnsi="Calibri" w:cs="Arial"/>
          <w:color w:val="000000" w:themeColor="text1"/>
          <w:sz w:val="22"/>
          <w:szCs w:val="22"/>
        </w:rPr>
        <w:t>of counselling modalities.</w:t>
      </w:r>
    </w:p>
    <w:p w14:paraId="2F19EFB8" w14:textId="77777777" w:rsidR="00304C5B" w:rsidRPr="00A016A7" w:rsidRDefault="00304C5B" w:rsidP="00304C5B">
      <w:pPr>
        <w:pStyle w:val="ListParagraph"/>
        <w:numPr>
          <w:ilvl w:val="0"/>
          <w:numId w:val="10"/>
        </w:numPr>
        <w:ind w:left="1276" w:right="-329" w:hanging="567"/>
        <w:rPr>
          <w:rFonts w:ascii="Calibri" w:hAnsi="Calibri"/>
          <w:color w:val="000000" w:themeColor="text1"/>
          <w:sz w:val="22"/>
          <w:szCs w:val="22"/>
        </w:rPr>
      </w:pPr>
      <w:r w:rsidRPr="00A016A7">
        <w:rPr>
          <w:rFonts w:ascii="Calibri" w:hAnsi="Calibri"/>
          <w:color w:val="000000" w:themeColor="text1"/>
          <w:sz w:val="22"/>
          <w:szCs w:val="22"/>
        </w:rPr>
        <w:t>To provide participants with opportunities to practise these skills.</w:t>
      </w:r>
    </w:p>
    <w:p w14:paraId="110E3964" w14:textId="77777777" w:rsidR="00304C5B" w:rsidRPr="00A016A7" w:rsidRDefault="00304C5B" w:rsidP="00304C5B">
      <w:pPr>
        <w:pStyle w:val="ListParagraph"/>
        <w:numPr>
          <w:ilvl w:val="0"/>
          <w:numId w:val="10"/>
        </w:numPr>
        <w:ind w:left="1276" w:right="-329" w:hanging="567"/>
        <w:rPr>
          <w:rFonts w:ascii="Calibri" w:hAnsi="Calibri"/>
          <w:color w:val="000000" w:themeColor="text1"/>
          <w:sz w:val="22"/>
          <w:szCs w:val="22"/>
        </w:rPr>
      </w:pPr>
      <w:r w:rsidRPr="00A016A7">
        <w:rPr>
          <w:rFonts w:ascii="Calibri" w:hAnsi="Calibri"/>
          <w:color w:val="000000" w:themeColor="text1"/>
          <w:sz w:val="22"/>
          <w:szCs w:val="22"/>
        </w:rPr>
        <w:t>To explore the BACP Ethical Framework for the Counselling Professions (2018).</w:t>
      </w:r>
    </w:p>
    <w:p w14:paraId="69BC791B" w14:textId="77777777" w:rsidR="00304C5B" w:rsidRPr="00A016A7" w:rsidRDefault="00304C5B" w:rsidP="00304C5B">
      <w:pPr>
        <w:pStyle w:val="ListParagraph"/>
        <w:numPr>
          <w:ilvl w:val="0"/>
          <w:numId w:val="10"/>
        </w:numPr>
        <w:ind w:left="1276" w:right="-329" w:hanging="567"/>
        <w:rPr>
          <w:rFonts w:ascii="Calibri" w:hAnsi="Calibri"/>
          <w:color w:val="000000" w:themeColor="text1"/>
          <w:sz w:val="22"/>
          <w:szCs w:val="22"/>
        </w:rPr>
      </w:pPr>
      <w:r w:rsidRPr="00A016A7">
        <w:rPr>
          <w:rFonts w:ascii="Calibri" w:hAnsi="Calibri"/>
          <w:color w:val="000000" w:themeColor="text1"/>
          <w:sz w:val="22"/>
          <w:szCs w:val="22"/>
        </w:rPr>
        <w:t>To provide opportunities for professional feedback.</w:t>
      </w:r>
    </w:p>
    <w:p w14:paraId="7E7F0175" w14:textId="77777777" w:rsidR="00304C5B" w:rsidRPr="00A016A7" w:rsidRDefault="00304C5B" w:rsidP="00304C5B">
      <w:pPr>
        <w:ind w:left="709" w:right="-329"/>
        <w:rPr>
          <w:rFonts w:ascii="Calibri" w:hAnsi="Calibri"/>
          <w:b/>
          <w:color w:val="000000" w:themeColor="text1"/>
          <w:sz w:val="22"/>
          <w:szCs w:val="22"/>
        </w:rPr>
      </w:pPr>
    </w:p>
    <w:p w14:paraId="6967E0FC" w14:textId="77777777" w:rsidR="00304C5B" w:rsidRPr="00A016A7" w:rsidRDefault="00304C5B" w:rsidP="00304C5B">
      <w:pPr>
        <w:ind w:left="709" w:right="-329"/>
        <w:rPr>
          <w:rFonts w:ascii="Calibri" w:hAnsi="Calibri"/>
          <w:b/>
          <w:color w:val="000000" w:themeColor="text1"/>
          <w:sz w:val="22"/>
          <w:szCs w:val="22"/>
        </w:rPr>
      </w:pPr>
      <w:r w:rsidRPr="00A016A7">
        <w:rPr>
          <w:rFonts w:ascii="Calibri" w:hAnsi="Calibri"/>
          <w:b/>
          <w:color w:val="000000" w:themeColor="text1"/>
          <w:sz w:val="22"/>
          <w:szCs w:val="22"/>
        </w:rPr>
        <w:t>Objectives:</w:t>
      </w:r>
    </w:p>
    <w:p w14:paraId="512F0A93" w14:textId="77777777"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olor w:val="000000" w:themeColor="text1"/>
          <w:sz w:val="22"/>
          <w:szCs w:val="22"/>
        </w:rPr>
        <w:t xml:space="preserve">To develop an </w:t>
      </w:r>
      <w:r w:rsidRPr="00A016A7">
        <w:rPr>
          <w:rFonts w:ascii="Calibri" w:hAnsi="Calibri" w:cs="Arial"/>
          <w:color w:val="000000" w:themeColor="text1"/>
          <w:sz w:val="22"/>
          <w:szCs w:val="22"/>
        </w:rPr>
        <w:t>understanding of what counselling is and how it differs from other types of help and communication.</w:t>
      </w:r>
    </w:p>
    <w:p w14:paraId="14B579E1" w14:textId="77777777"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s="Arial"/>
          <w:color w:val="000000" w:themeColor="text1"/>
          <w:sz w:val="22"/>
          <w:szCs w:val="22"/>
        </w:rPr>
        <w:t>To understand and apply professional boundaries and a therapeutic frame.</w:t>
      </w:r>
    </w:p>
    <w:p w14:paraId="1111635D" w14:textId="77777777"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s="Arial"/>
          <w:color w:val="000000" w:themeColor="text1"/>
          <w:sz w:val="22"/>
          <w:szCs w:val="22"/>
        </w:rPr>
        <w:t>To understand the relevance and importance of working within a professionally recognised ethical framework.</w:t>
      </w:r>
    </w:p>
    <w:p w14:paraId="631DAA38" w14:textId="77777777"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s="Arial"/>
          <w:color w:val="000000" w:themeColor="text1"/>
          <w:sz w:val="22"/>
          <w:szCs w:val="22"/>
        </w:rPr>
        <w:t>To learn about basic human development theory.</w:t>
      </w:r>
    </w:p>
    <w:p w14:paraId="04181278" w14:textId="77777777"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s="Arial"/>
          <w:color w:val="000000" w:themeColor="text1"/>
          <w:sz w:val="22"/>
          <w:szCs w:val="22"/>
        </w:rPr>
        <w:t xml:space="preserve">To gain an understanding of a range of counselling modalities. </w:t>
      </w:r>
    </w:p>
    <w:p w14:paraId="2A893D31" w14:textId="6A4D09EA"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s="Arial"/>
          <w:color w:val="000000" w:themeColor="text1"/>
          <w:sz w:val="22"/>
          <w:szCs w:val="22"/>
        </w:rPr>
        <w:lastRenderedPageBreak/>
        <w:t>To introduce and practi</w:t>
      </w:r>
      <w:r w:rsidR="00890F37">
        <w:rPr>
          <w:rFonts w:ascii="Calibri" w:hAnsi="Calibri" w:cs="Arial"/>
          <w:color w:val="000000" w:themeColor="text1"/>
          <w:sz w:val="22"/>
          <w:szCs w:val="22"/>
        </w:rPr>
        <w:t>ce</w:t>
      </w:r>
      <w:r w:rsidRPr="00A016A7">
        <w:rPr>
          <w:rFonts w:ascii="Calibri" w:hAnsi="Calibri" w:cs="Arial"/>
          <w:color w:val="000000" w:themeColor="text1"/>
          <w:sz w:val="22"/>
          <w:szCs w:val="22"/>
        </w:rPr>
        <w:t xml:space="preserve"> a range of </w:t>
      </w:r>
      <w:r w:rsidR="00CD7AA3">
        <w:rPr>
          <w:rFonts w:ascii="Calibri" w:hAnsi="Calibri" w:cs="Arial"/>
          <w:color w:val="000000" w:themeColor="text1"/>
          <w:sz w:val="22"/>
          <w:szCs w:val="22"/>
        </w:rPr>
        <w:t xml:space="preserve">helping and </w:t>
      </w:r>
      <w:r w:rsidRPr="00A016A7">
        <w:rPr>
          <w:rFonts w:ascii="Calibri" w:hAnsi="Calibri" w:cs="Arial"/>
          <w:color w:val="000000" w:themeColor="text1"/>
          <w:sz w:val="22"/>
          <w:szCs w:val="22"/>
        </w:rPr>
        <w:t>counselling skills, e.g., active listening, mirroring, use of reflecting and paraphrasing skills, adopting a non-judgemental and empathic approach.</w:t>
      </w:r>
    </w:p>
    <w:p w14:paraId="6DFD5218" w14:textId="77777777"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s="Arial"/>
          <w:color w:val="000000" w:themeColor="text1"/>
          <w:sz w:val="22"/>
          <w:szCs w:val="22"/>
        </w:rPr>
        <w:t xml:space="preserve">To recognise, understand and work with different forms of communication, e.g., verbal, non-verbal, use of body language, implicit/explicit, etc. </w:t>
      </w:r>
    </w:p>
    <w:p w14:paraId="2A4365FF" w14:textId="77777777"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s="Arial"/>
          <w:color w:val="000000" w:themeColor="text1"/>
          <w:sz w:val="22"/>
          <w:szCs w:val="22"/>
        </w:rPr>
        <w:t>To participate in opportunities to practise what is learnt through role plays and experiential work.</w:t>
      </w:r>
    </w:p>
    <w:p w14:paraId="76ACA41A" w14:textId="77777777"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s="Arial"/>
          <w:color w:val="000000" w:themeColor="text1"/>
          <w:sz w:val="22"/>
          <w:szCs w:val="22"/>
        </w:rPr>
        <w:t>To participate in individual and group work activities.</w:t>
      </w:r>
    </w:p>
    <w:p w14:paraId="582069B0" w14:textId="77777777"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s="Arial"/>
          <w:color w:val="000000" w:themeColor="text1"/>
          <w:sz w:val="22"/>
          <w:szCs w:val="22"/>
        </w:rPr>
        <w:t>To explore issues of diversity and to embrace working with difference.</w:t>
      </w:r>
    </w:p>
    <w:p w14:paraId="6E8362AC" w14:textId="77777777"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s="Arial"/>
          <w:color w:val="000000" w:themeColor="text1"/>
          <w:sz w:val="22"/>
          <w:szCs w:val="22"/>
        </w:rPr>
        <w:t>To provide a safe space for self-exploration and self-development.</w:t>
      </w:r>
    </w:p>
    <w:p w14:paraId="416D433D" w14:textId="77777777" w:rsidR="00304C5B" w:rsidRPr="00A016A7" w:rsidRDefault="00304C5B" w:rsidP="00304C5B">
      <w:pPr>
        <w:pStyle w:val="ListParagraph"/>
        <w:numPr>
          <w:ilvl w:val="0"/>
          <w:numId w:val="9"/>
        </w:numPr>
        <w:ind w:left="1276" w:right="-329" w:hanging="567"/>
        <w:rPr>
          <w:rFonts w:ascii="Calibri" w:hAnsi="Calibri" w:cs="Arial"/>
          <w:color w:val="000000" w:themeColor="text1"/>
          <w:sz w:val="22"/>
          <w:szCs w:val="22"/>
        </w:rPr>
      </w:pPr>
      <w:r w:rsidRPr="00A016A7">
        <w:rPr>
          <w:rFonts w:ascii="Calibri" w:hAnsi="Calibri" w:cs="Arial"/>
          <w:color w:val="000000" w:themeColor="text1"/>
          <w:sz w:val="22"/>
          <w:szCs w:val="22"/>
        </w:rPr>
        <w:t>To provide a range of opportunities for professional feedback.</w:t>
      </w:r>
    </w:p>
    <w:p w14:paraId="17B96496" w14:textId="77777777" w:rsidR="00304C5B" w:rsidRPr="00A016A7" w:rsidRDefault="00304C5B" w:rsidP="00304C5B">
      <w:pPr>
        <w:pStyle w:val="ListParagraph"/>
        <w:numPr>
          <w:ilvl w:val="0"/>
          <w:numId w:val="9"/>
        </w:numPr>
        <w:ind w:left="1276" w:right="-329" w:hanging="567"/>
        <w:rPr>
          <w:rFonts w:ascii="Calibri" w:hAnsi="Calibri"/>
          <w:b/>
          <w:color w:val="000000" w:themeColor="text1"/>
          <w:sz w:val="22"/>
          <w:szCs w:val="22"/>
        </w:rPr>
      </w:pPr>
      <w:r w:rsidRPr="00A016A7">
        <w:rPr>
          <w:rFonts w:ascii="Calibri" w:hAnsi="Calibri" w:cs="Arial"/>
          <w:color w:val="000000" w:themeColor="text1"/>
          <w:sz w:val="22"/>
          <w:szCs w:val="22"/>
        </w:rPr>
        <w:t>To examine further training opportunities and the options available for becoming a qualified counsellor.</w:t>
      </w:r>
    </w:p>
    <w:p w14:paraId="54350EC6" w14:textId="569B9E11" w:rsidR="00304C5B" w:rsidRDefault="00304C5B" w:rsidP="00304C5B">
      <w:pPr>
        <w:rPr>
          <w:rStyle w:val="Strong"/>
          <w:rFonts w:ascii="Calibri" w:hAnsi="Calibri"/>
          <w:bCs w:val="0"/>
          <w:color w:val="000000"/>
          <w:sz w:val="22"/>
          <w:szCs w:val="22"/>
        </w:rPr>
      </w:pPr>
      <w:bookmarkStart w:id="80" w:name="_Toc365149440"/>
      <w:bookmarkStart w:id="81" w:name="_Toc365151405"/>
      <w:bookmarkStart w:id="82" w:name="_Toc365151496"/>
      <w:bookmarkStart w:id="83" w:name="_Toc365151530"/>
      <w:bookmarkStart w:id="84" w:name="_Toc365909242"/>
      <w:bookmarkStart w:id="85" w:name="_Toc366699862"/>
      <w:bookmarkStart w:id="86" w:name="_Toc395455993"/>
      <w:bookmarkStart w:id="87" w:name="_Toc395456388"/>
      <w:bookmarkStart w:id="88" w:name="_Toc395456807"/>
    </w:p>
    <w:p w14:paraId="1284B074" w14:textId="2E9C287B" w:rsidR="00304C5B" w:rsidRPr="00ED5E83" w:rsidRDefault="001D2EC5" w:rsidP="00ED5E83">
      <w:pPr>
        <w:pStyle w:val="HeadingHCC"/>
        <w:rPr>
          <w:rStyle w:val="Strong"/>
          <w:rFonts w:cs="Calibri"/>
          <w:b/>
          <w:bCs/>
        </w:rPr>
      </w:pPr>
      <w:bookmarkStart w:id="89" w:name="_Toc204781242"/>
      <w:r w:rsidRPr="00ED5E83">
        <w:rPr>
          <w:rStyle w:val="Strong"/>
          <w:rFonts w:cs="Calibri"/>
          <w:b/>
          <w:bCs/>
        </w:rPr>
        <w:t>9</w:t>
      </w:r>
      <w:r w:rsidR="00304C5B" w:rsidRPr="00ED5E83">
        <w:rPr>
          <w:rStyle w:val="Strong"/>
          <w:rFonts w:cs="Calibri"/>
          <w:b/>
          <w:bCs/>
        </w:rPr>
        <w:t>.</w:t>
      </w:r>
      <w:r w:rsidR="00304C5B" w:rsidRPr="00ED5E83">
        <w:rPr>
          <w:rStyle w:val="Strong"/>
          <w:rFonts w:cs="Calibri"/>
          <w:b/>
          <w:bCs/>
        </w:rPr>
        <w:tab/>
        <w:t>A</w:t>
      </w:r>
      <w:r w:rsidR="00FE412B">
        <w:rPr>
          <w:rStyle w:val="Strong"/>
          <w:rFonts w:cs="Calibri"/>
          <w:b/>
          <w:bCs/>
        </w:rPr>
        <w:t>pproach to studying</w:t>
      </w:r>
      <w:bookmarkEnd w:id="89"/>
      <w:r w:rsidR="00FE412B">
        <w:rPr>
          <w:rStyle w:val="Strong"/>
          <w:rFonts w:cs="Calibri"/>
          <w:b/>
          <w:bCs/>
        </w:rPr>
        <w:t xml:space="preserve"> </w:t>
      </w:r>
      <w:bookmarkEnd w:id="80"/>
      <w:bookmarkEnd w:id="81"/>
      <w:bookmarkEnd w:id="82"/>
      <w:bookmarkEnd w:id="83"/>
      <w:bookmarkEnd w:id="84"/>
      <w:bookmarkEnd w:id="85"/>
      <w:bookmarkEnd w:id="86"/>
      <w:bookmarkEnd w:id="87"/>
      <w:bookmarkEnd w:id="88"/>
    </w:p>
    <w:p w14:paraId="0BEA3D9D" w14:textId="77777777" w:rsidR="00890F37" w:rsidRPr="00D31583" w:rsidRDefault="00890F37" w:rsidP="00F90ACA">
      <w:pPr>
        <w:pStyle w:val="BodyText"/>
      </w:pPr>
      <w:bookmarkStart w:id="90" w:name="_Hlk144143182"/>
      <w:bookmarkStart w:id="91" w:name="_Toc365149441"/>
      <w:bookmarkStart w:id="92" w:name="_Toc365151406"/>
      <w:bookmarkStart w:id="93" w:name="_Toc365151497"/>
      <w:bookmarkStart w:id="94" w:name="_Toc365151531"/>
      <w:bookmarkStart w:id="95" w:name="_Toc365909243"/>
      <w:bookmarkStart w:id="96" w:name="_Toc366699863"/>
      <w:bookmarkStart w:id="97" w:name="_Toc395455994"/>
      <w:bookmarkStart w:id="98" w:name="_Toc395456389"/>
      <w:bookmarkStart w:id="99" w:name="_Toc395456808"/>
      <w:r w:rsidRPr="6DCAAE19">
        <w:t xml:space="preserve">To get the best out of the course and your time at HCC, you must take responsibility for your own learning.  </w:t>
      </w:r>
    </w:p>
    <w:p w14:paraId="344A65FC" w14:textId="2D6CBE04" w:rsidR="00890F37" w:rsidRPr="00D31583" w:rsidRDefault="00890F37" w:rsidP="00F90ACA">
      <w:pPr>
        <w:pStyle w:val="BodyText"/>
      </w:pPr>
      <w:r w:rsidRPr="6DCAAE19">
        <w:t xml:space="preserve">You will receive some ‘traditional teaching’ throughout the course, but this is just the starting </w:t>
      </w:r>
      <w:r w:rsidRPr="00F90ACA">
        <w:t>point</w:t>
      </w:r>
      <w:r w:rsidRPr="6DCAAE19">
        <w:t>.  You will be expected to undertake reading, to reflect on personal and professional development, to reflect on theory and how this informs and is informed by practice throughout the year.</w:t>
      </w:r>
      <w:r>
        <w:t xml:space="preserve"> </w:t>
      </w:r>
      <w:r w:rsidR="00F26C3C">
        <w:t>Self</w:t>
      </w:r>
      <w:r w:rsidRPr="6DCAAE19">
        <w:t>-directed learning is therefore a key element of the course.</w:t>
      </w:r>
    </w:p>
    <w:p w14:paraId="253745FF" w14:textId="77777777" w:rsidR="00890F37" w:rsidRDefault="00890F37" w:rsidP="00F90ACA">
      <w:pPr>
        <w:pStyle w:val="BodyText"/>
        <w:rPr>
          <w:color w:val="000000"/>
        </w:rPr>
      </w:pPr>
      <w:r w:rsidRPr="6DCAAE19">
        <w:t>We operate a collaborative learning environment, and our approach utilises your peer group as a key resource in your learning and development.  Your engagement in group work is not only an essential requirement for your own progress but is also a key responsibility to others in the group.  It is therefore in your best interests to utilise the group as a resource for your own learning and to fully participate in group activities as a learning resource for others.</w:t>
      </w:r>
    </w:p>
    <w:bookmarkEnd w:id="90"/>
    <w:p w14:paraId="551158FC" w14:textId="77777777" w:rsidR="00304C5B" w:rsidRPr="00A016A7" w:rsidRDefault="00304C5B" w:rsidP="00304C5B">
      <w:pPr>
        <w:rPr>
          <w:rStyle w:val="Strong"/>
          <w:color w:val="000000" w:themeColor="text1"/>
        </w:rPr>
      </w:pPr>
    </w:p>
    <w:p w14:paraId="158F983C" w14:textId="33FE2A98" w:rsidR="00304C5B" w:rsidRPr="00ED5E83" w:rsidRDefault="00304C5B" w:rsidP="00ED5E83">
      <w:pPr>
        <w:pStyle w:val="HeadingHCC"/>
        <w:rPr>
          <w:rStyle w:val="Strong"/>
          <w:rFonts w:cs="Calibri"/>
          <w:b/>
          <w:bCs/>
        </w:rPr>
      </w:pPr>
      <w:bookmarkStart w:id="100" w:name="_Toc204781243"/>
      <w:r w:rsidRPr="00ED5E83">
        <w:rPr>
          <w:rStyle w:val="Strong"/>
          <w:rFonts w:cs="Calibri"/>
          <w:b/>
          <w:bCs/>
        </w:rPr>
        <w:t>1</w:t>
      </w:r>
      <w:r w:rsidR="001D2EC5" w:rsidRPr="00ED5E83">
        <w:rPr>
          <w:rStyle w:val="Strong"/>
          <w:rFonts w:cs="Calibri"/>
          <w:b/>
          <w:bCs/>
        </w:rPr>
        <w:t>0</w:t>
      </w:r>
      <w:r w:rsidRPr="00ED5E83">
        <w:rPr>
          <w:rStyle w:val="Strong"/>
          <w:rFonts w:cs="Calibri"/>
          <w:b/>
          <w:bCs/>
        </w:rPr>
        <w:t>.</w:t>
      </w:r>
      <w:r w:rsidRPr="00ED5E83">
        <w:rPr>
          <w:rStyle w:val="Strong"/>
          <w:rFonts w:cs="Calibri"/>
          <w:b/>
          <w:bCs/>
        </w:rPr>
        <w:tab/>
        <w:t>A</w:t>
      </w:r>
      <w:r w:rsidR="00FE412B">
        <w:rPr>
          <w:rStyle w:val="Strong"/>
          <w:rFonts w:cs="Calibri"/>
          <w:b/>
          <w:bCs/>
        </w:rPr>
        <w:t>ssessment</w:t>
      </w:r>
      <w:bookmarkEnd w:id="100"/>
      <w:r w:rsidR="00FE412B">
        <w:rPr>
          <w:rStyle w:val="Strong"/>
          <w:rFonts w:cs="Calibri"/>
          <w:b/>
          <w:bCs/>
        </w:rPr>
        <w:t xml:space="preserve"> </w:t>
      </w:r>
      <w:bookmarkEnd w:id="91"/>
      <w:bookmarkEnd w:id="92"/>
      <w:bookmarkEnd w:id="93"/>
      <w:bookmarkEnd w:id="94"/>
      <w:bookmarkEnd w:id="95"/>
      <w:bookmarkEnd w:id="96"/>
      <w:bookmarkEnd w:id="97"/>
      <w:bookmarkEnd w:id="98"/>
      <w:bookmarkEnd w:id="99"/>
    </w:p>
    <w:p w14:paraId="072BA674" w14:textId="1EE0D2E9" w:rsidR="00304C5B" w:rsidRPr="00F90ACA" w:rsidRDefault="00890F37" w:rsidP="00F90ACA">
      <w:pPr>
        <w:pStyle w:val="BodyText"/>
      </w:pPr>
      <w:r w:rsidRPr="00A016A7">
        <w:t>Your success on the course is based on the assessment of your performance during the training.  Assessment is an on-going process and continues throughout the year.  A number of activities contribute to the assessment process, including:</w:t>
      </w:r>
    </w:p>
    <w:p w14:paraId="309D663D" w14:textId="30941A2D" w:rsidR="00304C5B" w:rsidRPr="00A016A7" w:rsidRDefault="00B147D4" w:rsidP="00304C5B">
      <w:pPr>
        <w:pStyle w:val="ListParagraph"/>
        <w:numPr>
          <w:ilvl w:val="0"/>
          <w:numId w:val="6"/>
        </w:numPr>
        <w:ind w:left="1276" w:hanging="567"/>
        <w:jc w:val="both"/>
        <w:rPr>
          <w:rFonts w:ascii="Calibri" w:hAnsi="Calibri"/>
          <w:color w:val="000000" w:themeColor="text1"/>
          <w:sz w:val="22"/>
          <w:szCs w:val="22"/>
        </w:rPr>
      </w:pPr>
      <w:r>
        <w:rPr>
          <w:rFonts w:ascii="Calibri" w:hAnsi="Calibri"/>
          <w:color w:val="000000" w:themeColor="text1"/>
          <w:sz w:val="22"/>
          <w:szCs w:val="22"/>
        </w:rPr>
        <w:t>P</w:t>
      </w:r>
      <w:r w:rsidR="00304C5B" w:rsidRPr="00A016A7">
        <w:rPr>
          <w:rFonts w:ascii="Calibri" w:hAnsi="Calibri"/>
          <w:color w:val="000000" w:themeColor="text1"/>
          <w:sz w:val="22"/>
          <w:szCs w:val="22"/>
        </w:rPr>
        <w:t>ersonal development journal.</w:t>
      </w:r>
    </w:p>
    <w:p w14:paraId="2168118C" w14:textId="3B0327B2" w:rsidR="00304C5B" w:rsidRPr="00A016A7" w:rsidRDefault="00B147D4" w:rsidP="00304C5B">
      <w:pPr>
        <w:pStyle w:val="ListParagraph"/>
        <w:numPr>
          <w:ilvl w:val="0"/>
          <w:numId w:val="6"/>
        </w:numPr>
        <w:ind w:left="1276" w:hanging="567"/>
        <w:jc w:val="both"/>
        <w:rPr>
          <w:rFonts w:ascii="Calibri" w:hAnsi="Calibri"/>
          <w:color w:val="000000" w:themeColor="text1"/>
          <w:sz w:val="22"/>
          <w:szCs w:val="22"/>
        </w:rPr>
      </w:pPr>
      <w:r>
        <w:rPr>
          <w:rFonts w:ascii="Calibri" w:hAnsi="Calibri"/>
          <w:color w:val="000000" w:themeColor="text1"/>
          <w:sz w:val="22"/>
          <w:szCs w:val="22"/>
        </w:rPr>
        <w:t>P</w:t>
      </w:r>
      <w:r w:rsidR="00304C5B" w:rsidRPr="00A016A7">
        <w:rPr>
          <w:rFonts w:ascii="Calibri" w:hAnsi="Calibri"/>
          <w:color w:val="000000" w:themeColor="text1"/>
          <w:sz w:val="22"/>
          <w:szCs w:val="22"/>
        </w:rPr>
        <w:t>articipation in group discussion.</w:t>
      </w:r>
    </w:p>
    <w:p w14:paraId="3075E41A" w14:textId="19990E0C" w:rsidR="00304C5B" w:rsidRPr="00A016A7" w:rsidRDefault="00A06933" w:rsidP="00304C5B">
      <w:pPr>
        <w:pStyle w:val="ListParagraph"/>
        <w:numPr>
          <w:ilvl w:val="0"/>
          <w:numId w:val="6"/>
        </w:numPr>
        <w:ind w:left="1276" w:hanging="567"/>
        <w:jc w:val="both"/>
        <w:rPr>
          <w:rFonts w:ascii="Calibri" w:hAnsi="Calibri"/>
          <w:color w:val="000000" w:themeColor="text1"/>
          <w:sz w:val="22"/>
          <w:szCs w:val="22"/>
        </w:rPr>
      </w:pPr>
      <w:r>
        <w:rPr>
          <w:rFonts w:ascii="Calibri" w:hAnsi="Calibri"/>
          <w:color w:val="000000" w:themeColor="text1"/>
          <w:sz w:val="22"/>
          <w:szCs w:val="22"/>
        </w:rPr>
        <w:t>Trainee</w:t>
      </w:r>
      <w:r w:rsidR="00304C5B" w:rsidRPr="00A016A7">
        <w:rPr>
          <w:rFonts w:ascii="Calibri" w:hAnsi="Calibri"/>
          <w:color w:val="000000" w:themeColor="text1"/>
          <w:sz w:val="22"/>
          <w:szCs w:val="22"/>
        </w:rPr>
        <w:t xml:space="preserve"> presentations.</w:t>
      </w:r>
    </w:p>
    <w:p w14:paraId="35BC94C9" w14:textId="607C8051" w:rsidR="00304C5B" w:rsidRPr="00A016A7" w:rsidRDefault="00B147D4" w:rsidP="00304C5B">
      <w:pPr>
        <w:pStyle w:val="ListParagraph"/>
        <w:numPr>
          <w:ilvl w:val="0"/>
          <w:numId w:val="6"/>
        </w:numPr>
        <w:ind w:left="1276" w:hanging="567"/>
        <w:jc w:val="both"/>
        <w:rPr>
          <w:rFonts w:ascii="Calibri" w:hAnsi="Calibri"/>
          <w:color w:val="000000" w:themeColor="text1"/>
          <w:sz w:val="22"/>
          <w:szCs w:val="22"/>
        </w:rPr>
      </w:pPr>
      <w:r>
        <w:rPr>
          <w:rFonts w:ascii="Calibri" w:hAnsi="Calibri"/>
          <w:color w:val="000000" w:themeColor="text1"/>
          <w:sz w:val="22"/>
          <w:szCs w:val="22"/>
        </w:rPr>
        <w:t>S</w:t>
      </w:r>
      <w:r w:rsidR="00304C5B" w:rsidRPr="00A016A7">
        <w:rPr>
          <w:rFonts w:ascii="Calibri" w:hAnsi="Calibri"/>
          <w:color w:val="000000" w:themeColor="text1"/>
          <w:sz w:val="22"/>
          <w:szCs w:val="22"/>
        </w:rPr>
        <w:t>elf and peer assessments.</w:t>
      </w:r>
    </w:p>
    <w:p w14:paraId="1EA4A69B" w14:textId="54CE4D50" w:rsidR="00304C5B" w:rsidRPr="00A016A7" w:rsidRDefault="00B147D4" w:rsidP="00304C5B">
      <w:pPr>
        <w:pStyle w:val="ListParagraph"/>
        <w:numPr>
          <w:ilvl w:val="0"/>
          <w:numId w:val="6"/>
        </w:numPr>
        <w:ind w:left="1276" w:hanging="567"/>
        <w:jc w:val="both"/>
        <w:rPr>
          <w:rFonts w:ascii="Calibri" w:hAnsi="Calibri"/>
          <w:color w:val="000000" w:themeColor="text1"/>
          <w:sz w:val="22"/>
          <w:szCs w:val="22"/>
        </w:rPr>
      </w:pPr>
      <w:r>
        <w:rPr>
          <w:rFonts w:ascii="Calibri" w:hAnsi="Calibri"/>
          <w:color w:val="000000" w:themeColor="text1"/>
          <w:sz w:val="22"/>
          <w:szCs w:val="22"/>
        </w:rPr>
        <w:t>R</w:t>
      </w:r>
      <w:r w:rsidR="00304C5B" w:rsidRPr="00A016A7">
        <w:rPr>
          <w:rFonts w:ascii="Calibri" w:hAnsi="Calibri"/>
          <w:color w:val="000000" w:themeColor="text1"/>
          <w:sz w:val="22"/>
          <w:szCs w:val="22"/>
        </w:rPr>
        <w:t>ole plays.</w:t>
      </w:r>
    </w:p>
    <w:p w14:paraId="2D985C01" w14:textId="7E3F1AE2" w:rsidR="00304C5B" w:rsidRPr="00A016A7" w:rsidRDefault="00B147D4" w:rsidP="00304C5B">
      <w:pPr>
        <w:pStyle w:val="ListParagraph"/>
        <w:numPr>
          <w:ilvl w:val="0"/>
          <w:numId w:val="6"/>
        </w:numPr>
        <w:ind w:left="1276" w:hanging="567"/>
        <w:jc w:val="both"/>
        <w:rPr>
          <w:rFonts w:ascii="Calibri" w:hAnsi="Calibri"/>
          <w:color w:val="000000" w:themeColor="text1"/>
          <w:sz w:val="22"/>
          <w:szCs w:val="22"/>
        </w:rPr>
      </w:pPr>
      <w:r>
        <w:rPr>
          <w:rFonts w:ascii="Calibri" w:hAnsi="Calibri"/>
          <w:color w:val="000000" w:themeColor="text1"/>
          <w:sz w:val="22"/>
          <w:szCs w:val="22"/>
        </w:rPr>
        <w:t>T</w:t>
      </w:r>
      <w:r w:rsidR="00304C5B" w:rsidRPr="00A016A7">
        <w:rPr>
          <w:rFonts w:ascii="Calibri" w:hAnsi="Calibri"/>
          <w:color w:val="000000" w:themeColor="text1"/>
          <w:sz w:val="22"/>
          <w:szCs w:val="22"/>
        </w:rPr>
        <w:t>utor assessments.</w:t>
      </w:r>
    </w:p>
    <w:p w14:paraId="490E6815" w14:textId="0BDEF15D" w:rsidR="00304C5B" w:rsidRPr="00A016A7" w:rsidRDefault="00B147D4" w:rsidP="00304C5B">
      <w:pPr>
        <w:pStyle w:val="ListParagraph"/>
        <w:numPr>
          <w:ilvl w:val="0"/>
          <w:numId w:val="6"/>
        </w:numPr>
        <w:ind w:left="1276" w:hanging="567"/>
        <w:jc w:val="both"/>
        <w:rPr>
          <w:rFonts w:ascii="Calibri" w:hAnsi="Calibri"/>
          <w:color w:val="000000" w:themeColor="text1"/>
          <w:sz w:val="22"/>
          <w:szCs w:val="22"/>
        </w:rPr>
      </w:pPr>
      <w:r>
        <w:rPr>
          <w:rFonts w:ascii="Calibri" w:hAnsi="Calibri"/>
          <w:color w:val="000000" w:themeColor="text1"/>
          <w:sz w:val="22"/>
          <w:szCs w:val="22"/>
        </w:rPr>
        <w:t>T</w:t>
      </w:r>
      <w:r w:rsidR="00304C5B" w:rsidRPr="00A016A7">
        <w:rPr>
          <w:rFonts w:ascii="Calibri" w:hAnsi="Calibri"/>
          <w:color w:val="000000" w:themeColor="text1"/>
          <w:sz w:val="22"/>
          <w:szCs w:val="22"/>
        </w:rPr>
        <w:t>utor observations.</w:t>
      </w:r>
    </w:p>
    <w:p w14:paraId="48BBBFAD" w14:textId="23864E24" w:rsidR="00304C5B" w:rsidRPr="00A016A7" w:rsidRDefault="00B147D4" w:rsidP="00304C5B">
      <w:pPr>
        <w:pStyle w:val="ListParagraph"/>
        <w:numPr>
          <w:ilvl w:val="0"/>
          <w:numId w:val="6"/>
        </w:numPr>
        <w:ind w:left="1276" w:hanging="567"/>
        <w:jc w:val="both"/>
        <w:rPr>
          <w:rFonts w:ascii="Calibri" w:hAnsi="Calibri"/>
          <w:color w:val="000000" w:themeColor="text1"/>
          <w:sz w:val="22"/>
          <w:szCs w:val="22"/>
        </w:rPr>
      </w:pPr>
      <w:r>
        <w:rPr>
          <w:rFonts w:ascii="Calibri" w:hAnsi="Calibri"/>
          <w:color w:val="000000" w:themeColor="text1"/>
          <w:sz w:val="22"/>
          <w:szCs w:val="22"/>
        </w:rPr>
        <w:t>R</w:t>
      </w:r>
      <w:r w:rsidR="00304C5B" w:rsidRPr="00A016A7">
        <w:rPr>
          <w:rFonts w:ascii="Calibri" w:hAnsi="Calibri"/>
          <w:color w:val="000000" w:themeColor="text1"/>
          <w:sz w:val="22"/>
          <w:szCs w:val="22"/>
        </w:rPr>
        <w:t xml:space="preserve">eflective views. </w:t>
      </w:r>
      <w:r w:rsidR="00304C5B" w:rsidRPr="00A016A7">
        <w:rPr>
          <w:rFonts w:ascii="Calibri" w:hAnsi="Calibri"/>
          <w:color w:val="000000" w:themeColor="text1"/>
          <w:sz w:val="22"/>
          <w:szCs w:val="22"/>
        </w:rPr>
        <w:tab/>
      </w:r>
    </w:p>
    <w:p w14:paraId="65B525B7" w14:textId="5F4DFAC0" w:rsidR="00304C5B" w:rsidRPr="00A016A7" w:rsidRDefault="00B147D4" w:rsidP="00304C5B">
      <w:pPr>
        <w:pStyle w:val="ListParagraph"/>
        <w:numPr>
          <w:ilvl w:val="0"/>
          <w:numId w:val="6"/>
        </w:numPr>
        <w:ind w:left="1276" w:hanging="567"/>
        <w:jc w:val="both"/>
        <w:rPr>
          <w:rFonts w:ascii="Calibri" w:hAnsi="Calibri"/>
          <w:color w:val="000000" w:themeColor="text1"/>
          <w:sz w:val="22"/>
          <w:szCs w:val="22"/>
        </w:rPr>
      </w:pPr>
      <w:r>
        <w:rPr>
          <w:rFonts w:ascii="Calibri" w:hAnsi="Calibri"/>
          <w:color w:val="000000" w:themeColor="text1"/>
          <w:sz w:val="22"/>
          <w:szCs w:val="22"/>
        </w:rPr>
        <w:t>E</w:t>
      </w:r>
      <w:r w:rsidR="00304C5B" w:rsidRPr="00A016A7">
        <w:rPr>
          <w:rFonts w:ascii="Calibri" w:hAnsi="Calibri"/>
          <w:color w:val="000000" w:themeColor="text1"/>
          <w:sz w:val="22"/>
          <w:szCs w:val="22"/>
        </w:rPr>
        <w:t>nd of term tutorials.</w:t>
      </w:r>
    </w:p>
    <w:p w14:paraId="7174BD76" w14:textId="13C6F299" w:rsidR="00304C5B" w:rsidRPr="00A016A7" w:rsidRDefault="00B147D4" w:rsidP="00304C5B">
      <w:pPr>
        <w:pStyle w:val="ListParagraph"/>
        <w:numPr>
          <w:ilvl w:val="0"/>
          <w:numId w:val="6"/>
        </w:numPr>
        <w:ind w:left="1276" w:hanging="567"/>
        <w:jc w:val="both"/>
        <w:rPr>
          <w:rFonts w:ascii="Calibri" w:hAnsi="Calibri"/>
          <w:color w:val="000000" w:themeColor="text1"/>
          <w:sz w:val="22"/>
          <w:szCs w:val="22"/>
        </w:rPr>
      </w:pPr>
      <w:r>
        <w:rPr>
          <w:rFonts w:ascii="Calibri" w:hAnsi="Calibri"/>
          <w:color w:val="000000" w:themeColor="text1"/>
          <w:sz w:val="22"/>
          <w:szCs w:val="22"/>
        </w:rPr>
        <w:t>S</w:t>
      </w:r>
      <w:r w:rsidR="00304C5B" w:rsidRPr="00A016A7">
        <w:rPr>
          <w:rFonts w:ascii="Calibri" w:hAnsi="Calibri"/>
          <w:color w:val="000000" w:themeColor="text1"/>
          <w:sz w:val="22"/>
          <w:szCs w:val="22"/>
        </w:rPr>
        <w:t>uccessful completion of the academic assignment.</w:t>
      </w:r>
    </w:p>
    <w:p w14:paraId="26954BDC" w14:textId="77777777" w:rsidR="00304C5B" w:rsidRPr="00A016A7" w:rsidRDefault="00304C5B" w:rsidP="00304C5B">
      <w:pPr>
        <w:pStyle w:val="ListParagraph"/>
        <w:jc w:val="both"/>
        <w:rPr>
          <w:rFonts w:ascii="Calibri" w:hAnsi="Calibri"/>
          <w:color w:val="000000" w:themeColor="text1"/>
          <w:sz w:val="22"/>
          <w:szCs w:val="22"/>
        </w:rPr>
      </w:pPr>
    </w:p>
    <w:p w14:paraId="488BF14A" w14:textId="77777777" w:rsidR="00304C5B" w:rsidRPr="00A016A7" w:rsidRDefault="00304C5B" w:rsidP="00304C5B">
      <w:pPr>
        <w:pStyle w:val="ListParagraph"/>
        <w:jc w:val="both"/>
        <w:rPr>
          <w:rFonts w:ascii="Calibri" w:hAnsi="Calibri"/>
          <w:color w:val="000000" w:themeColor="text1"/>
          <w:sz w:val="22"/>
          <w:szCs w:val="22"/>
        </w:rPr>
      </w:pPr>
      <w:r w:rsidRPr="00A016A7">
        <w:rPr>
          <w:rFonts w:ascii="Calibri" w:hAnsi="Calibri"/>
          <w:color w:val="000000" w:themeColor="text1"/>
          <w:sz w:val="22"/>
          <w:szCs w:val="22"/>
        </w:rPr>
        <w:t xml:space="preserve">Further details will be provided during the training by your tutors.  </w:t>
      </w:r>
    </w:p>
    <w:p w14:paraId="3BB490D4" w14:textId="77777777" w:rsidR="00304C5B" w:rsidRPr="00A016A7" w:rsidRDefault="00304C5B" w:rsidP="00304C5B">
      <w:pPr>
        <w:pStyle w:val="ListParagraph"/>
        <w:spacing w:line="360" w:lineRule="auto"/>
        <w:jc w:val="both"/>
        <w:rPr>
          <w:rFonts w:ascii="Calibri" w:hAnsi="Calibri"/>
          <w:color w:val="000000" w:themeColor="text1"/>
          <w:sz w:val="22"/>
          <w:szCs w:val="22"/>
        </w:rPr>
      </w:pPr>
    </w:p>
    <w:p w14:paraId="1924F2E7" w14:textId="5AD49163" w:rsidR="00304C5B" w:rsidRPr="00ED5E83" w:rsidRDefault="00304C5B" w:rsidP="00ED5E83">
      <w:pPr>
        <w:pStyle w:val="HeadingHCC"/>
        <w:rPr>
          <w:rStyle w:val="Strong"/>
          <w:rFonts w:cs="Calibri"/>
          <w:b/>
          <w:bCs/>
        </w:rPr>
      </w:pPr>
      <w:bookmarkStart w:id="101" w:name="_Toc204781244"/>
      <w:bookmarkStart w:id="102" w:name="_Toc365909244"/>
      <w:bookmarkStart w:id="103" w:name="_Toc366699864"/>
      <w:bookmarkStart w:id="104" w:name="_Toc395455995"/>
      <w:bookmarkStart w:id="105" w:name="_Toc395456390"/>
      <w:bookmarkStart w:id="106" w:name="_Toc395456809"/>
      <w:r w:rsidRPr="00ED5E83">
        <w:rPr>
          <w:rStyle w:val="Strong"/>
          <w:rFonts w:cs="Calibri"/>
          <w:b/>
          <w:bCs/>
        </w:rPr>
        <w:lastRenderedPageBreak/>
        <w:t>1</w:t>
      </w:r>
      <w:r w:rsidR="001D2EC5" w:rsidRPr="00ED5E83">
        <w:rPr>
          <w:rStyle w:val="Strong"/>
          <w:rFonts w:cs="Calibri"/>
          <w:b/>
          <w:bCs/>
        </w:rPr>
        <w:t>1</w:t>
      </w:r>
      <w:r w:rsidRPr="00ED5E83">
        <w:rPr>
          <w:rStyle w:val="Strong"/>
          <w:rFonts w:cs="Calibri"/>
          <w:b/>
          <w:bCs/>
        </w:rPr>
        <w:t>.</w:t>
      </w:r>
      <w:r w:rsidRPr="00ED5E83">
        <w:rPr>
          <w:rStyle w:val="Strong"/>
          <w:rFonts w:cs="Calibri"/>
          <w:b/>
          <w:bCs/>
        </w:rPr>
        <w:tab/>
        <w:t>A</w:t>
      </w:r>
      <w:r w:rsidR="00FE412B">
        <w:rPr>
          <w:rStyle w:val="Strong"/>
          <w:rFonts w:cs="Calibri"/>
          <w:b/>
          <w:bCs/>
        </w:rPr>
        <w:t>cademic assignment</w:t>
      </w:r>
      <w:bookmarkEnd w:id="101"/>
      <w:r w:rsidR="00FE412B">
        <w:rPr>
          <w:rStyle w:val="Strong"/>
          <w:rFonts w:cs="Calibri"/>
          <w:b/>
          <w:bCs/>
        </w:rPr>
        <w:t xml:space="preserve"> </w:t>
      </w:r>
      <w:bookmarkEnd w:id="102"/>
      <w:bookmarkEnd w:id="103"/>
      <w:bookmarkEnd w:id="104"/>
      <w:bookmarkEnd w:id="105"/>
      <w:bookmarkEnd w:id="106"/>
    </w:p>
    <w:p w14:paraId="66376412" w14:textId="6AE26F7C" w:rsidR="009310C6" w:rsidRPr="00F90ACA" w:rsidRDefault="00890F37" w:rsidP="00F90ACA">
      <w:pPr>
        <w:pStyle w:val="BodyText"/>
        <w:rPr>
          <w:rFonts w:cs="Tahoma"/>
          <w:lang w:val="en-US"/>
        </w:rPr>
      </w:pPr>
      <w:r w:rsidRPr="6DCAAE19">
        <w:t xml:space="preserve">Trainees are required to complete </w:t>
      </w:r>
      <w:r>
        <w:t xml:space="preserve">an </w:t>
      </w:r>
      <w:r w:rsidRPr="6DCAAE19">
        <w:t>academic paper</w:t>
      </w:r>
      <w:r>
        <w:t xml:space="preserve"> </w:t>
      </w:r>
      <w:r w:rsidRPr="6DCAAE19">
        <w:t>as part of the</w:t>
      </w:r>
      <w:r w:rsidRPr="6DCAAE19">
        <w:rPr>
          <w:lang w:val="en-US"/>
        </w:rPr>
        <w:t xml:space="preserve"> assessment process.  Th</w:t>
      </w:r>
      <w:r w:rsidR="00B92FC6">
        <w:rPr>
          <w:lang w:val="en-US"/>
        </w:rPr>
        <w:t xml:space="preserve">is </w:t>
      </w:r>
      <w:r w:rsidR="00B92FC6" w:rsidRPr="00A016A7">
        <w:rPr>
          <w:color w:val="000000" w:themeColor="text1"/>
        </w:rPr>
        <w:t xml:space="preserve">comprises a </w:t>
      </w:r>
      <w:r w:rsidR="00B92FC6">
        <w:rPr>
          <w:color w:val="000000" w:themeColor="text1"/>
        </w:rPr>
        <w:t>2,500</w:t>
      </w:r>
      <w:r w:rsidR="00B92FC6" w:rsidRPr="00A016A7">
        <w:rPr>
          <w:color w:val="000000" w:themeColor="text1"/>
        </w:rPr>
        <w:t xml:space="preserve">-word paper, with a margin of 10% (i.e., </w:t>
      </w:r>
      <w:r w:rsidR="00B92FC6">
        <w:rPr>
          <w:color w:val="000000" w:themeColor="text1"/>
        </w:rPr>
        <w:t>2250 to 2750 w</w:t>
      </w:r>
      <w:r w:rsidR="00B92FC6" w:rsidRPr="00A016A7">
        <w:rPr>
          <w:color w:val="000000" w:themeColor="text1"/>
        </w:rPr>
        <w:t xml:space="preserve">ords). </w:t>
      </w:r>
      <w:r w:rsidRPr="6DCAAE19">
        <w:rPr>
          <w:lang w:val="en-US"/>
        </w:rPr>
        <w:t xml:space="preserve"> To prepare you for writing th</w:t>
      </w:r>
      <w:r w:rsidR="00B92FC6">
        <w:rPr>
          <w:lang w:val="en-US"/>
        </w:rPr>
        <w:t xml:space="preserve">is </w:t>
      </w:r>
      <w:r w:rsidRPr="6DCAAE19">
        <w:rPr>
          <w:lang w:val="en-US"/>
        </w:rPr>
        <w:t xml:space="preserve">paper, you will be provided with detailed guidelines to help you structure </w:t>
      </w:r>
      <w:r w:rsidR="009310C6">
        <w:rPr>
          <w:lang w:val="en-US"/>
        </w:rPr>
        <w:t>this.</w:t>
      </w:r>
      <w:r w:rsidRPr="6DCAAE19">
        <w:rPr>
          <w:lang w:val="en-US"/>
        </w:rPr>
        <w:t xml:space="preserve"> </w:t>
      </w:r>
      <w:r w:rsidRPr="6DCAAE19">
        <w:rPr>
          <w:rFonts w:cs="Tahoma"/>
          <w:lang w:val="en-US"/>
        </w:rPr>
        <w:t>A group tutorial about the content of the assignment</w:t>
      </w:r>
      <w:r w:rsidR="00B92FC6">
        <w:rPr>
          <w:rFonts w:cs="Tahoma"/>
          <w:lang w:val="en-US"/>
        </w:rPr>
        <w:t xml:space="preserve"> </w:t>
      </w:r>
      <w:r w:rsidRPr="6DCAAE19">
        <w:rPr>
          <w:rFonts w:cs="Tahoma"/>
          <w:lang w:val="en-US"/>
        </w:rPr>
        <w:t xml:space="preserve">will be scheduled with the Training Manager in advance of submission. </w:t>
      </w:r>
      <w:r w:rsidR="00B92FC6" w:rsidRPr="00F76E55">
        <w:rPr>
          <w:color w:val="000000" w:themeColor="text1"/>
        </w:rPr>
        <w:t xml:space="preserve">Your </w:t>
      </w:r>
      <w:r w:rsidR="00B92FC6" w:rsidRPr="00F76E55">
        <w:t xml:space="preserve">mark will be capped at 50% (pass) if the assignment is not submitted on time. </w:t>
      </w:r>
      <w:bookmarkStart w:id="107" w:name="_Toc365149443"/>
      <w:bookmarkStart w:id="108" w:name="_Toc365151408"/>
      <w:bookmarkStart w:id="109" w:name="_Toc365151499"/>
      <w:bookmarkStart w:id="110" w:name="_Toc365151533"/>
      <w:bookmarkStart w:id="111" w:name="_Toc365909247"/>
      <w:bookmarkStart w:id="112" w:name="_Toc366699865"/>
      <w:bookmarkStart w:id="113" w:name="_Toc395455996"/>
      <w:bookmarkStart w:id="114" w:name="_Toc395456391"/>
      <w:bookmarkStart w:id="115" w:name="_Toc395456810"/>
    </w:p>
    <w:p w14:paraId="333FED91" w14:textId="5BC150F1" w:rsidR="009310C6" w:rsidRPr="00C77AD9" w:rsidRDefault="009310C6" w:rsidP="009310C6">
      <w:pPr>
        <w:pStyle w:val="ListParagraph"/>
        <w:tabs>
          <w:tab w:val="left" w:pos="1134"/>
        </w:tabs>
        <w:ind w:left="709"/>
        <w:rPr>
          <w:rFonts w:ascii="Calibri" w:hAnsi="Calibri"/>
          <w:b/>
          <w:bCs/>
          <w:sz w:val="22"/>
          <w:szCs w:val="22"/>
        </w:rPr>
      </w:pPr>
      <w:r w:rsidRPr="6DCAAE19">
        <w:rPr>
          <w:rFonts w:ascii="Calibri" w:hAnsi="Calibri"/>
          <w:b/>
          <w:bCs/>
          <w:sz w:val="22"/>
          <w:szCs w:val="22"/>
        </w:rPr>
        <w:t>Assignment Extension</w:t>
      </w:r>
    </w:p>
    <w:p w14:paraId="675B6727" w14:textId="68BA7A9C" w:rsidR="009310C6" w:rsidRPr="00F90ACA" w:rsidRDefault="009310C6" w:rsidP="00F90ACA">
      <w:pPr>
        <w:pStyle w:val="BodyText"/>
      </w:pPr>
      <w:r w:rsidRPr="6DCAAE19">
        <w:t xml:space="preserve">If you need an extension for the submission of </w:t>
      </w:r>
      <w:r>
        <w:t xml:space="preserve">this </w:t>
      </w:r>
      <w:r w:rsidRPr="6DCAAE19">
        <w:t>assignment please contact the Training Manager, who will ask you to complete an extension request form.  If you are granted an extension, please note your mark will be capped at 50% (pass). The maximum extension period allowed is 28 days.</w:t>
      </w:r>
    </w:p>
    <w:p w14:paraId="012122E4" w14:textId="6AECBE97" w:rsidR="009310C6" w:rsidRPr="00F91864" w:rsidRDefault="009310C6" w:rsidP="009310C6">
      <w:pPr>
        <w:tabs>
          <w:tab w:val="left" w:pos="709"/>
        </w:tabs>
        <w:jc w:val="both"/>
        <w:rPr>
          <w:rFonts w:ascii="Calibri" w:hAnsi="Calibri"/>
          <w:b/>
          <w:bCs/>
          <w:color w:val="000000"/>
          <w:sz w:val="22"/>
          <w:szCs w:val="22"/>
        </w:rPr>
      </w:pPr>
      <w:r>
        <w:rPr>
          <w:rFonts w:ascii="Calibri" w:hAnsi="Calibri"/>
          <w:b/>
          <w:color w:val="000000"/>
          <w:sz w:val="22"/>
          <w:szCs w:val="22"/>
        </w:rPr>
        <w:tab/>
      </w:r>
      <w:r w:rsidRPr="6DCAAE19">
        <w:rPr>
          <w:rFonts w:ascii="Calibri" w:hAnsi="Calibri"/>
          <w:b/>
          <w:bCs/>
          <w:color w:val="000000"/>
          <w:sz w:val="22"/>
          <w:szCs w:val="22"/>
        </w:rPr>
        <w:t>Harvard Referencing</w:t>
      </w:r>
    </w:p>
    <w:p w14:paraId="48225699" w14:textId="34A317CF" w:rsidR="009310C6" w:rsidRPr="00F90ACA" w:rsidRDefault="009310C6" w:rsidP="00F90ACA">
      <w:pPr>
        <w:pStyle w:val="BodyText"/>
      </w:pPr>
      <w:r>
        <w:t xml:space="preserve">We will provide you with detailed instructions about using the Harvard Referencing system in advance of starting this assignment. This shows you how to reference source </w:t>
      </w:r>
      <w:r w:rsidRPr="009F76A5">
        <w:t>material in the text of your assignments and demonstrates how to compile a reference catalogue. Rules about plagiarism are also included.</w:t>
      </w:r>
      <w:r>
        <w:t xml:space="preserve"> </w:t>
      </w:r>
    </w:p>
    <w:p w14:paraId="0562AA15" w14:textId="17588A5D" w:rsidR="009310C6" w:rsidRPr="006F0B8E" w:rsidRDefault="009310C6" w:rsidP="009310C6">
      <w:pPr>
        <w:pStyle w:val="ListParagraph"/>
        <w:shd w:val="clear" w:color="auto" w:fill="FFFFFF" w:themeFill="background1"/>
        <w:tabs>
          <w:tab w:val="left" w:pos="1134"/>
        </w:tabs>
        <w:ind w:left="709"/>
        <w:rPr>
          <w:rFonts w:ascii="Calibri" w:hAnsi="Calibri"/>
          <w:b/>
          <w:bCs/>
          <w:color w:val="FF0000"/>
          <w:sz w:val="22"/>
          <w:szCs w:val="22"/>
        </w:rPr>
      </w:pPr>
      <w:r w:rsidRPr="6DCAAE19">
        <w:rPr>
          <w:rFonts w:ascii="Calibri" w:hAnsi="Calibri"/>
          <w:b/>
          <w:bCs/>
          <w:color w:val="000000" w:themeColor="text1"/>
          <w:sz w:val="22"/>
          <w:szCs w:val="22"/>
        </w:rPr>
        <w:t xml:space="preserve">Submission of academic assignments to the </w:t>
      </w:r>
      <w:r>
        <w:rPr>
          <w:rFonts w:ascii="Calibri" w:hAnsi="Calibri"/>
          <w:b/>
          <w:bCs/>
          <w:color w:val="000000" w:themeColor="text1"/>
          <w:sz w:val="22"/>
          <w:szCs w:val="22"/>
        </w:rPr>
        <w:t>p</w:t>
      </w:r>
      <w:r w:rsidRPr="6DCAAE19">
        <w:rPr>
          <w:rFonts w:ascii="Calibri" w:hAnsi="Calibri"/>
          <w:b/>
          <w:bCs/>
          <w:color w:val="000000" w:themeColor="text1"/>
          <w:sz w:val="22"/>
          <w:szCs w:val="22"/>
        </w:rPr>
        <w:t>anel of</w:t>
      </w:r>
      <w:r w:rsidRPr="6DCAAE19">
        <w:rPr>
          <w:rFonts w:ascii="Calibri" w:hAnsi="Calibri"/>
          <w:b/>
          <w:bCs/>
          <w:color w:val="000000" w:themeColor="text1"/>
          <w:sz w:val="22"/>
          <w:szCs w:val="22"/>
          <w:shd w:val="clear" w:color="auto" w:fill="FFFFFF" w:themeFill="background1"/>
        </w:rPr>
        <w:t xml:space="preserve"> </w:t>
      </w:r>
      <w:r>
        <w:rPr>
          <w:rFonts w:ascii="Calibri" w:hAnsi="Calibri"/>
          <w:b/>
          <w:bCs/>
          <w:color w:val="000000" w:themeColor="text1"/>
          <w:sz w:val="22"/>
          <w:szCs w:val="22"/>
          <w:shd w:val="clear" w:color="auto" w:fill="FFFFFF" w:themeFill="background1"/>
        </w:rPr>
        <w:t>m</w:t>
      </w:r>
      <w:r w:rsidRPr="6DCAAE19">
        <w:rPr>
          <w:rFonts w:ascii="Calibri" w:hAnsi="Calibri"/>
          <w:b/>
          <w:bCs/>
          <w:color w:val="000000" w:themeColor="text1"/>
          <w:sz w:val="22"/>
          <w:szCs w:val="22"/>
          <w:shd w:val="clear" w:color="auto" w:fill="FFFFFF" w:themeFill="background1"/>
        </w:rPr>
        <w:t>arkers</w:t>
      </w:r>
    </w:p>
    <w:p w14:paraId="38EE4521" w14:textId="511B0990" w:rsidR="009310C6" w:rsidRPr="00F90ACA" w:rsidRDefault="009310C6" w:rsidP="00F90ACA">
      <w:pPr>
        <w:pStyle w:val="BodyText"/>
      </w:pPr>
      <w:r>
        <w:rPr>
          <w:color w:val="000000"/>
        </w:rPr>
        <w:t xml:space="preserve">The Panel of </w:t>
      </w:r>
      <w:r w:rsidRPr="6DCAAE19">
        <w:rPr>
          <w:color w:val="000000" w:themeColor="text1"/>
          <w:shd w:val="clear" w:color="auto" w:fill="FFFFFF" w:themeFill="background1"/>
        </w:rPr>
        <w:t>Markers</w:t>
      </w:r>
      <w:r w:rsidRPr="6DCAAE19">
        <w:rPr>
          <w:b/>
          <w:bCs/>
          <w:color w:val="000000" w:themeColor="text1"/>
          <w:shd w:val="clear" w:color="auto" w:fill="FFFFFF" w:themeFill="background1"/>
        </w:rPr>
        <w:t xml:space="preserve"> </w:t>
      </w:r>
      <w:r>
        <w:rPr>
          <w:color w:val="000000"/>
        </w:rPr>
        <w:t xml:space="preserve">is drawn from experienced practitioners and training professionals.  </w:t>
      </w:r>
      <w:r>
        <w:t>All academic assignments are assessed by a member</w:t>
      </w:r>
      <w:r w:rsidRPr="6DCAAE19">
        <w:t xml:space="preserve"> of the </w:t>
      </w:r>
      <w:r>
        <w:t>p</w:t>
      </w:r>
      <w:r w:rsidRPr="6DCAAE19">
        <w:t xml:space="preserve">anel of </w:t>
      </w:r>
      <w:r>
        <w:t>m</w:t>
      </w:r>
      <w:r w:rsidRPr="6DCAAE19">
        <w:t>arkers</w:t>
      </w:r>
      <w:r>
        <w:t>. Trainees</w:t>
      </w:r>
      <w:r w:rsidRPr="6DCAAE19">
        <w:t xml:space="preserve"> will receive a copy of the </w:t>
      </w:r>
      <w:r>
        <w:t xml:space="preserve">feedback </w:t>
      </w:r>
      <w:r w:rsidRPr="6DCAAE19">
        <w:t xml:space="preserve">produced by member(s) of the </w:t>
      </w:r>
      <w:r>
        <w:t>p</w:t>
      </w:r>
      <w:r w:rsidRPr="6DCAAE19">
        <w:t xml:space="preserve">anel with regards to the assignment they have assessed.  The </w:t>
      </w:r>
      <w:r>
        <w:t>p</w:t>
      </w:r>
      <w:r w:rsidRPr="6DCAAE19">
        <w:t xml:space="preserve">anel of </w:t>
      </w:r>
      <w:r>
        <w:t>m</w:t>
      </w:r>
      <w:r w:rsidRPr="6DCAAE19">
        <w:t xml:space="preserve">arkers communicate their decisions to the Training Manager.  </w:t>
      </w:r>
    </w:p>
    <w:p w14:paraId="217DD56F" w14:textId="4111CB48" w:rsidR="009310C6" w:rsidRPr="00F90ACA" w:rsidRDefault="009310C6" w:rsidP="00F90ACA">
      <w:pPr>
        <w:pStyle w:val="BodyText"/>
      </w:pPr>
      <w:r w:rsidRPr="00A016A7">
        <w:t xml:space="preserve">Should you fail the assignment, you will be allowed one re-submission.  Should you fail the re-submission then you will fail the course.  Re-submission of the assignment may lead to a delay in your completing the course, which may impact on your attendance at the </w:t>
      </w:r>
      <w:r>
        <w:t>graduation ceremony.</w:t>
      </w:r>
      <w:r w:rsidRPr="00A016A7">
        <w:t xml:space="preserve">  </w:t>
      </w:r>
    </w:p>
    <w:p w14:paraId="7371C855" w14:textId="77777777" w:rsidR="009310C6" w:rsidRPr="00A016A7" w:rsidRDefault="009310C6" w:rsidP="009310C6">
      <w:pPr>
        <w:pStyle w:val="ListParagraph"/>
        <w:jc w:val="both"/>
        <w:rPr>
          <w:rFonts w:ascii="Calibri" w:hAnsi="Calibri"/>
          <w:color w:val="000000" w:themeColor="text1"/>
          <w:sz w:val="22"/>
          <w:szCs w:val="22"/>
        </w:rPr>
      </w:pPr>
      <w:r w:rsidRPr="00A016A7">
        <w:rPr>
          <w:rFonts w:ascii="Calibri" w:hAnsi="Calibri"/>
          <w:color w:val="000000" w:themeColor="text1"/>
          <w:sz w:val="22"/>
          <w:szCs w:val="22"/>
        </w:rPr>
        <w:t xml:space="preserve">There is an additional fee of £50.00 for </w:t>
      </w:r>
      <w:r>
        <w:rPr>
          <w:rFonts w:ascii="Calibri" w:hAnsi="Calibri"/>
          <w:color w:val="000000" w:themeColor="text1"/>
          <w:sz w:val="22"/>
          <w:szCs w:val="22"/>
        </w:rPr>
        <w:t xml:space="preserve">marking </w:t>
      </w:r>
      <w:r w:rsidRPr="00A016A7">
        <w:rPr>
          <w:rFonts w:ascii="Calibri" w:hAnsi="Calibri"/>
          <w:color w:val="000000" w:themeColor="text1"/>
          <w:sz w:val="22"/>
          <w:szCs w:val="22"/>
        </w:rPr>
        <w:t xml:space="preserve">re-submitted assignments. </w:t>
      </w:r>
    </w:p>
    <w:p w14:paraId="660DFFBF" w14:textId="77777777" w:rsidR="009310C6" w:rsidRDefault="009310C6">
      <w:pPr>
        <w:spacing w:after="160" w:line="259" w:lineRule="auto"/>
        <w:rPr>
          <w:rFonts w:ascii="Calibri" w:eastAsia="Calibri" w:hAnsi="Calibri" w:cs="Calibri"/>
          <w:b/>
          <w:bCs/>
          <w:color w:val="58ADDA"/>
          <w:sz w:val="31"/>
          <w:szCs w:val="31"/>
        </w:rPr>
      </w:pPr>
    </w:p>
    <w:p w14:paraId="4BDF976F" w14:textId="77777777" w:rsidR="009310C6" w:rsidRDefault="009310C6">
      <w:pPr>
        <w:spacing w:after="160" w:line="259" w:lineRule="auto"/>
        <w:rPr>
          <w:rFonts w:ascii="Calibri" w:eastAsia="Calibri" w:hAnsi="Calibri" w:cs="Calibri"/>
          <w:b/>
          <w:bCs/>
          <w:color w:val="58ADDA"/>
          <w:sz w:val="31"/>
          <w:szCs w:val="31"/>
        </w:rPr>
      </w:pPr>
      <w:r>
        <w:br w:type="page"/>
      </w:r>
    </w:p>
    <w:p w14:paraId="1B89AB55" w14:textId="3BED674F" w:rsidR="00807CCF" w:rsidRPr="00ED5E83" w:rsidRDefault="00FA6A2C" w:rsidP="00ED5E83">
      <w:pPr>
        <w:pStyle w:val="HeadingHCC"/>
      </w:pPr>
      <w:bookmarkStart w:id="116" w:name="_Toc204781245"/>
      <w:r w:rsidRPr="00ED5E83">
        <w:lastRenderedPageBreak/>
        <w:t>1</w:t>
      </w:r>
      <w:r w:rsidR="001D2EC5" w:rsidRPr="00ED5E83">
        <w:t>2</w:t>
      </w:r>
      <w:r w:rsidR="00807CCF" w:rsidRPr="00ED5E83">
        <w:t>.</w:t>
      </w:r>
      <w:r w:rsidR="00807CCF" w:rsidRPr="00ED5E83">
        <w:tab/>
      </w:r>
      <w:r w:rsidR="00ED5E83" w:rsidRPr="00ED5E83">
        <w:t>T</w:t>
      </w:r>
      <w:r w:rsidR="00FE412B">
        <w:t xml:space="preserve">erm 1: </w:t>
      </w:r>
      <w:r w:rsidR="003D7B69">
        <w:t xml:space="preserve">Dates and </w:t>
      </w:r>
      <w:r w:rsidR="00FE412B">
        <w:t xml:space="preserve">Scheme of </w:t>
      </w:r>
      <w:r w:rsidR="003D7B69">
        <w:t>W</w:t>
      </w:r>
      <w:r w:rsidR="00FE412B">
        <w:t>ork</w:t>
      </w:r>
      <w:bookmarkEnd w:id="116"/>
    </w:p>
    <w:p w14:paraId="71E85793" w14:textId="627E62AD" w:rsidR="00F90ACA" w:rsidRPr="00F90ACA" w:rsidRDefault="00F90ACA" w:rsidP="00F90ACA">
      <w:pPr>
        <w:tabs>
          <w:tab w:val="left" w:pos="567"/>
        </w:tabs>
        <w:jc w:val="center"/>
        <w:rPr>
          <w:rFonts w:asciiTheme="minorHAnsi" w:eastAsiaTheme="minorEastAsia" w:hAnsiTheme="minorHAnsi" w:cstheme="minorBidi"/>
          <w:b/>
          <w:bCs/>
          <w:color w:val="59ADDB"/>
          <w:sz w:val="26"/>
          <w:szCs w:val="26"/>
        </w:rPr>
      </w:pPr>
      <w:r w:rsidRPr="00F90ACA">
        <w:rPr>
          <w:rFonts w:asciiTheme="minorHAnsi" w:eastAsiaTheme="minorEastAsia" w:hAnsiTheme="minorHAnsi" w:cstheme="minorBidi"/>
          <w:b/>
          <w:bCs/>
          <w:color w:val="59ADDB"/>
          <w:sz w:val="26"/>
          <w:szCs w:val="26"/>
        </w:rPr>
        <w:t xml:space="preserve">TERM 1: UNDERSTANDING COUNSELLING </w:t>
      </w:r>
    </w:p>
    <w:p w14:paraId="797497A9" w14:textId="43A868DC" w:rsidR="00F90ACA" w:rsidRPr="00F90ACA" w:rsidRDefault="00F90ACA" w:rsidP="00F90ACA">
      <w:pPr>
        <w:tabs>
          <w:tab w:val="left" w:pos="567"/>
        </w:tabs>
        <w:jc w:val="center"/>
        <w:rPr>
          <w:rFonts w:asciiTheme="minorHAnsi" w:eastAsiaTheme="minorEastAsia" w:hAnsiTheme="minorHAnsi" w:cstheme="minorBidi"/>
          <w:b/>
          <w:bCs/>
          <w:color w:val="59ADDB"/>
          <w:sz w:val="26"/>
          <w:szCs w:val="26"/>
        </w:rPr>
      </w:pPr>
      <w:r w:rsidRPr="00F90ACA">
        <w:rPr>
          <w:rFonts w:asciiTheme="minorHAnsi" w:eastAsiaTheme="minorEastAsia" w:hAnsiTheme="minorHAnsi" w:cstheme="minorBidi"/>
          <w:b/>
          <w:bCs/>
          <w:color w:val="59ADDB"/>
          <w:sz w:val="26"/>
          <w:szCs w:val="26"/>
        </w:rPr>
        <w:t>September</w:t>
      </w:r>
      <w:r w:rsidR="00807D8B">
        <w:rPr>
          <w:rFonts w:asciiTheme="minorHAnsi" w:eastAsiaTheme="minorEastAsia" w:hAnsiTheme="minorHAnsi" w:cstheme="minorBidi"/>
          <w:b/>
          <w:bCs/>
          <w:color w:val="59ADDB"/>
          <w:sz w:val="26"/>
          <w:szCs w:val="26"/>
        </w:rPr>
        <w:t xml:space="preserve"> </w:t>
      </w:r>
      <w:r w:rsidRPr="00F90ACA">
        <w:rPr>
          <w:rFonts w:asciiTheme="minorHAnsi" w:eastAsiaTheme="minorEastAsia" w:hAnsiTheme="minorHAnsi" w:cstheme="minorBidi"/>
          <w:b/>
          <w:bCs/>
          <w:color w:val="59ADDB"/>
          <w:sz w:val="26"/>
          <w:szCs w:val="26"/>
        </w:rPr>
        <w:t>-</w:t>
      </w:r>
      <w:r w:rsidR="00807D8B">
        <w:rPr>
          <w:rFonts w:asciiTheme="minorHAnsi" w:eastAsiaTheme="minorEastAsia" w:hAnsiTheme="minorHAnsi" w:cstheme="minorBidi"/>
          <w:b/>
          <w:bCs/>
          <w:color w:val="59ADDB"/>
          <w:sz w:val="26"/>
          <w:szCs w:val="26"/>
        </w:rPr>
        <w:t xml:space="preserve"> December</w:t>
      </w:r>
      <w:r w:rsidRPr="00F90ACA">
        <w:rPr>
          <w:rFonts w:asciiTheme="minorHAnsi" w:eastAsiaTheme="minorEastAsia" w:hAnsiTheme="minorHAnsi" w:cstheme="minorBidi"/>
          <w:b/>
          <w:bCs/>
          <w:color w:val="59ADDB"/>
          <w:sz w:val="26"/>
          <w:szCs w:val="26"/>
        </w:rPr>
        <w:t xml:space="preserve"> 2025 </w:t>
      </w:r>
    </w:p>
    <w:p w14:paraId="7259EDE0" w14:textId="0895D177" w:rsidR="00F90ACA" w:rsidRPr="00F90ACA" w:rsidRDefault="00F90ACA" w:rsidP="00F90ACA">
      <w:pPr>
        <w:widowControl w:val="0"/>
        <w:tabs>
          <w:tab w:val="left" w:pos="567"/>
        </w:tabs>
        <w:jc w:val="center"/>
        <w:rPr>
          <w:rFonts w:asciiTheme="minorHAnsi" w:eastAsiaTheme="minorEastAsia" w:hAnsiTheme="minorHAnsi" w:cstheme="minorBidi"/>
          <w:color w:val="000000" w:themeColor="text1"/>
          <w:sz w:val="22"/>
          <w:szCs w:val="22"/>
        </w:rPr>
      </w:pPr>
      <w:r w:rsidRPr="00F90ACA">
        <w:rPr>
          <w:rFonts w:asciiTheme="minorHAnsi" w:eastAsiaTheme="minorEastAsia" w:hAnsiTheme="minorHAnsi" w:cstheme="minorBidi"/>
          <w:color w:val="000000" w:themeColor="text1"/>
          <w:sz w:val="22"/>
          <w:szCs w:val="22"/>
        </w:rPr>
        <w:t>Training takes place on Tuesday evenings</w:t>
      </w:r>
      <w:r>
        <w:rPr>
          <w:rFonts w:asciiTheme="minorHAnsi" w:eastAsiaTheme="minorEastAsia" w:hAnsiTheme="minorHAnsi" w:cstheme="minorBidi"/>
          <w:color w:val="000000" w:themeColor="text1"/>
          <w:sz w:val="22"/>
          <w:szCs w:val="22"/>
        </w:rPr>
        <w:t xml:space="preserve"> </w:t>
      </w:r>
      <w:r w:rsidRPr="00F90ACA">
        <w:rPr>
          <w:rFonts w:asciiTheme="minorHAnsi" w:eastAsiaTheme="minorEastAsia" w:hAnsiTheme="minorHAnsi" w:cstheme="minorBidi"/>
          <w:color w:val="000000" w:themeColor="text1"/>
          <w:sz w:val="22"/>
          <w:szCs w:val="22"/>
        </w:rPr>
        <w:t>at North Bank Pages Lane, London N10 1PP</w:t>
      </w:r>
    </w:p>
    <w:p w14:paraId="2B020CC9" w14:textId="77777777" w:rsidR="00F90ACA" w:rsidRDefault="00F90ACA" w:rsidP="00F90ACA">
      <w:pPr>
        <w:widowControl w:val="0"/>
        <w:tabs>
          <w:tab w:val="left" w:pos="567"/>
        </w:tabs>
        <w:jc w:val="center"/>
        <w:rPr>
          <w:rFonts w:asciiTheme="minorHAnsi" w:eastAsiaTheme="minorEastAsia" w:hAnsiTheme="minorHAnsi" w:cstheme="minorBidi"/>
          <w:color w:val="000000" w:themeColor="text1"/>
          <w:sz w:val="22"/>
          <w:szCs w:val="22"/>
        </w:rPr>
      </w:pPr>
    </w:p>
    <w:p w14:paraId="60A98292" w14:textId="77777777" w:rsidR="00F90ACA" w:rsidRDefault="00F90ACA" w:rsidP="00F90ACA">
      <w:pPr>
        <w:spacing w:line="259" w:lineRule="auto"/>
        <w:ind w:left="17" w:hanging="10"/>
        <w:rPr>
          <w:rFonts w:asciiTheme="minorHAnsi" w:eastAsiaTheme="minorEastAsia" w:hAnsiTheme="minorHAnsi" w:cstheme="minorBidi"/>
          <w:b/>
          <w:bCs/>
          <w:color w:val="000000" w:themeColor="text1"/>
          <w:sz w:val="22"/>
          <w:szCs w:val="22"/>
        </w:rPr>
      </w:pPr>
      <w:r w:rsidRPr="00F90ACA">
        <w:rPr>
          <w:rFonts w:ascii="Calibri" w:eastAsia="NSimSun" w:hAnsi="Calibri"/>
          <w:b/>
          <w:bCs/>
          <w:color w:val="59ADDB"/>
          <w:kern w:val="3"/>
          <w:sz w:val="22"/>
          <w:szCs w:val="22"/>
          <w:lang w:val="en" w:eastAsia="en" w:bidi="hi-IN"/>
        </w:rPr>
        <w:t>INDUCTION</w:t>
      </w:r>
      <w:r>
        <w:rPr>
          <w:rFonts w:asciiTheme="minorHAnsi" w:eastAsiaTheme="minorEastAsia" w:hAnsiTheme="minorHAnsi" w:cstheme="minorBidi"/>
          <w:b/>
          <w:bCs/>
          <w:color w:val="000000" w:themeColor="text1"/>
          <w:sz w:val="22"/>
          <w:szCs w:val="22"/>
        </w:rPr>
        <w:tab/>
      </w:r>
    </w:p>
    <w:p w14:paraId="08B15277" w14:textId="7DBCA1E5" w:rsidR="00F90ACA" w:rsidRDefault="00F90ACA" w:rsidP="00F90ACA">
      <w:pPr>
        <w:spacing w:line="259" w:lineRule="auto"/>
        <w:ind w:left="17" w:hanging="10"/>
        <w:rPr>
          <w:rFonts w:asciiTheme="minorHAnsi" w:eastAsiaTheme="minorEastAsia" w:hAnsiTheme="minorHAnsi" w:cstheme="minorBidi"/>
          <w:color w:val="000000" w:themeColor="text1"/>
          <w:sz w:val="22"/>
          <w:szCs w:val="22"/>
        </w:rPr>
      </w:pPr>
      <w:r w:rsidRPr="24893131">
        <w:rPr>
          <w:rFonts w:asciiTheme="minorHAnsi" w:eastAsiaTheme="minorEastAsia" w:hAnsiTheme="minorHAnsi" w:cstheme="minorBidi"/>
          <w:color w:val="000000" w:themeColor="text1"/>
          <w:sz w:val="22"/>
          <w:szCs w:val="22"/>
        </w:rPr>
        <w:t>Tuesday, 9 September 2025</w:t>
      </w:r>
      <w:r>
        <w:rPr>
          <w:rFonts w:asciiTheme="minorHAnsi" w:eastAsiaTheme="minorEastAsia" w:hAnsiTheme="minorHAnsi" w:cstheme="minorBidi"/>
          <w:color w:val="000000" w:themeColor="text1"/>
          <w:sz w:val="22"/>
          <w:szCs w:val="22"/>
        </w:rPr>
        <w:t xml:space="preserve">, 19:00-21:00 </w:t>
      </w:r>
      <w:r w:rsidRPr="00F90ACA">
        <w:rPr>
          <w:rFonts w:asciiTheme="minorHAnsi" w:eastAsiaTheme="minorEastAsia" w:hAnsiTheme="minorHAnsi" w:cstheme="minorBidi"/>
          <w:color w:val="000000" w:themeColor="text1"/>
          <w:sz w:val="22"/>
          <w:szCs w:val="22"/>
        </w:rPr>
        <w:t>- North Bank, Pages Lane, London N10 1PP</w:t>
      </w:r>
    </w:p>
    <w:p w14:paraId="15B551BC" w14:textId="2F8ADF19" w:rsidR="00F90ACA" w:rsidRDefault="00F90ACA" w:rsidP="00F90ACA">
      <w:pPr>
        <w:widowControl w:val="0"/>
        <w:tabs>
          <w:tab w:val="left" w:pos="3150"/>
        </w:tabs>
        <w:rPr>
          <w:rFonts w:asciiTheme="minorHAnsi" w:eastAsiaTheme="minorEastAsia" w:hAnsiTheme="minorHAnsi" w:cstheme="minorBidi"/>
          <w:b/>
          <w:bCs/>
          <w:color w:val="000000" w:themeColor="text1"/>
          <w:sz w:val="22"/>
          <w:szCs w:val="22"/>
        </w:rPr>
      </w:pPr>
      <w:r>
        <w:rPr>
          <w:rFonts w:asciiTheme="minorHAnsi" w:eastAsiaTheme="minorEastAsia" w:hAnsiTheme="minorHAnsi" w:cstheme="minorBidi"/>
          <w:color w:val="000000" w:themeColor="text1"/>
          <w:sz w:val="22"/>
          <w:szCs w:val="22"/>
        </w:rPr>
        <w:tab/>
      </w:r>
      <w:r>
        <w:rPr>
          <w:rFonts w:asciiTheme="minorHAnsi" w:eastAsiaTheme="minorEastAsia" w:hAnsiTheme="minorHAnsi" w:cstheme="minorBidi"/>
          <w:b/>
          <w:bCs/>
          <w:color w:val="000000" w:themeColor="text1"/>
          <w:sz w:val="22"/>
          <w:szCs w:val="22"/>
        </w:rPr>
        <w:tab/>
      </w:r>
    </w:p>
    <w:p w14:paraId="680D5D1B" w14:textId="77777777" w:rsidR="00F90ACA" w:rsidRDefault="00F90ACA" w:rsidP="00F90ACA">
      <w:pPr>
        <w:rPr>
          <w:rFonts w:asciiTheme="minorHAnsi" w:hAnsiTheme="minorHAnsi" w:cstheme="minorBidi"/>
          <w:b/>
          <w:bCs/>
          <w:color w:val="000000" w:themeColor="text1"/>
          <w:sz w:val="22"/>
          <w:szCs w:val="22"/>
        </w:rPr>
      </w:pPr>
    </w:p>
    <w:tbl>
      <w:tblPr>
        <w:tblStyle w:val="PlainTable2"/>
        <w:tblW w:w="7290" w:type="dxa"/>
        <w:tblInd w:w="0" w:type="dxa"/>
        <w:tblBorders>
          <w:top w:val="none" w:sz="0" w:space="0" w:color="auto"/>
          <w:bottom w:val="none" w:sz="0" w:space="0" w:color="auto"/>
        </w:tblBorders>
        <w:tblLayout w:type="fixed"/>
        <w:tblLook w:val="06A0" w:firstRow="1" w:lastRow="0" w:firstColumn="1" w:lastColumn="0" w:noHBand="1" w:noVBand="1"/>
      </w:tblPr>
      <w:tblGrid>
        <w:gridCol w:w="2970"/>
        <w:gridCol w:w="4320"/>
      </w:tblGrid>
      <w:tr w:rsidR="00F90ACA" w14:paraId="1DCB0CCA" w14:textId="77777777" w:rsidTr="00F90ACA">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970" w:type="dxa"/>
            <w:tcBorders>
              <w:bottom w:val="none" w:sz="0" w:space="0" w:color="auto"/>
            </w:tcBorders>
          </w:tcPr>
          <w:p w14:paraId="63B9BD68" w14:textId="77777777" w:rsidR="00F90ACA" w:rsidRDefault="00F90ACA" w:rsidP="005B0887">
            <w:pPr>
              <w:rPr>
                <w:rFonts w:asciiTheme="minorHAnsi" w:eastAsiaTheme="minorEastAsia" w:hAnsiTheme="minorHAnsi" w:cstheme="minorHAnsi"/>
                <w:sz w:val="22"/>
                <w:szCs w:val="22"/>
              </w:rPr>
            </w:pPr>
          </w:p>
        </w:tc>
        <w:tc>
          <w:tcPr>
            <w:tcW w:w="4320" w:type="dxa"/>
            <w:tcBorders>
              <w:bottom w:val="none" w:sz="0" w:space="0" w:color="auto"/>
            </w:tcBorders>
            <w:hideMark/>
          </w:tcPr>
          <w:p w14:paraId="67A42E7F" w14:textId="7EE71094" w:rsidR="00F90ACA" w:rsidRPr="00F90ACA" w:rsidRDefault="00F90ACA" w:rsidP="005B0887">
            <w:pPr>
              <w:tabs>
                <w:tab w:val="left" w:pos="2160"/>
                <w:tab w:val="left" w:pos="5490"/>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F90ACA">
              <w:rPr>
                <w:rFonts w:asciiTheme="minorHAnsi" w:hAnsiTheme="minorHAnsi" w:cstheme="minorHAnsi"/>
                <w:color w:val="000000" w:themeColor="text1"/>
                <w:sz w:val="22"/>
                <w:szCs w:val="22"/>
              </w:rPr>
              <w:t xml:space="preserve">TUESDAY </w:t>
            </w:r>
            <w:r>
              <w:rPr>
                <w:rFonts w:asciiTheme="minorHAnsi" w:hAnsiTheme="minorHAnsi" w:cstheme="minorHAnsi"/>
                <w:color w:val="000000" w:themeColor="text1"/>
                <w:sz w:val="22"/>
                <w:szCs w:val="22"/>
              </w:rPr>
              <w:t>EVENINGS</w:t>
            </w:r>
          </w:p>
          <w:p w14:paraId="2098B7AC" w14:textId="77777777" w:rsidR="00F90ACA" w:rsidRPr="00F90ACA" w:rsidRDefault="00F90ACA" w:rsidP="005B0887">
            <w:pPr>
              <w:tabs>
                <w:tab w:val="left" w:pos="2160"/>
                <w:tab w:val="left" w:pos="5490"/>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sidRPr="00F90ACA">
              <w:rPr>
                <w:rFonts w:asciiTheme="minorHAnsi" w:hAnsiTheme="minorHAnsi" w:cstheme="minorHAnsi"/>
                <w:color w:val="000000" w:themeColor="text1"/>
                <w:sz w:val="22"/>
                <w:szCs w:val="22"/>
                <w:lang w:val="en-US"/>
              </w:rPr>
              <w:t>18:30-22:00</w:t>
            </w:r>
          </w:p>
        </w:tc>
      </w:tr>
      <w:tr w:rsidR="00F90ACA" w14:paraId="0211D4E3"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11B669EB" w14:textId="77777777" w:rsidR="00F90ACA" w:rsidRDefault="00F90ACA" w:rsidP="005B0887">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Week 01</w:t>
            </w:r>
          </w:p>
        </w:tc>
        <w:tc>
          <w:tcPr>
            <w:tcW w:w="4320" w:type="dxa"/>
            <w:hideMark/>
          </w:tcPr>
          <w:p w14:paraId="1E0A0941" w14:textId="77777777" w:rsidR="00F90ACA" w:rsidRDefault="00F90ACA"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24893131">
              <w:rPr>
                <w:rFonts w:asciiTheme="minorHAnsi" w:hAnsiTheme="minorHAnsi" w:cstheme="minorBidi"/>
                <w:color w:val="000000" w:themeColor="text1"/>
                <w:sz w:val="22"/>
                <w:szCs w:val="22"/>
                <w:lang w:val="en-US"/>
              </w:rPr>
              <w:t>16 September 2025</w:t>
            </w:r>
          </w:p>
        </w:tc>
      </w:tr>
      <w:tr w:rsidR="00F90ACA" w14:paraId="2B419C63"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0120CCE1" w14:textId="77777777" w:rsidR="00F90ACA" w:rsidRDefault="00F90ACA" w:rsidP="005B0887">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Week 02</w:t>
            </w:r>
          </w:p>
        </w:tc>
        <w:tc>
          <w:tcPr>
            <w:tcW w:w="4320" w:type="dxa"/>
            <w:hideMark/>
          </w:tcPr>
          <w:p w14:paraId="626080FF" w14:textId="77777777" w:rsidR="00F90ACA" w:rsidRDefault="00F90ACA"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24893131">
              <w:rPr>
                <w:rFonts w:asciiTheme="minorHAnsi" w:hAnsiTheme="minorHAnsi" w:cstheme="minorBidi"/>
                <w:color w:val="000000" w:themeColor="text1"/>
                <w:sz w:val="22"/>
                <w:szCs w:val="22"/>
                <w:lang w:val="en-US"/>
              </w:rPr>
              <w:t xml:space="preserve">23 September 2025 </w:t>
            </w:r>
          </w:p>
        </w:tc>
      </w:tr>
      <w:tr w:rsidR="00F90ACA" w14:paraId="5B50EC15"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0F193BF6" w14:textId="77777777" w:rsidR="00F90ACA" w:rsidRDefault="00F90ACA" w:rsidP="005B0887">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Week 03</w:t>
            </w:r>
          </w:p>
        </w:tc>
        <w:tc>
          <w:tcPr>
            <w:tcW w:w="4320" w:type="dxa"/>
            <w:hideMark/>
          </w:tcPr>
          <w:p w14:paraId="561E1678" w14:textId="77777777" w:rsidR="00F90ACA" w:rsidRDefault="00F90ACA"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24893131">
              <w:rPr>
                <w:rFonts w:asciiTheme="minorHAnsi" w:hAnsiTheme="minorHAnsi" w:cstheme="minorBidi"/>
                <w:color w:val="000000" w:themeColor="text1"/>
                <w:sz w:val="22"/>
                <w:szCs w:val="22"/>
                <w:lang w:val="en-US"/>
              </w:rPr>
              <w:t xml:space="preserve">30 September 2025 </w:t>
            </w:r>
          </w:p>
        </w:tc>
      </w:tr>
      <w:tr w:rsidR="00F90ACA" w14:paraId="7980277A"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4A7DD073" w14:textId="77777777" w:rsidR="00F90ACA" w:rsidRDefault="00F90ACA" w:rsidP="005B0887">
            <w:pPr>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Week 04</w:t>
            </w:r>
          </w:p>
        </w:tc>
        <w:tc>
          <w:tcPr>
            <w:tcW w:w="4320" w:type="dxa"/>
            <w:hideMark/>
          </w:tcPr>
          <w:p w14:paraId="57B2980E" w14:textId="77777777" w:rsidR="00F90ACA" w:rsidRDefault="00F90ACA"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24893131">
              <w:rPr>
                <w:rFonts w:asciiTheme="minorHAnsi" w:hAnsiTheme="minorHAnsi" w:cstheme="minorBidi"/>
                <w:color w:val="000000" w:themeColor="text1"/>
                <w:sz w:val="22"/>
                <w:szCs w:val="22"/>
                <w:lang w:val="en-US"/>
              </w:rPr>
              <w:t>07 October 2025</w:t>
            </w:r>
          </w:p>
        </w:tc>
      </w:tr>
      <w:tr w:rsidR="00F90ACA" w14:paraId="3CD7D0E7"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44775DB8" w14:textId="77777777" w:rsidR="00F90ACA" w:rsidRDefault="00F90ACA" w:rsidP="005B0887">
            <w:pPr>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Week 05</w:t>
            </w:r>
          </w:p>
        </w:tc>
        <w:tc>
          <w:tcPr>
            <w:tcW w:w="4320" w:type="dxa"/>
            <w:hideMark/>
          </w:tcPr>
          <w:p w14:paraId="325332FD" w14:textId="77777777" w:rsidR="00F90ACA" w:rsidRDefault="00F90ACA"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24893131">
              <w:rPr>
                <w:rFonts w:asciiTheme="minorHAnsi" w:hAnsiTheme="minorHAnsi" w:cstheme="minorBidi"/>
                <w:color w:val="000000" w:themeColor="text1"/>
                <w:sz w:val="22"/>
                <w:szCs w:val="22"/>
                <w:lang w:val="en-US"/>
              </w:rPr>
              <w:t xml:space="preserve">14 October 2025 </w:t>
            </w:r>
          </w:p>
        </w:tc>
      </w:tr>
      <w:tr w:rsidR="00F90ACA" w14:paraId="379E4249"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3E760236" w14:textId="77777777" w:rsidR="00F90ACA" w:rsidRDefault="00F90ACA" w:rsidP="005B0887">
            <w:pPr>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Week 06</w:t>
            </w:r>
          </w:p>
        </w:tc>
        <w:tc>
          <w:tcPr>
            <w:tcW w:w="4320" w:type="dxa"/>
            <w:hideMark/>
          </w:tcPr>
          <w:p w14:paraId="503FB8B8" w14:textId="77777777" w:rsidR="00F90ACA" w:rsidRDefault="00F90ACA"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24893131">
              <w:rPr>
                <w:rFonts w:asciiTheme="minorHAnsi" w:hAnsiTheme="minorHAnsi" w:cstheme="minorBidi"/>
                <w:color w:val="000000" w:themeColor="text1"/>
                <w:sz w:val="22"/>
                <w:szCs w:val="22"/>
                <w:lang w:val="en-US"/>
              </w:rPr>
              <w:t xml:space="preserve">21 October 2025 </w:t>
            </w:r>
          </w:p>
        </w:tc>
      </w:tr>
      <w:tr w:rsidR="00F90ACA" w:rsidRPr="008310C7" w14:paraId="78A04487"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4D61C362" w14:textId="77777777" w:rsidR="00F90ACA" w:rsidRPr="00F90ACA" w:rsidRDefault="00F90ACA" w:rsidP="005B0887">
            <w:pPr>
              <w:rPr>
                <w:rFonts w:ascii="Calibri" w:eastAsia="Calibri" w:hAnsi="Calibri" w:cs="Calibri"/>
                <w:color w:val="FF0000"/>
                <w:sz w:val="22"/>
                <w:szCs w:val="22"/>
                <w:lang w:val="en" w:eastAsia="en"/>
              </w:rPr>
            </w:pPr>
            <w:r w:rsidRPr="00F90ACA">
              <w:rPr>
                <w:rFonts w:ascii="Calibri" w:eastAsia="Calibri" w:hAnsi="Calibri" w:cs="Calibri"/>
                <w:color w:val="FF0000"/>
                <w:sz w:val="22"/>
                <w:szCs w:val="22"/>
                <w:lang w:val="en" w:eastAsia="en"/>
              </w:rPr>
              <w:t>HALF TERM/NO TRAINING</w:t>
            </w:r>
          </w:p>
        </w:tc>
        <w:tc>
          <w:tcPr>
            <w:tcW w:w="4320" w:type="dxa"/>
            <w:hideMark/>
          </w:tcPr>
          <w:p w14:paraId="3A9170C7" w14:textId="77777777" w:rsidR="00F90ACA" w:rsidRPr="00F90ACA" w:rsidRDefault="00F90ACA" w:rsidP="005B088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FF0000"/>
                <w:sz w:val="22"/>
                <w:szCs w:val="22"/>
                <w:lang w:val="en" w:eastAsia="en"/>
              </w:rPr>
            </w:pPr>
            <w:r w:rsidRPr="00F90ACA">
              <w:rPr>
                <w:rFonts w:ascii="Calibri" w:eastAsia="Calibri" w:hAnsi="Calibri" w:cs="Calibri"/>
                <w:b/>
                <w:bCs/>
                <w:color w:val="FF0000"/>
                <w:sz w:val="22"/>
                <w:szCs w:val="22"/>
                <w:lang w:val="en" w:eastAsia="en"/>
              </w:rPr>
              <w:t xml:space="preserve">W/C MONDAY, 27 OCTOBER 2025 </w:t>
            </w:r>
          </w:p>
        </w:tc>
      </w:tr>
      <w:tr w:rsidR="00F90ACA" w14:paraId="726BC843"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3771DEC3" w14:textId="77777777" w:rsidR="00F90ACA" w:rsidRDefault="00F90ACA" w:rsidP="005B0887">
            <w:pPr>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Week 07</w:t>
            </w:r>
          </w:p>
        </w:tc>
        <w:tc>
          <w:tcPr>
            <w:tcW w:w="4320" w:type="dxa"/>
            <w:hideMark/>
          </w:tcPr>
          <w:p w14:paraId="267BB216" w14:textId="77777777" w:rsidR="00F90ACA" w:rsidRDefault="00F90ACA"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24893131">
              <w:rPr>
                <w:rFonts w:asciiTheme="minorHAnsi" w:hAnsiTheme="minorHAnsi" w:cstheme="minorBidi"/>
                <w:color w:val="000000" w:themeColor="text1"/>
                <w:sz w:val="22"/>
                <w:szCs w:val="22"/>
                <w:lang w:val="en-US"/>
              </w:rPr>
              <w:t>04 November 2025</w:t>
            </w:r>
          </w:p>
        </w:tc>
      </w:tr>
      <w:tr w:rsidR="00F90ACA" w14:paraId="481CEE27"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2BEE9D1D" w14:textId="77777777" w:rsidR="00F90ACA" w:rsidRDefault="00F90ACA" w:rsidP="005B0887">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Week 08</w:t>
            </w:r>
          </w:p>
        </w:tc>
        <w:tc>
          <w:tcPr>
            <w:tcW w:w="4320" w:type="dxa"/>
            <w:hideMark/>
          </w:tcPr>
          <w:p w14:paraId="7C0E353A" w14:textId="77777777" w:rsidR="00F90ACA" w:rsidRDefault="00F90ACA"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24893131">
              <w:rPr>
                <w:rFonts w:asciiTheme="minorHAnsi" w:hAnsiTheme="minorHAnsi" w:cstheme="minorBidi"/>
                <w:color w:val="000000" w:themeColor="text1"/>
                <w:sz w:val="22"/>
                <w:szCs w:val="22"/>
                <w:lang w:val="en-US"/>
              </w:rPr>
              <w:t xml:space="preserve">11 November 2025 </w:t>
            </w:r>
          </w:p>
        </w:tc>
      </w:tr>
      <w:tr w:rsidR="00F90ACA" w14:paraId="1E516BD1"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18E92038" w14:textId="77777777" w:rsidR="00F90ACA" w:rsidRDefault="00F90ACA" w:rsidP="005B0887">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Week 09</w:t>
            </w:r>
          </w:p>
        </w:tc>
        <w:tc>
          <w:tcPr>
            <w:tcW w:w="4320" w:type="dxa"/>
            <w:hideMark/>
          </w:tcPr>
          <w:p w14:paraId="4285B3D9" w14:textId="77777777" w:rsidR="00F90ACA" w:rsidRDefault="00F90ACA"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24893131">
              <w:rPr>
                <w:rFonts w:asciiTheme="minorHAnsi" w:hAnsiTheme="minorHAnsi" w:cstheme="minorBidi"/>
                <w:color w:val="000000" w:themeColor="text1"/>
                <w:sz w:val="22"/>
                <w:szCs w:val="22"/>
                <w:lang w:val="en-US"/>
              </w:rPr>
              <w:t xml:space="preserve">18 November 2025 </w:t>
            </w:r>
          </w:p>
        </w:tc>
      </w:tr>
      <w:tr w:rsidR="00F90ACA" w14:paraId="2D0AD3A5"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hideMark/>
          </w:tcPr>
          <w:p w14:paraId="34A1FE8D" w14:textId="77777777" w:rsidR="00F90ACA" w:rsidRDefault="00F90ACA" w:rsidP="005B0887">
            <w:pPr>
              <w:rPr>
                <w:rFonts w:asciiTheme="minorHAnsi" w:eastAsiaTheme="minorEastAsia" w:hAnsiTheme="minorHAnsi" w:cstheme="minorBidi"/>
                <w:sz w:val="22"/>
                <w:szCs w:val="22"/>
              </w:rPr>
            </w:pPr>
            <w:r w:rsidRPr="24893131">
              <w:rPr>
                <w:rFonts w:asciiTheme="minorHAnsi" w:eastAsiaTheme="minorEastAsia" w:hAnsiTheme="minorHAnsi" w:cstheme="minorBidi"/>
                <w:sz w:val="22"/>
                <w:szCs w:val="22"/>
              </w:rPr>
              <w:t>Week 10</w:t>
            </w:r>
          </w:p>
          <w:p w14:paraId="45AF47F4" w14:textId="77777777" w:rsidR="00F90ACA" w:rsidRDefault="00F90ACA" w:rsidP="005B0887">
            <w:pPr>
              <w:rPr>
                <w:rFonts w:asciiTheme="minorHAnsi" w:eastAsiaTheme="minorEastAsia" w:hAnsiTheme="minorHAnsi" w:cstheme="minorBidi"/>
                <w:sz w:val="22"/>
                <w:szCs w:val="22"/>
              </w:rPr>
            </w:pPr>
            <w:r w:rsidRPr="24893131">
              <w:rPr>
                <w:rFonts w:asciiTheme="minorHAnsi" w:eastAsiaTheme="minorEastAsia" w:hAnsiTheme="minorHAnsi" w:cstheme="minorBidi"/>
                <w:sz w:val="22"/>
                <w:szCs w:val="22"/>
              </w:rPr>
              <w:t>Week 11</w:t>
            </w:r>
          </w:p>
        </w:tc>
        <w:tc>
          <w:tcPr>
            <w:tcW w:w="4320" w:type="dxa"/>
            <w:hideMark/>
          </w:tcPr>
          <w:p w14:paraId="70684895" w14:textId="77777777" w:rsidR="00F90ACA" w:rsidRDefault="00F90ACA"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24893131">
              <w:rPr>
                <w:rFonts w:asciiTheme="minorHAnsi" w:hAnsiTheme="minorHAnsi" w:cstheme="minorBidi"/>
                <w:color w:val="000000" w:themeColor="text1"/>
                <w:sz w:val="22"/>
                <w:szCs w:val="22"/>
                <w:lang w:val="en-US"/>
              </w:rPr>
              <w:t xml:space="preserve">25 November 2025 </w:t>
            </w:r>
          </w:p>
          <w:p w14:paraId="6BB58060" w14:textId="77777777" w:rsidR="00F90ACA" w:rsidRDefault="00F90ACA"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24893131">
              <w:rPr>
                <w:rFonts w:asciiTheme="minorHAnsi" w:hAnsiTheme="minorHAnsi" w:cstheme="minorBidi"/>
                <w:color w:val="000000" w:themeColor="text1"/>
                <w:sz w:val="22"/>
                <w:szCs w:val="22"/>
                <w:lang w:val="en-US"/>
              </w:rPr>
              <w:t>02 December 2025</w:t>
            </w:r>
          </w:p>
        </w:tc>
      </w:tr>
    </w:tbl>
    <w:p w14:paraId="3F21DF2A" w14:textId="77777777" w:rsidR="00F90ACA" w:rsidRPr="008310C7" w:rsidRDefault="00F90ACA" w:rsidP="00F90ACA">
      <w:pPr>
        <w:tabs>
          <w:tab w:val="left" w:pos="1800"/>
          <w:tab w:val="left" w:pos="5850"/>
        </w:tabs>
        <w:rPr>
          <w:rFonts w:asciiTheme="minorHAnsi" w:hAnsiTheme="minorHAnsi" w:cstheme="minorHAnsi"/>
          <w:color w:val="000000" w:themeColor="text1"/>
          <w:sz w:val="22"/>
          <w:szCs w:val="22"/>
        </w:rPr>
      </w:pPr>
    </w:p>
    <w:p w14:paraId="117B184A" w14:textId="77777777" w:rsidR="00F90ACA" w:rsidRPr="00F90ACA" w:rsidRDefault="00F90ACA" w:rsidP="00F90ACA">
      <w:pPr>
        <w:tabs>
          <w:tab w:val="left" w:pos="2160"/>
          <w:tab w:val="left" w:pos="5760"/>
        </w:tabs>
        <w:rPr>
          <w:rFonts w:ascii="Calibri" w:eastAsia="NSimSun" w:hAnsi="Calibri"/>
          <w:b/>
          <w:bCs/>
          <w:color w:val="59ADDB"/>
          <w:kern w:val="3"/>
          <w:sz w:val="22"/>
          <w:szCs w:val="22"/>
          <w:lang w:val="en" w:eastAsia="en" w:bidi="hi-IN"/>
        </w:rPr>
      </w:pPr>
      <w:r w:rsidRPr="00F90ACA">
        <w:rPr>
          <w:rFonts w:ascii="Calibri" w:eastAsia="NSimSun" w:hAnsi="Calibri"/>
          <w:b/>
          <w:bCs/>
          <w:color w:val="59ADDB"/>
          <w:kern w:val="3"/>
          <w:sz w:val="22"/>
          <w:szCs w:val="22"/>
          <w:lang w:val="en" w:eastAsia="en" w:bidi="hi-IN"/>
        </w:rPr>
        <w:t>END OF TERM MEETING:</w:t>
      </w:r>
    </w:p>
    <w:p w14:paraId="7FBF3692" w14:textId="7AC24979" w:rsidR="00F90ACA" w:rsidRPr="00F90ACA" w:rsidRDefault="00F90ACA" w:rsidP="00F90ACA">
      <w:pPr>
        <w:tabs>
          <w:tab w:val="left" w:pos="1701"/>
          <w:tab w:val="left" w:pos="5760"/>
        </w:tabs>
        <w:rPr>
          <w:rFonts w:asciiTheme="minorHAnsi" w:hAnsiTheme="minorHAnsi" w:cstheme="minorBidi"/>
          <w:color w:val="000000" w:themeColor="text1"/>
          <w:sz w:val="22"/>
          <w:szCs w:val="22"/>
        </w:rPr>
      </w:pPr>
      <w:r>
        <w:rPr>
          <w:rFonts w:asciiTheme="minorHAnsi" w:eastAsia="Calibri" w:hAnsiTheme="minorHAnsi" w:cstheme="minorBidi"/>
          <w:color w:val="000000" w:themeColor="text1"/>
          <w:sz w:val="22"/>
          <w:szCs w:val="22"/>
        </w:rPr>
        <w:t>Wednesday</w:t>
      </w:r>
      <w:r w:rsidRPr="24893131">
        <w:rPr>
          <w:rFonts w:asciiTheme="minorHAnsi" w:eastAsia="Calibri" w:hAnsiTheme="minorHAnsi" w:cstheme="minorBidi"/>
          <w:color w:val="000000" w:themeColor="text1"/>
          <w:sz w:val="22"/>
          <w:szCs w:val="22"/>
        </w:rPr>
        <w:t>, 0</w:t>
      </w:r>
      <w:r>
        <w:rPr>
          <w:rFonts w:asciiTheme="minorHAnsi" w:eastAsia="Calibri" w:hAnsiTheme="minorHAnsi" w:cstheme="minorBidi"/>
          <w:color w:val="000000" w:themeColor="text1"/>
          <w:sz w:val="22"/>
          <w:szCs w:val="22"/>
        </w:rPr>
        <w:t>3</w:t>
      </w:r>
      <w:r w:rsidRPr="24893131">
        <w:rPr>
          <w:rFonts w:asciiTheme="minorHAnsi" w:eastAsia="Calibri" w:hAnsiTheme="minorHAnsi" w:cstheme="minorBidi"/>
          <w:color w:val="000000" w:themeColor="text1"/>
          <w:sz w:val="22"/>
          <w:szCs w:val="22"/>
        </w:rPr>
        <w:t xml:space="preserve"> December 2025, </w:t>
      </w:r>
      <w:r w:rsidR="003611AD">
        <w:rPr>
          <w:rFonts w:asciiTheme="minorHAnsi" w:hAnsiTheme="minorHAnsi" w:cstheme="minorBidi"/>
          <w:color w:val="000000" w:themeColor="text1"/>
          <w:sz w:val="22"/>
          <w:szCs w:val="22"/>
        </w:rPr>
        <w:t>20:15</w:t>
      </w:r>
      <w:r w:rsidR="003611AD" w:rsidRPr="24893131">
        <w:rPr>
          <w:rFonts w:asciiTheme="minorHAnsi" w:hAnsiTheme="minorHAnsi" w:cstheme="minorBidi"/>
          <w:color w:val="000000" w:themeColor="text1"/>
          <w:sz w:val="22"/>
          <w:szCs w:val="22"/>
        </w:rPr>
        <w:t>-</w:t>
      </w:r>
      <w:r w:rsidR="003611AD">
        <w:rPr>
          <w:rFonts w:asciiTheme="minorHAnsi" w:hAnsiTheme="minorHAnsi" w:cstheme="minorBidi"/>
          <w:color w:val="000000" w:themeColor="text1"/>
          <w:sz w:val="22"/>
          <w:szCs w:val="22"/>
        </w:rPr>
        <w:t xml:space="preserve">21:00, </w:t>
      </w:r>
      <w:r>
        <w:rPr>
          <w:rFonts w:asciiTheme="minorHAnsi" w:hAnsiTheme="minorHAnsi" w:cstheme="minorBidi"/>
          <w:color w:val="000000" w:themeColor="text1"/>
          <w:sz w:val="22"/>
          <w:szCs w:val="22"/>
        </w:rPr>
        <w:t>via Zoom</w:t>
      </w:r>
      <w:r w:rsidRPr="24893131">
        <w:rPr>
          <w:rFonts w:asciiTheme="minorHAnsi" w:hAnsiTheme="minorHAnsi" w:cstheme="minorBidi"/>
          <w:color w:val="000000" w:themeColor="text1"/>
          <w:sz w:val="22"/>
          <w:szCs w:val="22"/>
        </w:rPr>
        <w:t xml:space="preserve">. </w:t>
      </w:r>
      <w:r w:rsidRPr="008310C7">
        <w:rPr>
          <w:rFonts w:asciiTheme="minorHAnsi" w:hAnsiTheme="minorHAnsi" w:cstheme="minorHAnsi"/>
          <w:color w:val="000000" w:themeColor="text1"/>
          <w:sz w:val="22"/>
          <w:szCs w:val="22"/>
        </w:rPr>
        <w:t>All trainees are encouraged to attend.</w:t>
      </w:r>
    </w:p>
    <w:p w14:paraId="659D714E" w14:textId="77777777" w:rsidR="00F90ACA" w:rsidRPr="008310C7" w:rsidRDefault="00F90ACA" w:rsidP="00F90ACA">
      <w:pPr>
        <w:tabs>
          <w:tab w:val="left" w:pos="2160"/>
          <w:tab w:val="left" w:pos="5760"/>
        </w:tabs>
        <w:rPr>
          <w:rFonts w:asciiTheme="minorHAnsi" w:hAnsiTheme="minorHAnsi" w:cstheme="minorHAnsi"/>
          <w:color w:val="000000" w:themeColor="text1"/>
          <w:sz w:val="22"/>
          <w:szCs w:val="22"/>
        </w:rPr>
      </w:pPr>
    </w:p>
    <w:p w14:paraId="64109753" w14:textId="77777777" w:rsidR="00F90ACA" w:rsidRPr="008310C7" w:rsidRDefault="00F90ACA" w:rsidP="00F90ACA">
      <w:pPr>
        <w:tabs>
          <w:tab w:val="left" w:pos="1701"/>
          <w:tab w:val="left" w:pos="2610"/>
          <w:tab w:val="left" w:pos="4253"/>
        </w:tabs>
        <w:ind w:right="-334"/>
        <w:rPr>
          <w:rFonts w:asciiTheme="minorHAnsi" w:hAnsiTheme="minorHAnsi" w:cstheme="minorHAnsi"/>
          <w:bCs/>
          <w:color w:val="000000" w:themeColor="text1"/>
          <w:sz w:val="22"/>
          <w:szCs w:val="22"/>
        </w:rPr>
      </w:pPr>
      <w:bookmarkStart w:id="117" w:name="_Hlk207801489"/>
      <w:r w:rsidRPr="00F90ACA">
        <w:rPr>
          <w:rFonts w:ascii="Calibri" w:eastAsia="NSimSun" w:hAnsi="Calibri"/>
          <w:b/>
          <w:bCs/>
          <w:color w:val="59ADDB"/>
          <w:kern w:val="3"/>
          <w:sz w:val="22"/>
          <w:szCs w:val="22"/>
          <w:lang w:val="en" w:eastAsia="en" w:bidi="hi-IN"/>
        </w:rPr>
        <w:t>ONE-TO-ONE TUTORIALS</w:t>
      </w:r>
      <w:bookmarkEnd w:id="117"/>
      <w:r w:rsidRPr="00F90ACA">
        <w:rPr>
          <w:rFonts w:ascii="Calibri" w:eastAsia="NSimSun" w:hAnsi="Calibri"/>
          <w:b/>
          <w:bCs/>
          <w:color w:val="59ADDB"/>
          <w:kern w:val="3"/>
          <w:sz w:val="22"/>
          <w:szCs w:val="22"/>
          <w:lang w:val="en" w:eastAsia="en" w:bidi="hi-IN"/>
        </w:rPr>
        <w:tab/>
      </w:r>
      <w:r w:rsidRPr="008310C7">
        <w:rPr>
          <w:rFonts w:asciiTheme="minorHAnsi" w:hAnsiTheme="minorHAnsi" w:cstheme="minorHAnsi"/>
          <w:bCs/>
          <w:color w:val="000000" w:themeColor="text1"/>
          <w:sz w:val="22"/>
          <w:szCs w:val="22"/>
        </w:rPr>
        <w:t xml:space="preserve"> </w:t>
      </w:r>
    </w:p>
    <w:p w14:paraId="6B8A2AC2" w14:textId="77777777" w:rsidR="00F90ACA" w:rsidRPr="008310C7" w:rsidRDefault="00F90ACA" w:rsidP="00F90ACA">
      <w:pPr>
        <w:tabs>
          <w:tab w:val="left" w:pos="1701"/>
          <w:tab w:val="left" w:pos="2610"/>
          <w:tab w:val="left" w:pos="4253"/>
        </w:tabs>
        <w:ind w:right="-334"/>
        <w:rPr>
          <w:rFonts w:asciiTheme="minorHAnsi" w:hAnsiTheme="minorHAnsi" w:cstheme="minorBidi"/>
          <w:color w:val="000000" w:themeColor="text1"/>
          <w:sz w:val="22"/>
          <w:szCs w:val="22"/>
        </w:rPr>
      </w:pPr>
      <w:r w:rsidRPr="24893131">
        <w:rPr>
          <w:rFonts w:asciiTheme="minorHAnsi" w:hAnsiTheme="minorHAnsi" w:cstheme="minorBidi"/>
          <w:color w:val="000000" w:themeColor="text1"/>
          <w:sz w:val="22"/>
          <w:szCs w:val="22"/>
        </w:rPr>
        <w:t>Tuesday, 18 November 2025</w:t>
      </w:r>
      <w:r>
        <w:tab/>
      </w:r>
      <w:r>
        <w:tab/>
      </w:r>
    </w:p>
    <w:p w14:paraId="2E974BFD" w14:textId="77777777" w:rsidR="00F90ACA" w:rsidRDefault="00F90ACA" w:rsidP="00F90ACA">
      <w:pPr>
        <w:tabs>
          <w:tab w:val="left" w:pos="1701"/>
          <w:tab w:val="left" w:pos="2610"/>
          <w:tab w:val="left" w:pos="4253"/>
        </w:tabs>
        <w:ind w:right="-334"/>
        <w:rPr>
          <w:rFonts w:ascii="Calibri" w:hAnsi="Calibri" w:cs="Calibri"/>
          <w:bCs/>
          <w:i/>
          <w:iCs/>
          <w:sz w:val="22"/>
          <w:szCs w:val="22"/>
        </w:rPr>
      </w:pPr>
      <w:r w:rsidRPr="003611AD">
        <w:rPr>
          <w:rFonts w:ascii="Calibri" w:hAnsi="Calibri" w:cs="Calibri"/>
          <w:bCs/>
          <w:i/>
          <w:iCs/>
          <w:sz w:val="22"/>
          <w:szCs w:val="22"/>
        </w:rPr>
        <w:t xml:space="preserve">Schedule to be agreed. Your tutors may be flexible with this date. </w:t>
      </w:r>
    </w:p>
    <w:p w14:paraId="4977D892" w14:textId="77777777" w:rsidR="006B16FB" w:rsidRDefault="006B16FB" w:rsidP="00F90ACA">
      <w:pPr>
        <w:tabs>
          <w:tab w:val="left" w:pos="1701"/>
          <w:tab w:val="left" w:pos="2610"/>
          <w:tab w:val="left" w:pos="4253"/>
        </w:tabs>
        <w:ind w:right="-334"/>
        <w:rPr>
          <w:rFonts w:ascii="Calibri" w:hAnsi="Calibri" w:cs="Calibri"/>
          <w:bCs/>
          <w:i/>
          <w:iCs/>
          <w:sz w:val="22"/>
          <w:szCs w:val="22"/>
        </w:rPr>
      </w:pPr>
    </w:p>
    <w:p w14:paraId="7082AD33" w14:textId="3D00B989" w:rsidR="006B16FB" w:rsidRPr="0020771C" w:rsidRDefault="00D82F55" w:rsidP="00F90ACA">
      <w:pPr>
        <w:tabs>
          <w:tab w:val="left" w:pos="1701"/>
          <w:tab w:val="left" w:pos="2610"/>
          <w:tab w:val="left" w:pos="4253"/>
        </w:tabs>
        <w:ind w:right="-334"/>
        <w:rPr>
          <w:rFonts w:ascii="Calibri" w:hAnsi="Calibri" w:cs="Calibri"/>
          <w:b/>
          <w:color w:val="00B0F0"/>
          <w:sz w:val="22"/>
          <w:szCs w:val="22"/>
        </w:rPr>
      </w:pPr>
      <w:bookmarkStart w:id="118" w:name="_Hlk207801580"/>
      <w:r>
        <w:rPr>
          <w:rFonts w:ascii="Calibri" w:eastAsia="NSimSun" w:hAnsi="Calibri"/>
          <w:b/>
          <w:bCs/>
          <w:color w:val="59ADDB"/>
          <w:kern w:val="3"/>
          <w:sz w:val="22"/>
          <w:szCs w:val="22"/>
          <w:lang w:val="en" w:eastAsia="en" w:bidi="hi-IN"/>
        </w:rPr>
        <w:t>WORKSHOP</w:t>
      </w:r>
    </w:p>
    <w:p w14:paraId="4ACE2014" w14:textId="477F95FC" w:rsidR="0020771C" w:rsidRDefault="0020771C" w:rsidP="00F90ACA">
      <w:pPr>
        <w:tabs>
          <w:tab w:val="left" w:pos="1701"/>
          <w:tab w:val="left" w:pos="2610"/>
          <w:tab w:val="left" w:pos="4253"/>
        </w:tabs>
        <w:ind w:right="-334"/>
        <w:rPr>
          <w:rFonts w:ascii="Calibri" w:hAnsi="Calibri" w:cs="Calibri"/>
          <w:bCs/>
          <w:sz w:val="22"/>
          <w:szCs w:val="22"/>
        </w:rPr>
      </w:pPr>
      <w:r>
        <w:rPr>
          <w:rFonts w:ascii="Calibri" w:hAnsi="Calibri" w:cs="Calibri"/>
          <w:bCs/>
          <w:sz w:val="22"/>
          <w:szCs w:val="22"/>
        </w:rPr>
        <w:t>Saturday, 10 January 2026, 10:00-16:00 via Zoom</w:t>
      </w:r>
    </w:p>
    <w:p w14:paraId="014F92BE" w14:textId="33A43001" w:rsidR="0020771C" w:rsidRPr="006B16FB" w:rsidRDefault="0020771C" w:rsidP="00F90ACA">
      <w:pPr>
        <w:tabs>
          <w:tab w:val="left" w:pos="1701"/>
          <w:tab w:val="left" w:pos="2610"/>
          <w:tab w:val="left" w:pos="4253"/>
        </w:tabs>
        <w:ind w:right="-334"/>
        <w:rPr>
          <w:rFonts w:ascii="Calibri" w:hAnsi="Calibri" w:cs="Calibri"/>
          <w:bCs/>
          <w:sz w:val="22"/>
          <w:szCs w:val="22"/>
        </w:rPr>
      </w:pPr>
      <w:r>
        <w:rPr>
          <w:rFonts w:ascii="Calibri" w:hAnsi="Calibri" w:cs="Calibri"/>
          <w:bCs/>
          <w:sz w:val="22"/>
          <w:szCs w:val="22"/>
        </w:rPr>
        <w:t>Facilitator: Fred Asquith</w:t>
      </w:r>
    </w:p>
    <w:bookmarkEnd w:id="118"/>
    <w:p w14:paraId="7D4AF7F5" w14:textId="77777777" w:rsidR="00F90ACA" w:rsidRPr="008310C7" w:rsidRDefault="00F90ACA" w:rsidP="00F90ACA">
      <w:pPr>
        <w:tabs>
          <w:tab w:val="left" w:pos="1701"/>
          <w:tab w:val="left" w:pos="2610"/>
          <w:tab w:val="left" w:pos="4253"/>
        </w:tabs>
        <w:ind w:right="-334"/>
        <w:rPr>
          <w:rFonts w:asciiTheme="minorHAnsi" w:hAnsiTheme="minorHAnsi" w:cstheme="minorHAnsi"/>
          <w:bCs/>
          <w:color w:val="000000" w:themeColor="text1"/>
          <w:sz w:val="22"/>
          <w:szCs w:val="22"/>
        </w:rPr>
      </w:pPr>
    </w:p>
    <w:p w14:paraId="1A5167B0" w14:textId="7FA9F306" w:rsidR="00F90ACA" w:rsidRPr="00AE60B5" w:rsidRDefault="00F90ACA" w:rsidP="00F90ACA">
      <w:pPr>
        <w:pStyle w:val="Standard"/>
        <w:rPr>
          <w:rFonts w:asciiTheme="minorHAnsi" w:eastAsia="Calibri" w:hAnsiTheme="minorHAnsi" w:cstheme="minorHAnsi"/>
          <w:b/>
          <w:bCs/>
          <w:color w:val="59ADDB"/>
          <w:sz w:val="22"/>
          <w:szCs w:val="22"/>
        </w:rPr>
      </w:pPr>
      <w:bookmarkStart w:id="119" w:name="_Hlk144048066"/>
      <w:r w:rsidRPr="00AE60B5">
        <w:rPr>
          <w:rFonts w:asciiTheme="minorHAnsi" w:hAnsiTheme="minorHAnsi" w:cstheme="minorHAnsi"/>
          <w:b/>
          <w:color w:val="59ADDB"/>
          <w:sz w:val="22"/>
          <w:szCs w:val="22"/>
        </w:rPr>
        <w:t>DEADLINES FOR SUBMISSIONS</w:t>
      </w:r>
      <w:r>
        <w:rPr>
          <w:rFonts w:asciiTheme="minorHAnsi" w:hAnsiTheme="minorHAnsi" w:cstheme="minorHAnsi"/>
          <w:color w:val="59ADDB"/>
          <w:sz w:val="22"/>
          <w:szCs w:val="22"/>
        </w:rPr>
        <w:t>:</w:t>
      </w:r>
      <w:r w:rsidRPr="00AE60B5">
        <w:rPr>
          <w:rFonts w:ascii="Calibri" w:hAnsi="Calibri" w:cs="Calibri"/>
          <w:b/>
          <w:color w:val="59ADDB"/>
        </w:rPr>
        <w:tab/>
      </w:r>
    </w:p>
    <w:p w14:paraId="5C65E55E" w14:textId="77777777" w:rsidR="00F90ACA" w:rsidRDefault="00F90ACA" w:rsidP="00F90ACA">
      <w:pPr>
        <w:tabs>
          <w:tab w:val="left" w:pos="2610"/>
        </w:tabs>
        <w:ind w:right="-334"/>
        <w:rPr>
          <w:rFonts w:asciiTheme="minorHAnsi" w:hAnsiTheme="minorHAnsi" w:cstheme="minorHAnsi"/>
          <w:bCs/>
          <w:sz w:val="22"/>
          <w:szCs w:val="22"/>
        </w:rPr>
      </w:pPr>
      <w:r>
        <w:rPr>
          <w:rFonts w:asciiTheme="minorHAnsi" w:hAnsiTheme="minorHAnsi" w:cstheme="minorHAnsi"/>
          <w:bCs/>
          <w:sz w:val="22"/>
          <w:szCs w:val="22"/>
        </w:rPr>
        <w:t>Term 1 Reflective View</w:t>
      </w:r>
    </w:p>
    <w:p w14:paraId="4C1D2C27" w14:textId="77777777" w:rsidR="00F90ACA" w:rsidRDefault="00F90ACA" w:rsidP="00F90ACA">
      <w:pPr>
        <w:tabs>
          <w:tab w:val="left" w:pos="2610"/>
        </w:tabs>
        <w:ind w:right="-334"/>
        <w:rPr>
          <w:rFonts w:asciiTheme="minorHAnsi" w:hAnsiTheme="minorHAnsi" w:cstheme="minorBidi"/>
          <w:sz w:val="22"/>
          <w:szCs w:val="22"/>
        </w:rPr>
      </w:pPr>
      <w:r w:rsidRPr="24893131">
        <w:rPr>
          <w:rFonts w:asciiTheme="minorHAnsi" w:hAnsiTheme="minorHAnsi" w:cstheme="minorBidi"/>
          <w:sz w:val="22"/>
          <w:szCs w:val="22"/>
        </w:rPr>
        <w:t xml:space="preserve">Email to: </w:t>
      </w:r>
      <w:hyperlink r:id="rId13">
        <w:r w:rsidRPr="24893131">
          <w:rPr>
            <w:rStyle w:val="Hyperlink"/>
            <w:rFonts w:asciiTheme="minorHAnsi" w:hAnsiTheme="minorHAnsi" w:cstheme="minorBidi"/>
            <w:szCs w:val="22"/>
          </w:rPr>
          <w:t>training@highgatecounselling.org.uk</w:t>
        </w:r>
      </w:hyperlink>
      <w:r w:rsidRPr="24893131">
        <w:rPr>
          <w:rFonts w:asciiTheme="minorHAnsi" w:hAnsiTheme="minorHAnsi" w:cstheme="minorBidi"/>
          <w:sz w:val="22"/>
          <w:szCs w:val="22"/>
        </w:rPr>
        <w:t xml:space="preserve"> by noon on Wednesday, 17 December 2025</w:t>
      </w:r>
    </w:p>
    <w:p w14:paraId="1633A851" w14:textId="77777777" w:rsidR="00F90ACA" w:rsidRDefault="00F90ACA" w:rsidP="00F90ACA">
      <w:pPr>
        <w:tabs>
          <w:tab w:val="left" w:pos="2610"/>
        </w:tabs>
        <w:ind w:right="-334"/>
        <w:rPr>
          <w:rFonts w:asciiTheme="minorHAnsi" w:hAnsiTheme="minorHAnsi" w:cstheme="minorHAnsi"/>
          <w:b/>
          <w:sz w:val="22"/>
          <w:szCs w:val="22"/>
        </w:rPr>
      </w:pPr>
    </w:p>
    <w:p w14:paraId="56CCDE3A" w14:textId="77777777" w:rsidR="00F90ACA" w:rsidRDefault="00F90ACA" w:rsidP="00F90ACA">
      <w:pPr>
        <w:tabs>
          <w:tab w:val="left" w:pos="2610"/>
        </w:tabs>
        <w:ind w:right="-334"/>
        <w:rPr>
          <w:rFonts w:asciiTheme="minorHAnsi" w:hAnsiTheme="minorHAnsi" w:cstheme="minorHAnsi"/>
          <w:bCs/>
          <w:sz w:val="22"/>
          <w:szCs w:val="22"/>
        </w:rPr>
      </w:pPr>
      <w:r>
        <w:rPr>
          <w:rFonts w:asciiTheme="minorHAnsi" w:hAnsiTheme="minorHAnsi" w:cstheme="minorHAnsi"/>
          <w:bCs/>
          <w:sz w:val="22"/>
          <w:szCs w:val="22"/>
        </w:rPr>
        <w:t>Term 1 Tutor Report</w:t>
      </w:r>
      <w:r>
        <w:rPr>
          <w:rFonts w:asciiTheme="minorHAnsi" w:hAnsiTheme="minorHAnsi" w:cstheme="minorHAnsi"/>
          <w:bCs/>
          <w:sz w:val="22"/>
          <w:szCs w:val="22"/>
        </w:rPr>
        <w:tab/>
      </w:r>
    </w:p>
    <w:p w14:paraId="0C7636C2" w14:textId="77777777" w:rsidR="00F90ACA" w:rsidRDefault="00F90ACA" w:rsidP="00F90ACA">
      <w:pPr>
        <w:tabs>
          <w:tab w:val="left" w:pos="2610"/>
        </w:tabs>
        <w:ind w:right="-334"/>
        <w:rPr>
          <w:rFonts w:asciiTheme="minorHAnsi" w:hAnsiTheme="minorHAnsi" w:cstheme="minorBidi"/>
          <w:sz w:val="22"/>
          <w:szCs w:val="22"/>
        </w:rPr>
      </w:pPr>
      <w:r w:rsidRPr="24893131">
        <w:rPr>
          <w:rFonts w:asciiTheme="minorHAnsi" w:hAnsiTheme="minorHAnsi" w:cstheme="minorBidi"/>
          <w:sz w:val="22"/>
          <w:szCs w:val="22"/>
        </w:rPr>
        <w:t xml:space="preserve">Email to: </w:t>
      </w:r>
      <w:hyperlink r:id="rId14">
        <w:r w:rsidRPr="24893131">
          <w:rPr>
            <w:rStyle w:val="Hyperlink"/>
            <w:rFonts w:asciiTheme="minorHAnsi" w:hAnsiTheme="minorHAnsi" w:cstheme="minorBidi"/>
            <w:szCs w:val="22"/>
          </w:rPr>
          <w:t>training@highgatecounselling.org.uk</w:t>
        </w:r>
      </w:hyperlink>
      <w:r w:rsidRPr="24893131">
        <w:rPr>
          <w:rFonts w:asciiTheme="minorHAnsi" w:hAnsiTheme="minorHAnsi" w:cstheme="minorBidi"/>
          <w:sz w:val="22"/>
          <w:szCs w:val="22"/>
        </w:rPr>
        <w:t xml:space="preserve"> by noon on Wednesday, 17 December 2025</w:t>
      </w:r>
    </w:p>
    <w:p w14:paraId="2E1F623B" w14:textId="77777777" w:rsidR="00F90ACA" w:rsidRDefault="00F90ACA" w:rsidP="00F90ACA">
      <w:pPr>
        <w:tabs>
          <w:tab w:val="left" w:pos="3240"/>
          <w:tab w:val="left" w:pos="3600"/>
        </w:tabs>
        <w:ind w:right="-334"/>
        <w:rPr>
          <w:rFonts w:asciiTheme="minorHAnsi" w:hAnsiTheme="minorHAnsi" w:cstheme="minorHAnsi"/>
          <w:sz w:val="22"/>
          <w:szCs w:val="22"/>
        </w:rPr>
      </w:pPr>
      <w:r>
        <w:rPr>
          <w:rFonts w:asciiTheme="minorHAnsi" w:hAnsiTheme="minorHAnsi" w:cstheme="minorHAnsi"/>
          <w:i/>
          <w:iCs/>
          <w:color w:val="000000" w:themeColor="text1"/>
          <w:sz w:val="22"/>
          <w:szCs w:val="22"/>
        </w:rPr>
        <w:t>(Signed by trainee and tutor – a typed signature is acceptable)</w:t>
      </w:r>
    </w:p>
    <w:p w14:paraId="05083C4A" w14:textId="77777777" w:rsidR="00F90ACA" w:rsidRDefault="00F90ACA" w:rsidP="00F90ACA">
      <w:pPr>
        <w:tabs>
          <w:tab w:val="left" w:pos="2610"/>
        </w:tabs>
        <w:ind w:right="-334"/>
        <w:rPr>
          <w:rFonts w:asciiTheme="minorHAnsi" w:hAnsiTheme="minorHAnsi" w:cstheme="minorHAnsi"/>
          <w:sz w:val="22"/>
          <w:szCs w:val="22"/>
        </w:rPr>
      </w:pPr>
    </w:p>
    <w:p w14:paraId="27FDA7F8" w14:textId="77777777" w:rsidR="00F90ACA" w:rsidRDefault="00F90ACA" w:rsidP="00F90ACA">
      <w:pPr>
        <w:tabs>
          <w:tab w:val="left" w:pos="2610"/>
        </w:tabs>
        <w:ind w:right="-334"/>
        <w:rPr>
          <w:rFonts w:asciiTheme="minorHAnsi" w:hAnsiTheme="minorHAnsi" w:cstheme="minorHAnsi"/>
          <w:bCs/>
          <w:sz w:val="22"/>
          <w:szCs w:val="22"/>
        </w:rPr>
      </w:pPr>
      <w:r>
        <w:rPr>
          <w:rFonts w:asciiTheme="minorHAnsi" w:hAnsiTheme="minorHAnsi" w:cstheme="minorHAnsi"/>
          <w:bCs/>
          <w:sz w:val="22"/>
          <w:szCs w:val="22"/>
        </w:rPr>
        <w:t>Personal Development Journal</w:t>
      </w:r>
      <w:r>
        <w:rPr>
          <w:rFonts w:asciiTheme="minorHAnsi" w:hAnsiTheme="minorHAnsi" w:cstheme="minorHAnsi"/>
          <w:bCs/>
          <w:sz w:val="22"/>
          <w:szCs w:val="22"/>
        </w:rPr>
        <w:tab/>
      </w:r>
    </w:p>
    <w:p w14:paraId="49219AB4" w14:textId="77777777" w:rsidR="00F90ACA" w:rsidRDefault="00F90ACA" w:rsidP="00F90ACA">
      <w:pPr>
        <w:tabs>
          <w:tab w:val="left" w:pos="2610"/>
        </w:tabs>
        <w:ind w:right="-334"/>
        <w:rPr>
          <w:rFonts w:asciiTheme="minorHAnsi" w:hAnsiTheme="minorHAnsi" w:cstheme="minorHAnsi"/>
          <w:sz w:val="22"/>
          <w:szCs w:val="22"/>
        </w:rPr>
      </w:pPr>
      <w:r>
        <w:rPr>
          <w:rFonts w:asciiTheme="minorHAnsi" w:hAnsiTheme="minorHAnsi" w:cstheme="minorHAnsi"/>
          <w:sz w:val="22"/>
          <w:szCs w:val="22"/>
        </w:rPr>
        <w:t>We ask that you take this along to your one-to-one tutorial.</w:t>
      </w:r>
      <w:bookmarkEnd w:id="119"/>
    </w:p>
    <w:p w14:paraId="36D24FC6" w14:textId="77777777" w:rsidR="00F90ACA" w:rsidRDefault="00F90ACA" w:rsidP="00F90ACA">
      <w:pPr>
        <w:tabs>
          <w:tab w:val="left" w:pos="2610"/>
        </w:tabs>
        <w:ind w:right="-334"/>
        <w:rPr>
          <w:rFonts w:asciiTheme="minorHAnsi" w:hAnsiTheme="minorHAnsi" w:cstheme="minorHAnsi"/>
          <w:sz w:val="22"/>
          <w:szCs w:val="22"/>
        </w:rPr>
      </w:pPr>
    </w:p>
    <w:p w14:paraId="07F80E4B" w14:textId="77777777" w:rsidR="00F90ACA" w:rsidRPr="008310C7" w:rsidRDefault="00F90ACA" w:rsidP="00F90ACA">
      <w:pPr>
        <w:tabs>
          <w:tab w:val="left" w:pos="1800"/>
          <w:tab w:val="left" w:pos="5850"/>
        </w:tabs>
        <w:rPr>
          <w:rFonts w:asciiTheme="minorHAnsi" w:hAnsiTheme="minorHAnsi" w:cstheme="minorHAnsi"/>
          <w:color w:val="000000" w:themeColor="text1"/>
          <w:sz w:val="22"/>
          <w:szCs w:val="22"/>
        </w:rPr>
      </w:pPr>
      <w:r w:rsidRPr="00F90ACA">
        <w:rPr>
          <w:rFonts w:ascii="Calibri" w:eastAsia="NSimSun" w:hAnsi="Calibri"/>
          <w:b/>
          <w:bCs/>
          <w:color w:val="59ADDB"/>
          <w:kern w:val="3"/>
          <w:sz w:val="22"/>
          <w:szCs w:val="22"/>
          <w:lang w:val="en" w:eastAsia="en" w:bidi="hi-IN"/>
        </w:rPr>
        <w:t>STAFFING:</w:t>
      </w:r>
      <w:r w:rsidRPr="008310C7">
        <w:rPr>
          <w:rFonts w:asciiTheme="minorHAnsi" w:hAnsiTheme="minorHAnsi" w:cstheme="minorHAnsi"/>
          <w:color w:val="000000" w:themeColor="text1"/>
          <w:sz w:val="22"/>
          <w:szCs w:val="22"/>
        </w:rPr>
        <w:tab/>
      </w:r>
    </w:p>
    <w:p w14:paraId="5249084B" w14:textId="77777777" w:rsidR="00F90ACA" w:rsidRPr="008310C7" w:rsidRDefault="00F90ACA" w:rsidP="00F90ACA">
      <w:pPr>
        <w:tabs>
          <w:tab w:val="left" w:pos="1800"/>
          <w:tab w:val="left" w:pos="5850"/>
        </w:tabs>
        <w:rPr>
          <w:rFonts w:asciiTheme="minorHAnsi" w:hAnsiTheme="minorHAnsi" w:cstheme="minorHAnsi"/>
          <w:color w:val="000000" w:themeColor="text1"/>
          <w:sz w:val="22"/>
          <w:szCs w:val="22"/>
        </w:rPr>
      </w:pPr>
      <w:r w:rsidRPr="008310C7">
        <w:rPr>
          <w:rFonts w:asciiTheme="minorHAnsi" w:hAnsiTheme="minorHAnsi" w:cstheme="minorHAnsi"/>
          <w:color w:val="000000" w:themeColor="text1"/>
          <w:sz w:val="22"/>
          <w:szCs w:val="22"/>
        </w:rPr>
        <w:t>Core Tutor: Rottem Kerret-Mosseri</w:t>
      </w:r>
    </w:p>
    <w:p w14:paraId="56D01629" w14:textId="77777777" w:rsidR="00F90ACA" w:rsidRPr="008310C7" w:rsidRDefault="00F90ACA" w:rsidP="00F90ACA">
      <w:pPr>
        <w:tabs>
          <w:tab w:val="left" w:pos="1800"/>
          <w:tab w:val="left" w:pos="5850"/>
        </w:tabs>
        <w:rPr>
          <w:rFonts w:asciiTheme="minorHAnsi" w:hAnsiTheme="minorHAnsi" w:cstheme="minorHAnsi"/>
          <w:color w:val="000000" w:themeColor="text1"/>
          <w:sz w:val="22"/>
          <w:szCs w:val="22"/>
        </w:rPr>
      </w:pPr>
      <w:r w:rsidRPr="008310C7">
        <w:rPr>
          <w:rFonts w:asciiTheme="minorHAnsi" w:hAnsiTheme="minorHAnsi" w:cstheme="minorHAnsi"/>
          <w:color w:val="000000" w:themeColor="text1"/>
          <w:sz w:val="22"/>
          <w:szCs w:val="22"/>
        </w:rPr>
        <w:t>Assistant Tutor: Henry Sweeting</w:t>
      </w:r>
    </w:p>
    <w:p w14:paraId="06BFD26B" w14:textId="77777777" w:rsidR="00F90ACA" w:rsidRDefault="00F90ACA" w:rsidP="00F90ACA">
      <w:pPr>
        <w:tabs>
          <w:tab w:val="left" w:pos="2610"/>
        </w:tabs>
        <w:ind w:right="-334"/>
        <w:rPr>
          <w:rFonts w:asciiTheme="minorHAnsi" w:hAnsiTheme="minorHAnsi" w:cstheme="minorHAnsi"/>
          <w:sz w:val="22"/>
          <w:szCs w:val="22"/>
        </w:rPr>
      </w:pPr>
    </w:p>
    <w:p w14:paraId="452DE37C" w14:textId="77777777" w:rsidR="00F90ACA" w:rsidRDefault="00F90ACA">
      <w:pPr>
        <w:spacing w:after="160" w:line="259" w:lineRule="auto"/>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br w:type="page"/>
      </w:r>
    </w:p>
    <w:p w14:paraId="5F455AB0" w14:textId="77777777" w:rsidR="00807D8B" w:rsidRPr="00F90ACA" w:rsidRDefault="00807D8B" w:rsidP="00807D8B">
      <w:pPr>
        <w:tabs>
          <w:tab w:val="left" w:pos="567"/>
        </w:tabs>
        <w:jc w:val="center"/>
        <w:rPr>
          <w:rFonts w:asciiTheme="minorHAnsi" w:eastAsiaTheme="minorEastAsia" w:hAnsiTheme="minorHAnsi" w:cstheme="minorBidi"/>
          <w:b/>
          <w:bCs/>
          <w:color w:val="59ADDB"/>
          <w:sz w:val="26"/>
          <w:szCs w:val="26"/>
        </w:rPr>
      </w:pPr>
      <w:r w:rsidRPr="00F90ACA">
        <w:rPr>
          <w:rFonts w:asciiTheme="minorHAnsi" w:eastAsiaTheme="minorEastAsia" w:hAnsiTheme="minorHAnsi" w:cstheme="minorBidi"/>
          <w:b/>
          <w:bCs/>
          <w:color w:val="59ADDB"/>
          <w:sz w:val="26"/>
          <w:szCs w:val="26"/>
        </w:rPr>
        <w:lastRenderedPageBreak/>
        <w:t xml:space="preserve">TERM 1: UNDERSTANDING COUNSELLING </w:t>
      </w:r>
    </w:p>
    <w:p w14:paraId="02B4F8D1" w14:textId="3D5DF1BD" w:rsidR="00807D8B" w:rsidRPr="00F90ACA" w:rsidRDefault="00807D8B" w:rsidP="00807D8B">
      <w:pPr>
        <w:tabs>
          <w:tab w:val="left" w:pos="567"/>
        </w:tabs>
        <w:jc w:val="center"/>
        <w:rPr>
          <w:rFonts w:asciiTheme="minorHAnsi" w:eastAsiaTheme="minorEastAsia" w:hAnsiTheme="minorHAnsi" w:cstheme="minorBidi"/>
          <w:b/>
          <w:bCs/>
          <w:color w:val="59ADDB"/>
          <w:sz w:val="26"/>
          <w:szCs w:val="26"/>
        </w:rPr>
      </w:pPr>
      <w:r w:rsidRPr="00F90ACA">
        <w:rPr>
          <w:rFonts w:asciiTheme="minorHAnsi" w:eastAsiaTheme="minorEastAsia" w:hAnsiTheme="minorHAnsi" w:cstheme="minorBidi"/>
          <w:b/>
          <w:bCs/>
          <w:color w:val="59ADDB"/>
          <w:sz w:val="26"/>
          <w:szCs w:val="26"/>
        </w:rPr>
        <w:t>September</w:t>
      </w:r>
      <w:r>
        <w:rPr>
          <w:rFonts w:asciiTheme="minorHAnsi" w:eastAsiaTheme="minorEastAsia" w:hAnsiTheme="minorHAnsi" w:cstheme="minorBidi"/>
          <w:b/>
          <w:bCs/>
          <w:color w:val="59ADDB"/>
          <w:sz w:val="26"/>
          <w:szCs w:val="26"/>
        </w:rPr>
        <w:t xml:space="preserve"> – December </w:t>
      </w:r>
      <w:r w:rsidRPr="00F90ACA">
        <w:rPr>
          <w:rFonts w:asciiTheme="minorHAnsi" w:eastAsiaTheme="minorEastAsia" w:hAnsiTheme="minorHAnsi" w:cstheme="minorBidi"/>
          <w:b/>
          <w:bCs/>
          <w:color w:val="59ADDB"/>
          <w:sz w:val="26"/>
          <w:szCs w:val="26"/>
        </w:rPr>
        <w:t xml:space="preserve">2025 </w:t>
      </w:r>
    </w:p>
    <w:p w14:paraId="7104FB28" w14:textId="77777777" w:rsidR="00D12B91" w:rsidRDefault="00D12B91" w:rsidP="00807CCF">
      <w:pPr>
        <w:ind w:firstLine="720"/>
        <w:jc w:val="center"/>
        <w:rPr>
          <w:rFonts w:asciiTheme="minorHAnsi" w:hAnsiTheme="minorHAnsi" w:cstheme="minorHAnsi"/>
          <w:b/>
          <w:color w:val="000000" w:themeColor="text1"/>
          <w:sz w:val="28"/>
          <w:szCs w:val="28"/>
        </w:rPr>
      </w:pPr>
    </w:p>
    <w:p w14:paraId="0F03460A" w14:textId="77777777" w:rsidR="00807CCF" w:rsidRPr="00D31583" w:rsidRDefault="00807CCF" w:rsidP="00807CCF">
      <w:pPr>
        <w:rPr>
          <w:rFonts w:ascii="Calibri" w:hAnsi="Calibri"/>
          <w:b/>
          <w:color w:val="000000"/>
          <w:sz w:val="22"/>
          <w:szCs w:val="22"/>
        </w:rPr>
      </w:pPr>
    </w:p>
    <w:p w14:paraId="37ADDB8B" w14:textId="77777777" w:rsidR="00151A72" w:rsidRPr="00151A72" w:rsidRDefault="00151A72" w:rsidP="00151A72">
      <w:pPr>
        <w:kinsoku w:val="0"/>
        <w:overflowPunct w:val="0"/>
        <w:autoSpaceDE w:val="0"/>
        <w:autoSpaceDN w:val="0"/>
        <w:adjustRightInd w:val="0"/>
        <w:spacing w:before="1"/>
        <w:rPr>
          <w:rFonts w:eastAsiaTheme="minorHAnsi"/>
          <w:sz w:val="4"/>
          <w:szCs w:val="4"/>
          <w:lang w:eastAsia="en-US"/>
        </w:rPr>
      </w:pPr>
    </w:p>
    <w:tbl>
      <w:tblPr>
        <w:tblStyle w:val="TableGrid"/>
        <w:tblW w:w="0" w:type="auto"/>
        <w:tblLayout w:type="fixed"/>
        <w:tblLook w:val="0000" w:firstRow="0" w:lastRow="0" w:firstColumn="0" w:lastColumn="0" w:noHBand="0" w:noVBand="0"/>
      </w:tblPr>
      <w:tblGrid>
        <w:gridCol w:w="2518"/>
        <w:gridCol w:w="6122"/>
      </w:tblGrid>
      <w:tr w:rsidR="00151A72" w:rsidRPr="00151A72" w14:paraId="3582FF0A" w14:textId="77777777" w:rsidTr="009D5238">
        <w:trPr>
          <w:trHeight w:val="268"/>
        </w:trPr>
        <w:tc>
          <w:tcPr>
            <w:tcW w:w="2518" w:type="dxa"/>
          </w:tcPr>
          <w:p w14:paraId="23CC3C37" w14:textId="77777777" w:rsidR="00151A72" w:rsidRPr="00151A72" w:rsidRDefault="00151A72" w:rsidP="00151A72">
            <w:pPr>
              <w:kinsoku w:val="0"/>
              <w:overflowPunct w:val="0"/>
              <w:autoSpaceDE w:val="0"/>
              <w:autoSpaceDN w:val="0"/>
              <w:adjustRightInd w:val="0"/>
              <w:spacing w:line="248" w:lineRule="exact"/>
              <w:ind w:left="107"/>
              <w:rPr>
                <w:rFonts w:ascii="Calibri" w:eastAsiaTheme="minorHAnsi" w:hAnsi="Calibri" w:cs="Calibri"/>
                <w:b/>
                <w:bCs/>
                <w:sz w:val="22"/>
                <w:szCs w:val="22"/>
                <w:lang w:eastAsia="en-US"/>
              </w:rPr>
            </w:pPr>
            <w:r w:rsidRPr="00151A72">
              <w:rPr>
                <w:rFonts w:ascii="Calibri" w:eastAsiaTheme="minorHAnsi" w:hAnsi="Calibri" w:cs="Calibri"/>
                <w:b/>
                <w:bCs/>
                <w:sz w:val="22"/>
                <w:szCs w:val="22"/>
                <w:lang w:eastAsia="en-US"/>
              </w:rPr>
              <w:t>Term 1</w:t>
            </w:r>
          </w:p>
        </w:tc>
        <w:tc>
          <w:tcPr>
            <w:tcW w:w="6122" w:type="dxa"/>
          </w:tcPr>
          <w:p w14:paraId="6D2EBFDA" w14:textId="77777777" w:rsidR="00151A72" w:rsidRPr="00151A72" w:rsidRDefault="00151A72" w:rsidP="00151A72">
            <w:pPr>
              <w:kinsoku w:val="0"/>
              <w:overflowPunct w:val="0"/>
              <w:autoSpaceDE w:val="0"/>
              <w:autoSpaceDN w:val="0"/>
              <w:adjustRightInd w:val="0"/>
              <w:spacing w:line="248" w:lineRule="exact"/>
              <w:ind w:left="107"/>
              <w:rPr>
                <w:rFonts w:ascii="Calibri" w:eastAsiaTheme="minorHAnsi" w:hAnsi="Calibri" w:cs="Calibri"/>
                <w:b/>
                <w:bCs/>
                <w:spacing w:val="-2"/>
                <w:sz w:val="22"/>
                <w:szCs w:val="22"/>
                <w:lang w:eastAsia="en-US"/>
              </w:rPr>
            </w:pPr>
            <w:r w:rsidRPr="00151A72">
              <w:rPr>
                <w:rFonts w:ascii="Calibri" w:eastAsiaTheme="minorHAnsi" w:hAnsi="Calibri" w:cs="Calibri"/>
                <w:b/>
                <w:bCs/>
                <w:spacing w:val="-2"/>
                <w:sz w:val="22"/>
                <w:szCs w:val="22"/>
                <w:lang w:eastAsia="en-US"/>
              </w:rPr>
              <w:t>Topic(s)</w:t>
            </w:r>
          </w:p>
        </w:tc>
      </w:tr>
      <w:tr w:rsidR="00151A72" w:rsidRPr="00151A72" w14:paraId="52B00379" w14:textId="77777777" w:rsidTr="009D5238">
        <w:trPr>
          <w:trHeight w:val="805"/>
        </w:trPr>
        <w:tc>
          <w:tcPr>
            <w:tcW w:w="2518" w:type="dxa"/>
          </w:tcPr>
          <w:p w14:paraId="7D7EEB62" w14:textId="77777777" w:rsidR="00151A72" w:rsidRPr="00151A72" w:rsidRDefault="00151A72" w:rsidP="00151A72">
            <w:pPr>
              <w:kinsoku w:val="0"/>
              <w:overflowPunct w:val="0"/>
              <w:autoSpaceDE w:val="0"/>
              <w:autoSpaceDN w:val="0"/>
              <w:adjustRightInd w:val="0"/>
              <w:spacing w:line="268" w:lineRule="exact"/>
              <w:ind w:left="107"/>
              <w:rPr>
                <w:rFonts w:ascii="Calibri" w:eastAsiaTheme="minorHAnsi" w:hAnsi="Calibri" w:cs="Calibri"/>
                <w:b/>
                <w:bCs/>
                <w:sz w:val="22"/>
                <w:szCs w:val="22"/>
                <w:lang w:eastAsia="en-US"/>
              </w:rPr>
            </w:pPr>
            <w:r w:rsidRPr="00151A72">
              <w:rPr>
                <w:rFonts w:ascii="Calibri" w:eastAsiaTheme="minorHAnsi" w:hAnsi="Calibri" w:cs="Calibri"/>
                <w:b/>
                <w:bCs/>
                <w:sz w:val="22"/>
                <w:szCs w:val="22"/>
                <w:lang w:eastAsia="en-US"/>
              </w:rPr>
              <w:t>Week 1</w:t>
            </w:r>
          </w:p>
        </w:tc>
        <w:tc>
          <w:tcPr>
            <w:tcW w:w="6122" w:type="dxa"/>
          </w:tcPr>
          <w:p w14:paraId="09191D1E" w14:textId="77777777" w:rsidR="00151A72" w:rsidRPr="00151A72" w:rsidRDefault="00151A72" w:rsidP="00151A72">
            <w:pPr>
              <w:kinsoku w:val="0"/>
              <w:overflowPunct w:val="0"/>
              <w:autoSpaceDE w:val="0"/>
              <w:autoSpaceDN w:val="0"/>
              <w:adjustRightInd w:val="0"/>
              <w:ind w:left="107" w:right="2143"/>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Beginnings/Setting</w:t>
            </w:r>
            <w:r w:rsidRPr="00151A72">
              <w:rPr>
                <w:rFonts w:ascii="Calibri" w:eastAsiaTheme="minorHAnsi" w:hAnsi="Calibri" w:cs="Calibri"/>
                <w:spacing w:val="-13"/>
                <w:sz w:val="22"/>
                <w:szCs w:val="22"/>
                <w:lang w:eastAsia="en-US"/>
              </w:rPr>
              <w:t xml:space="preserve"> </w:t>
            </w:r>
            <w:r w:rsidRPr="00151A72">
              <w:rPr>
                <w:rFonts w:ascii="Calibri" w:eastAsiaTheme="minorHAnsi" w:hAnsi="Calibri" w:cs="Calibri"/>
                <w:sz w:val="22"/>
                <w:szCs w:val="22"/>
                <w:lang w:eastAsia="en-US"/>
              </w:rPr>
              <w:t>the</w:t>
            </w:r>
            <w:r w:rsidRPr="00151A72">
              <w:rPr>
                <w:rFonts w:ascii="Calibri" w:eastAsiaTheme="minorHAnsi" w:hAnsi="Calibri" w:cs="Calibri"/>
                <w:spacing w:val="-12"/>
                <w:sz w:val="22"/>
                <w:szCs w:val="22"/>
                <w:lang w:eastAsia="en-US"/>
              </w:rPr>
              <w:t xml:space="preserve"> </w:t>
            </w:r>
            <w:r w:rsidRPr="00151A72">
              <w:rPr>
                <w:rFonts w:ascii="Calibri" w:eastAsiaTheme="minorHAnsi" w:hAnsi="Calibri" w:cs="Calibri"/>
                <w:sz w:val="22"/>
                <w:szCs w:val="22"/>
                <w:lang w:eastAsia="en-US"/>
              </w:rPr>
              <w:t>foundations Personal Development Group</w:t>
            </w:r>
          </w:p>
          <w:p w14:paraId="237ECDF5" w14:textId="77777777" w:rsidR="00151A72" w:rsidRPr="00151A72" w:rsidRDefault="00151A72" w:rsidP="00151A72">
            <w:pPr>
              <w:kinsoku w:val="0"/>
              <w:overflowPunct w:val="0"/>
              <w:autoSpaceDE w:val="0"/>
              <w:autoSpaceDN w:val="0"/>
              <w:adjustRightInd w:val="0"/>
              <w:spacing w:line="249"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Skills Practice</w:t>
            </w:r>
          </w:p>
        </w:tc>
      </w:tr>
      <w:tr w:rsidR="00151A72" w:rsidRPr="00151A72" w14:paraId="299ABDAE" w14:textId="77777777" w:rsidTr="009D5238">
        <w:trPr>
          <w:trHeight w:val="1074"/>
        </w:trPr>
        <w:tc>
          <w:tcPr>
            <w:tcW w:w="2518" w:type="dxa"/>
          </w:tcPr>
          <w:p w14:paraId="45822022" w14:textId="77777777" w:rsidR="00151A72" w:rsidRPr="00151A72" w:rsidRDefault="00151A72" w:rsidP="00151A72">
            <w:pPr>
              <w:kinsoku w:val="0"/>
              <w:overflowPunct w:val="0"/>
              <w:autoSpaceDE w:val="0"/>
              <w:autoSpaceDN w:val="0"/>
              <w:adjustRightInd w:val="0"/>
              <w:spacing w:line="268" w:lineRule="exact"/>
              <w:ind w:left="107"/>
              <w:rPr>
                <w:rFonts w:ascii="Calibri" w:eastAsiaTheme="minorHAnsi" w:hAnsi="Calibri" w:cs="Calibri"/>
                <w:b/>
                <w:bCs/>
                <w:sz w:val="22"/>
                <w:szCs w:val="22"/>
                <w:lang w:eastAsia="en-US"/>
              </w:rPr>
            </w:pPr>
            <w:r w:rsidRPr="00151A72">
              <w:rPr>
                <w:rFonts w:ascii="Calibri" w:eastAsiaTheme="minorHAnsi" w:hAnsi="Calibri" w:cs="Calibri"/>
                <w:b/>
                <w:bCs/>
                <w:sz w:val="22"/>
                <w:szCs w:val="22"/>
                <w:lang w:eastAsia="en-US"/>
              </w:rPr>
              <w:t>Week 2</w:t>
            </w:r>
          </w:p>
        </w:tc>
        <w:tc>
          <w:tcPr>
            <w:tcW w:w="6122" w:type="dxa"/>
          </w:tcPr>
          <w:p w14:paraId="540B15D9" w14:textId="2B99E2FC" w:rsidR="00752477" w:rsidRDefault="00151A72" w:rsidP="00151A72">
            <w:pPr>
              <w:kinsoku w:val="0"/>
              <w:overflowPunct w:val="0"/>
              <w:autoSpaceDE w:val="0"/>
              <w:autoSpaceDN w:val="0"/>
              <w:adjustRightInd w:val="0"/>
              <w:ind w:left="107" w:right="3128"/>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Helping Relationships:</w:t>
            </w:r>
            <w:r w:rsidR="00554812">
              <w:rPr>
                <w:rFonts w:ascii="Calibri" w:eastAsiaTheme="minorHAnsi" w:hAnsi="Calibri" w:cs="Calibri"/>
                <w:sz w:val="22"/>
                <w:szCs w:val="22"/>
                <w:lang w:eastAsia="en-US"/>
              </w:rPr>
              <w:t xml:space="preserve"> </w:t>
            </w:r>
            <w:r w:rsidRPr="00151A72">
              <w:rPr>
                <w:rFonts w:ascii="Calibri" w:eastAsiaTheme="minorHAnsi" w:hAnsi="Calibri" w:cs="Calibri"/>
                <w:sz w:val="22"/>
                <w:szCs w:val="22"/>
                <w:lang w:eastAsia="en-US"/>
              </w:rPr>
              <w:t>Principles,</w:t>
            </w:r>
            <w:r w:rsidRPr="00151A72">
              <w:rPr>
                <w:rFonts w:ascii="Calibri" w:eastAsiaTheme="minorHAnsi" w:hAnsi="Calibri" w:cs="Calibri"/>
                <w:spacing w:val="-13"/>
                <w:sz w:val="22"/>
                <w:szCs w:val="22"/>
                <w:lang w:eastAsia="en-US"/>
              </w:rPr>
              <w:t xml:space="preserve"> </w:t>
            </w:r>
            <w:r w:rsidR="00752477">
              <w:rPr>
                <w:rFonts w:ascii="Calibri" w:eastAsiaTheme="minorHAnsi" w:hAnsi="Calibri" w:cs="Calibri"/>
                <w:spacing w:val="-13"/>
                <w:sz w:val="22"/>
                <w:szCs w:val="22"/>
                <w:lang w:eastAsia="en-US"/>
              </w:rPr>
              <w:t>theory and practice</w:t>
            </w:r>
          </w:p>
          <w:p w14:paraId="2C1796C3" w14:textId="79C6A093" w:rsidR="00151A72" w:rsidRPr="00151A72" w:rsidRDefault="00151A72" w:rsidP="00151A72">
            <w:pPr>
              <w:kinsoku w:val="0"/>
              <w:overflowPunct w:val="0"/>
              <w:autoSpaceDE w:val="0"/>
              <w:autoSpaceDN w:val="0"/>
              <w:adjustRightInd w:val="0"/>
              <w:ind w:left="107" w:right="3128"/>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Personal Development Group</w:t>
            </w:r>
          </w:p>
          <w:p w14:paraId="1FFF8B96" w14:textId="77777777" w:rsidR="00151A72" w:rsidRPr="00151A72" w:rsidRDefault="00151A72" w:rsidP="00151A72">
            <w:pPr>
              <w:kinsoku w:val="0"/>
              <w:overflowPunct w:val="0"/>
              <w:autoSpaceDE w:val="0"/>
              <w:autoSpaceDN w:val="0"/>
              <w:adjustRightInd w:val="0"/>
              <w:spacing w:line="249"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Skills Practice</w:t>
            </w:r>
          </w:p>
        </w:tc>
      </w:tr>
      <w:tr w:rsidR="00151A72" w:rsidRPr="00151A72" w14:paraId="744EE873" w14:textId="77777777" w:rsidTr="009D5238">
        <w:trPr>
          <w:trHeight w:val="806"/>
        </w:trPr>
        <w:tc>
          <w:tcPr>
            <w:tcW w:w="2518" w:type="dxa"/>
          </w:tcPr>
          <w:p w14:paraId="306B7AED" w14:textId="77777777" w:rsidR="00151A72" w:rsidRPr="00151A72" w:rsidRDefault="00151A72" w:rsidP="00151A72">
            <w:pPr>
              <w:kinsoku w:val="0"/>
              <w:overflowPunct w:val="0"/>
              <w:autoSpaceDE w:val="0"/>
              <w:autoSpaceDN w:val="0"/>
              <w:adjustRightInd w:val="0"/>
              <w:spacing w:line="268" w:lineRule="exact"/>
              <w:ind w:left="107"/>
              <w:rPr>
                <w:rFonts w:ascii="Calibri" w:eastAsiaTheme="minorHAnsi" w:hAnsi="Calibri" w:cs="Calibri"/>
                <w:b/>
                <w:bCs/>
                <w:sz w:val="22"/>
                <w:szCs w:val="22"/>
                <w:lang w:eastAsia="en-US"/>
              </w:rPr>
            </w:pPr>
            <w:r w:rsidRPr="00151A72">
              <w:rPr>
                <w:rFonts w:ascii="Calibri" w:eastAsiaTheme="minorHAnsi" w:hAnsi="Calibri" w:cs="Calibri"/>
                <w:b/>
                <w:bCs/>
                <w:sz w:val="22"/>
                <w:szCs w:val="22"/>
                <w:lang w:eastAsia="en-US"/>
              </w:rPr>
              <w:t>Week 3</w:t>
            </w:r>
          </w:p>
        </w:tc>
        <w:tc>
          <w:tcPr>
            <w:tcW w:w="6122" w:type="dxa"/>
          </w:tcPr>
          <w:p w14:paraId="2657B136" w14:textId="77777777" w:rsidR="00151A72" w:rsidRPr="00151A72" w:rsidRDefault="00151A72" w:rsidP="00151A72">
            <w:pPr>
              <w:kinsoku w:val="0"/>
              <w:overflowPunct w:val="0"/>
              <w:autoSpaceDE w:val="0"/>
              <w:autoSpaceDN w:val="0"/>
              <w:adjustRightInd w:val="0"/>
              <w:spacing w:line="268"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Overview of Egan’s Skilled Helper model</w:t>
            </w:r>
          </w:p>
          <w:p w14:paraId="0D3639AA" w14:textId="77777777" w:rsidR="00151A72" w:rsidRPr="00151A72" w:rsidRDefault="00151A72" w:rsidP="00151A72">
            <w:pPr>
              <w:kinsoku w:val="0"/>
              <w:overflowPunct w:val="0"/>
              <w:autoSpaceDE w:val="0"/>
              <w:autoSpaceDN w:val="0"/>
              <w:adjustRightInd w:val="0"/>
              <w:spacing w:line="270" w:lineRule="atLeast"/>
              <w:ind w:left="107" w:right="3128"/>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Personal</w:t>
            </w:r>
            <w:r w:rsidRPr="00151A72">
              <w:rPr>
                <w:rFonts w:ascii="Calibri" w:eastAsiaTheme="minorHAnsi" w:hAnsi="Calibri" w:cs="Calibri"/>
                <w:spacing w:val="-13"/>
                <w:sz w:val="22"/>
                <w:szCs w:val="22"/>
                <w:lang w:eastAsia="en-US"/>
              </w:rPr>
              <w:t xml:space="preserve"> </w:t>
            </w:r>
            <w:r w:rsidRPr="00151A72">
              <w:rPr>
                <w:rFonts w:ascii="Calibri" w:eastAsiaTheme="minorHAnsi" w:hAnsi="Calibri" w:cs="Calibri"/>
                <w:sz w:val="22"/>
                <w:szCs w:val="22"/>
                <w:lang w:eastAsia="en-US"/>
              </w:rPr>
              <w:t>Development</w:t>
            </w:r>
            <w:r w:rsidRPr="00151A72">
              <w:rPr>
                <w:rFonts w:ascii="Calibri" w:eastAsiaTheme="minorHAnsi" w:hAnsi="Calibri" w:cs="Calibri"/>
                <w:spacing w:val="-12"/>
                <w:sz w:val="22"/>
                <w:szCs w:val="22"/>
                <w:lang w:eastAsia="en-US"/>
              </w:rPr>
              <w:t xml:space="preserve"> </w:t>
            </w:r>
            <w:r w:rsidRPr="00151A72">
              <w:rPr>
                <w:rFonts w:ascii="Calibri" w:eastAsiaTheme="minorHAnsi" w:hAnsi="Calibri" w:cs="Calibri"/>
                <w:sz w:val="22"/>
                <w:szCs w:val="22"/>
                <w:lang w:eastAsia="en-US"/>
              </w:rPr>
              <w:t>Group Skills Practice</w:t>
            </w:r>
          </w:p>
        </w:tc>
      </w:tr>
      <w:tr w:rsidR="00151A72" w:rsidRPr="00151A72" w14:paraId="75C377FC" w14:textId="77777777" w:rsidTr="009D5238">
        <w:trPr>
          <w:trHeight w:val="1073"/>
        </w:trPr>
        <w:tc>
          <w:tcPr>
            <w:tcW w:w="2518" w:type="dxa"/>
          </w:tcPr>
          <w:p w14:paraId="12387EBD" w14:textId="77777777" w:rsidR="00151A72" w:rsidRPr="00151A72" w:rsidRDefault="00151A72" w:rsidP="00151A72">
            <w:pPr>
              <w:kinsoku w:val="0"/>
              <w:overflowPunct w:val="0"/>
              <w:autoSpaceDE w:val="0"/>
              <w:autoSpaceDN w:val="0"/>
              <w:adjustRightInd w:val="0"/>
              <w:spacing w:line="267" w:lineRule="exact"/>
              <w:ind w:left="107"/>
              <w:rPr>
                <w:rFonts w:ascii="Calibri" w:eastAsiaTheme="minorHAnsi" w:hAnsi="Calibri" w:cs="Calibri"/>
                <w:b/>
                <w:bCs/>
                <w:sz w:val="22"/>
                <w:szCs w:val="22"/>
                <w:lang w:eastAsia="en-US"/>
              </w:rPr>
            </w:pPr>
            <w:r w:rsidRPr="00151A72">
              <w:rPr>
                <w:rFonts w:ascii="Calibri" w:eastAsiaTheme="minorHAnsi" w:hAnsi="Calibri" w:cs="Calibri"/>
                <w:b/>
                <w:bCs/>
                <w:sz w:val="22"/>
                <w:szCs w:val="22"/>
                <w:lang w:eastAsia="en-US"/>
              </w:rPr>
              <w:t>Week 4</w:t>
            </w:r>
          </w:p>
        </w:tc>
        <w:tc>
          <w:tcPr>
            <w:tcW w:w="6122" w:type="dxa"/>
          </w:tcPr>
          <w:p w14:paraId="1C62CEFC" w14:textId="77777777" w:rsidR="00151A72" w:rsidRPr="00151A72" w:rsidRDefault="00151A72" w:rsidP="00151A72">
            <w:pPr>
              <w:kinsoku w:val="0"/>
              <w:overflowPunct w:val="0"/>
              <w:autoSpaceDE w:val="0"/>
              <w:autoSpaceDN w:val="0"/>
              <w:adjustRightInd w:val="0"/>
              <w:spacing w:line="267"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What counselling is/is not</w:t>
            </w:r>
          </w:p>
          <w:p w14:paraId="15AB677A" w14:textId="77777777" w:rsidR="00151A72" w:rsidRPr="00151A72" w:rsidRDefault="00151A72" w:rsidP="00151A72">
            <w:pPr>
              <w:kinsoku w:val="0"/>
              <w:overflowPunct w:val="0"/>
              <w:autoSpaceDE w:val="0"/>
              <w:autoSpaceDN w:val="0"/>
              <w:adjustRightInd w:val="0"/>
              <w:ind w:left="107" w:right="2143"/>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Who</w:t>
            </w:r>
            <w:r w:rsidRPr="00151A72">
              <w:rPr>
                <w:rFonts w:ascii="Calibri" w:eastAsiaTheme="minorHAnsi" w:hAnsi="Calibri" w:cs="Calibri"/>
                <w:spacing w:val="-8"/>
                <w:sz w:val="22"/>
                <w:szCs w:val="22"/>
                <w:lang w:eastAsia="en-US"/>
              </w:rPr>
              <w:t xml:space="preserve"> </w:t>
            </w:r>
            <w:r w:rsidRPr="00151A72">
              <w:rPr>
                <w:rFonts w:ascii="Calibri" w:eastAsiaTheme="minorHAnsi" w:hAnsi="Calibri" w:cs="Calibri"/>
                <w:sz w:val="22"/>
                <w:szCs w:val="22"/>
                <w:lang w:eastAsia="en-US"/>
              </w:rPr>
              <w:t>can</w:t>
            </w:r>
            <w:r w:rsidRPr="00151A72">
              <w:rPr>
                <w:rFonts w:ascii="Calibri" w:eastAsiaTheme="minorHAnsi" w:hAnsi="Calibri" w:cs="Calibri"/>
                <w:spacing w:val="-8"/>
                <w:sz w:val="22"/>
                <w:szCs w:val="22"/>
                <w:lang w:eastAsia="en-US"/>
              </w:rPr>
              <w:t xml:space="preserve"> </w:t>
            </w:r>
            <w:r w:rsidRPr="00151A72">
              <w:rPr>
                <w:rFonts w:ascii="Calibri" w:eastAsiaTheme="minorHAnsi" w:hAnsi="Calibri" w:cs="Calibri"/>
                <w:sz w:val="22"/>
                <w:szCs w:val="22"/>
                <w:lang w:eastAsia="en-US"/>
              </w:rPr>
              <w:t>be</w:t>
            </w:r>
            <w:r w:rsidRPr="00151A72">
              <w:rPr>
                <w:rFonts w:ascii="Calibri" w:eastAsiaTheme="minorHAnsi" w:hAnsi="Calibri" w:cs="Calibri"/>
                <w:spacing w:val="-8"/>
                <w:sz w:val="22"/>
                <w:szCs w:val="22"/>
                <w:lang w:eastAsia="en-US"/>
              </w:rPr>
              <w:t xml:space="preserve"> </w:t>
            </w:r>
            <w:r w:rsidRPr="00151A72">
              <w:rPr>
                <w:rFonts w:ascii="Calibri" w:eastAsiaTheme="minorHAnsi" w:hAnsi="Calibri" w:cs="Calibri"/>
                <w:sz w:val="22"/>
                <w:szCs w:val="22"/>
                <w:lang w:eastAsia="en-US"/>
              </w:rPr>
              <w:t>helped</w:t>
            </w:r>
            <w:r w:rsidRPr="00151A72">
              <w:rPr>
                <w:rFonts w:ascii="Calibri" w:eastAsiaTheme="minorHAnsi" w:hAnsi="Calibri" w:cs="Calibri"/>
                <w:spacing w:val="-8"/>
                <w:sz w:val="22"/>
                <w:szCs w:val="22"/>
                <w:lang w:eastAsia="en-US"/>
              </w:rPr>
              <w:t xml:space="preserve"> </w:t>
            </w:r>
            <w:r w:rsidRPr="00151A72">
              <w:rPr>
                <w:rFonts w:ascii="Calibri" w:eastAsiaTheme="minorHAnsi" w:hAnsi="Calibri" w:cs="Calibri"/>
                <w:sz w:val="22"/>
                <w:szCs w:val="22"/>
                <w:lang w:eastAsia="en-US"/>
              </w:rPr>
              <w:t>by</w:t>
            </w:r>
            <w:r w:rsidRPr="00151A72">
              <w:rPr>
                <w:rFonts w:ascii="Calibri" w:eastAsiaTheme="minorHAnsi" w:hAnsi="Calibri" w:cs="Calibri"/>
                <w:spacing w:val="-9"/>
                <w:sz w:val="22"/>
                <w:szCs w:val="22"/>
                <w:lang w:eastAsia="en-US"/>
              </w:rPr>
              <w:t xml:space="preserve"> </w:t>
            </w:r>
            <w:r w:rsidRPr="00151A72">
              <w:rPr>
                <w:rFonts w:ascii="Calibri" w:eastAsiaTheme="minorHAnsi" w:hAnsi="Calibri" w:cs="Calibri"/>
                <w:sz w:val="22"/>
                <w:szCs w:val="22"/>
                <w:lang w:eastAsia="en-US"/>
              </w:rPr>
              <w:t>counselling? Personal Development Group</w:t>
            </w:r>
          </w:p>
          <w:p w14:paraId="6BAD6332" w14:textId="77777777" w:rsidR="00151A72" w:rsidRPr="00151A72" w:rsidRDefault="00151A72" w:rsidP="00151A72">
            <w:pPr>
              <w:kinsoku w:val="0"/>
              <w:overflowPunct w:val="0"/>
              <w:autoSpaceDE w:val="0"/>
              <w:autoSpaceDN w:val="0"/>
              <w:adjustRightInd w:val="0"/>
              <w:spacing w:line="249"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Skills Practice</w:t>
            </w:r>
          </w:p>
        </w:tc>
      </w:tr>
      <w:tr w:rsidR="00151A72" w:rsidRPr="00151A72" w14:paraId="07EDC9B3" w14:textId="77777777" w:rsidTr="009D5238">
        <w:trPr>
          <w:trHeight w:val="803"/>
        </w:trPr>
        <w:tc>
          <w:tcPr>
            <w:tcW w:w="2518" w:type="dxa"/>
          </w:tcPr>
          <w:p w14:paraId="66DF0471" w14:textId="77777777" w:rsidR="00151A72" w:rsidRPr="00151A72" w:rsidRDefault="00151A72" w:rsidP="00151A72">
            <w:pPr>
              <w:kinsoku w:val="0"/>
              <w:overflowPunct w:val="0"/>
              <w:autoSpaceDE w:val="0"/>
              <w:autoSpaceDN w:val="0"/>
              <w:adjustRightInd w:val="0"/>
              <w:spacing w:line="268" w:lineRule="exact"/>
              <w:ind w:left="107"/>
              <w:rPr>
                <w:rFonts w:ascii="Calibri" w:eastAsiaTheme="minorHAnsi" w:hAnsi="Calibri" w:cs="Calibri"/>
                <w:b/>
                <w:bCs/>
                <w:sz w:val="22"/>
                <w:szCs w:val="22"/>
                <w:lang w:eastAsia="en-US"/>
              </w:rPr>
            </w:pPr>
            <w:r w:rsidRPr="00151A72">
              <w:rPr>
                <w:rFonts w:ascii="Calibri" w:eastAsiaTheme="minorHAnsi" w:hAnsi="Calibri" w:cs="Calibri"/>
                <w:b/>
                <w:bCs/>
                <w:sz w:val="22"/>
                <w:szCs w:val="22"/>
                <w:lang w:eastAsia="en-US"/>
              </w:rPr>
              <w:t>Week 5</w:t>
            </w:r>
          </w:p>
        </w:tc>
        <w:tc>
          <w:tcPr>
            <w:tcW w:w="6122" w:type="dxa"/>
          </w:tcPr>
          <w:p w14:paraId="14BA53AC" w14:textId="77777777" w:rsidR="00151A72" w:rsidRPr="00151A72" w:rsidRDefault="00151A72" w:rsidP="00151A72">
            <w:pPr>
              <w:kinsoku w:val="0"/>
              <w:overflowPunct w:val="0"/>
              <w:autoSpaceDE w:val="0"/>
              <w:autoSpaceDN w:val="0"/>
              <w:adjustRightInd w:val="0"/>
              <w:spacing w:line="268"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Counselling and Interpersonal Skills</w:t>
            </w:r>
          </w:p>
          <w:p w14:paraId="4B28A12F" w14:textId="77777777" w:rsidR="00151A72" w:rsidRPr="00151A72" w:rsidRDefault="00151A72" w:rsidP="00151A72">
            <w:pPr>
              <w:kinsoku w:val="0"/>
              <w:overflowPunct w:val="0"/>
              <w:autoSpaceDE w:val="0"/>
              <w:autoSpaceDN w:val="0"/>
              <w:adjustRightInd w:val="0"/>
              <w:spacing w:line="267"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Personal Development Group: Introduction becoming a therapist</w:t>
            </w:r>
          </w:p>
          <w:p w14:paraId="70BC6EA6" w14:textId="77777777" w:rsidR="00151A72" w:rsidRPr="00151A72" w:rsidRDefault="00151A72" w:rsidP="00151A72">
            <w:pPr>
              <w:kinsoku w:val="0"/>
              <w:overflowPunct w:val="0"/>
              <w:autoSpaceDE w:val="0"/>
              <w:autoSpaceDN w:val="0"/>
              <w:adjustRightInd w:val="0"/>
              <w:spacing w:line="248"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Skills Practice</w:t>
            </w:r>
          </w:p>
        </w:tc>
      </w:tr>
      <w:tr w:rsidR="00151A72" w:rsidRPr="00151A72" w14:paraId="1E9EE0BC" w14:textId="77777777" w:rsidTr="009D5238">
        <w:trPr>
          <w:trHeight w:val="805"/>
        </w:trPr>
        <w:tc>
          <w:tcPr>
            <w:tcW w:w="2518" w:type="dxa"/>
          </w:tcPr>
          <w:p w14:paraId="485F8103" w14:textId="77777777" w:rsidR="00151A72" w:rsidRPr="00151A72" w:rsidRDefault="00151A72" w:rsidP="00151A72">
            <w:pPr>
              <w:kinsoku w:val="0"/>
              <w:overflowPunct w:val="0"/>
              <w:autoSpaceDE w:val="0"/>
              <w:autoSpaceDN w:val="0"/>
              <w:adjustRightInd w:val="0"/>
              <w:spacing w:line="268" w:lineRule="exact"/>
              <w:ind w:left="107"/>
              <w:rPr>
                <w:rFonts w:ascii="Calibri" w:eastAsiaTheme="minorHAnsi" w:hAnsi="Calibri" w:cs="Calibri"/>
                <w:b/>
                <w:bCs/>
                <w:sz w:val="22"/>
                <w:szCs w:val="22"/>
                <w:lang w:eastAsia="en-US"/>
              </w:rPr>
            </w:pPr>
            <w:r w:rsidRPr="00151A72">
              <w:rPr>
                <w:rFonts w:ascii="Calibri" w:eastAsiaTheme="minorHAnsi" w:hAnsi="Calibri" w:cs="Calibri"/>
                <w:b/>
                <w:bCs/>
                <w:sz w:val="22"/>
                <w:szCs w:val="22"/>
                <w:lang w:eastAsia="en-US"/>
              </w:rPr>
              <w:t>Week 6</w:t>
            </w:r>
          </w:p>
        </w:tc>
        <w:tc>
          <w:tcPr>
            <w:tcW w:w="6122" w:type="dxa"/>
          </w:tcPr>
          <w:p w14:paraId="12E537A5" w14:textId="77777777" w:rsidR="00151A72" w:rsidRPr="00151A72" w:rsidRDefault="00151A72" w:rsidP="00151A72">
            <w:pPr>
              <w:kinsoku w:val="0"/>
              <w:overflowPunct w:val="0"/>
              <w:autoSpaceDE w:val="0"/>
              <w:autoSpaceDN w:val="0"/>
              <w:adjustRightInd w:val="0"/>
              <w:ind w:left="107" w:right="2143"/>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Overview</w:t>
            </w:r>
            <w:r w:rsidRPr="00151A72">
              <w:rPr>
                <w:rFonts w:ascii="Calibri" w:eastAsiaTheme="minorHAnsi" w:hAnsi="Calibri" w:cs="Calibri"/>
                <w:spacing w:val="-10"/>
                <w:sz w:val="22"/>
                <w:szCs w:val="22"/>
                <w:lang w:eastAsia="en-US"/>
              </w:rPr>
              <w:t xml:space="preserve"> </w:t>
            </w:r>
            <w:r w:rsidRPr="00151A72">
              <w:rPr>
                <w:rFonts w:ascii="Calibri" w:eastAsiaTheme="minorHAnsi" w:hAnsi="Calibri" w:cs="Calibri"/>
                <w:sz w:val="22"/>
                <w:szCs w:val="22"/>
                <w:lang w:eastAsia="en-US"/>
              </w:rPr>
              <w:t>of</w:t>
            </w:r>
            <w:r w:rsidRPr="00151A72">
              <w:rPr>
                <w:rFonts w:ascii="Calibri" w:eastAsiaTheme="minorHAnsi" w:hAnsi="Calibri" w:cs="Calibri"/>
                <w:spacing w:val="-8"/>
                <w:sz w:val="22"/>
                <w:szCs w:val="22"/>
                <w:lang w:eastAsia="en-US"/>
              </w:rPr>
              <w:t xml:space="preserve"> </w:t>
            </w:r>
            <w:r w:rsidRPr="00151A72">
              <w:rPr>
                <w:rFonts w:ascii="Calibri" w:eastAsiaTheme="minorHAnsi" w:hAnsi="Calibri" w:cs="Calibri"/>
                <w:sz w:val="22"/>
                <w:szCs w:val="22"/>
                <w:lang w:eastAsia="en-US"/>
              </w:rPr>
              <w:t>the</w:t>
            </w:r>
            <w:r w:rsidRPr="00151A72">
              <w:rPr>
                <w:rFonts w:ascii="Calibri" w:eastAsiaTheme="minorHAnsi" w:hAnsi="Calibri" w:cs="Calibri"/>
                <w:spacing w:val="-10"/>
                <w:sz w:val="22"/>
                <w:szCs w:val="22"/>
                <w:lang w:eastAsia="en-US"/>
              </w:rPr>
              <w:t xml:space="preserve"> </w:t>
            </w:r>
            <w:r w:rsidRPr="00151A72">
              <w:rPr>
                <w:rFonts w:ascii="Calibri" w:eastAsiaTheme="minorHAnsi" w:hAnsi="Calibri" w:cs="Calibri"/>
                <w:sz w:val="22"/>
                <w:szCs w:val="22"/>
                <w:lang w:eastAsia="en-US"/>
              </w:rPr>
              <w:t>person-centred</w:t>
            </w:r>
            <w:r w:rsidRPr="00151A72">
              <w:rPr>
                <w:rFonts w:ascii="Calibri" w:eastAsiaTheme="minorHAnsi" w:hAnsi="Calibri" w:cs="Calibri"/>
                <w:spacing w:val="-8"/>
                <w:sz w:val="22"/>
                <w:szCs w:val="22"/>
                <w:lang w:eastAsia="en-US"/>
              </w:rPr>
              <w:t xml:space="preserve"> </w:t>
            </w:r>
            <w:r w:rsidRPr="00151A72">
              <w:rPr>
                <w:rFonts w:ascii="Calibri" w:eastAsiaTheme="minorHAnsi" w:hAnsi="Calibri" w:cs="Calibri"/>
                <w:sz w:val="22"/>
                <w:szCs w:val="22"/>
                <w:lang w:eastAsia="en-US"/>
              </w:rPr>
              <w:t>approach Personal Development Group: Culture</w:t>
            </w:r>
          </w:p>
          <w:p w14:paraId="7E946976" w14:textId="77777777" w:rsidR="00151A72" w:rsidRPr="00151A72" w:rsidRDefault="00151A72" w:rsidP="00151A72">
            <w:pPr>
              <w:kinsoku w:val="0"/>
              <w:overflowPunct w:val="0"/>
              <w:autoSpaceDE w:val="0"/>
              <w:autoSpaceDN w:val="0"/>
              <w:adjustRightInd w:val="0"/>
              <w:spacing w:line="249"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Skills Practice</w:t>
            </w:r>
          </w:p>
        </w:tc>
      </w:tr>
      <w:tr w:rsidR="00151A72" w:rsidRPr="00151A72" w14:paraId="22C0DCC2" w14:textId="77777777" w:rsidTr="009D5238">
        <w:trPr>
          <w:trHeight w:val="1075"/>
        </w:trPr>
        <w:tc>
          <w:tcPr>
            <w:tcW w:w="2518" w:type="dxa"/>
          </w:tcPr>
          <w:p w14:paraId="5020525B" w14:textId="77777777" w:rsidR="00151A72" w:rsidRPr="00151A72" w:rsidRDefault="00151A72" w:rsidP="00151A72">
            <w:pPr>
              <w:kinsoku w:val="0"/>
              <w:overflowPunct w:val="0"/>
              <w:autoSpaceDE w:val="0"/>
              <w:autoSpaceDN w:val="0"/>
              <w:adjustRightInd w:val="0"/>
              <w:spacing w:line="268" w:lineRule="exact"/>
              <w:ind w:left="107"/>
              <w:rPr>
                <w:rFonts w:ascii="Calibri" w:eastAsiaTheme="minorHAnsi" w:hAnsi="Calibri" w:cs="Calibri"/>
                <w:b/>
                <w:bCs/>
                <w:sz w:val="22"/>
                <w:szCs w:val="22"/>
                <w:lang w:eastAsia="en-US"/>
              </w:rPr>
            </w:pPr>
            <w:r w:rsidRPr="00151A72">
              <w:rPr>
                <w:rFonts w:ascii="Calibri" w:eastAsiaTheme="minorHAnsi" w:hAnsi="Calibri" w:cs="Calibri"/>
                <w:b/>
                <w:bCs/>
                <w:sz w:val="22"/>
                <w:szCs w:val="22"/>
                <w:lang w:eastAsia="en-US"/>
              </w:rPr>
              <w:t>Week 7</w:t>
            </w:r>
          </w:p>
        </w:tc>
        <w:tc>
          <w:tcPr>
            <w:tcW w:w="6122" w:type="dxa"/>
          </w:tcPr>
          <w:p w14:paraId="03044088" w14:textId="77777777" w:rsidR="00151A72" w:rsidRPr="00151A72" w:rsidRDefault="00151A72" w:rsidP="00151A72">
            <w:pPr>
              <w:kinsoku w:val="0"/>
              <w:overflowPunct w:val="0"/>
              <w:autoSpaceDE w:val="0"/>
              <w:autoSpaceDN w:val="0"/>
              <w:adjustRightInd w:val="0"/>
              <w:ind w:left="107" w:right="1916"/>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Empathy vs Sympathy Reflecting/paraphrasing</w:t>
            </w:r>
            <w:r w:rsidRPr="00151A72">
              <w:rPr>
                <w:rFonts w:ascii="Calibri" w:eastAsiaTheme="minorHAnsi" w:hAnsi="Calibri" w:cs="Calibri"/>
                <w:spacing w:val="-12"/>
                <w:sz w:val="22"/>
                <w:szCs w:val="22"/>
                <w:lang w:eastAsia="en-US"/>
              </w:rPr>
              <w:t xml:space="preserve"> </w:t>
            </w:r>
            <w:r w:rsidRPr="00151A72">
              <w:rPr>
                <w:rFonts w:ascii="Calibri" w:eastAsiaTheme="minorHAnsi" w:hAnsi="Calibri" w:cs="Calibri"/>
                <w:sz w:val="22"/>
                <w:szCs w:val="22"/>
                <w:lang w:eastAsia="en-US"/>
              </w:rPr>
              <w:t>to</w:t>
            </w:r>
            <w:r w:rsidRPr="00151A72">
              <w:rPr>
                <w:rFonts w:ascii="Calibri" w:eastAsiaTheme="minorHAnsi" w:hAnsi="Calibri" w:cs="Calibri"/>
                <w:spacing w:val="-12"/>
                <w:sz w:val="22"/>
                <w:szCs w:val="22"/>
                <w:lang w:eastAsia="en-US"/>
              </w:rPr>
              <w:t xml:space="preserve"> </w:t>
            </w:r>
            <w:r w:rsidRPr="00151A72">
              <w:rPr>
                <w:rFonts w:ascii="Calibri" w:eastAsiaTheme="minorHAnsi" w:hAnsi="Calibri" w:cs="Calibri"/>
                <w:sz w:val="22"/>
                <w:szCs w:val="22"/>
                <w:lang w:eastAsia="en-US"/>
              </w:rPr>
              <w:t>convey</w:t>
            </w:r>
            <w:r w:rsidRPr="00151A72">
              <w:rPr>
                <w:rFonts w:ascii="Calibri" w:eastAsiaTheme="minorHAnsi" w:hAnsi="Calibri" w:cs="Calibri"/>
                <w:spacing w:val="-12"/>
                <w:sz w:val="22"/>
                <w:szCs w:val="22"/>
                <w:lang w:eastAsia="en-US"/>
              </w:rPr>
              <w:t xml:space="preserve"> </w:t>
            </w:r>
            <w:r w:rsidRPr="00151A72">
              <w:rPr>
                <w:rFonts w:ascii="Calibri" w:eastAsiaTheme="minorHAnsi" w:hAnsi="Calibri" w:cs="Calibri"/>
                <w:sz w:val="22"/>
                <w:szCs w:val="22"/>
                <w:lang w:eastAsia="en-US"/>
              </w:rPr>
              <w:t>empathy</w:t>
            </w:r>
          </w:p>
          <w:p w14:paraId="552C6238" w14:textId="77777777" w:rsidR="00151A72" w:rsidRPr="00151A72" w:rsidRDefault="00151A72" w:rsidP="00151A72">
            <w:pPr>
              <w:kinsoku w:val="0"/>
              <w:overflowPunct w:val="0"/>
              <w:autoSpaceDE w:val="0"/>
              <w:autoSpaceDN w:val="0"/>
              <w:adjustRightInd w:val="0"/>
              <w:spacing w:line="270" w:lineRule="atLeast"/>
              <w:ind w:left="107" w:right="1193"/>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Personal</w:t>
            </w:r>
            <w:r w:rsidRPr="00151A72">
              <w:rPr>
                <w:rFonts w:ascii="Calibri" w:eastAsiaTheme="minorHAnsi" w:hAnsi="Calibri" w:cs="Calibri"/>
                <w:spacing w:val="-11"/>
                <w:sz w:val="22"/>
                <w:szCs w:val="22"/>
                <w:lang w:eastAsia="en-US"/>
              </w:rPr>
              <w:t xml:space="preserve"> </w:t>
            </w:r>
            <w:r w:rsidRPr="00151A72">
              <w:rPr>
                <w:rFonts w:ascii="Calibri" w:eastAsiaTheme="minorHAnsi" w:hAnsi="Calibri" w:cs="Calibri"/>
                <w:sz w:val="22"/>
                <w:szCs w:val="22"/>
                <w:lang w:eastAsia="en-US"/>
              </w:rPr>
              <w:t>Development</w:t>
            </w:r>
            <w:r w:rsidRPr="00151A72">
              <w:rPr>
                <w:rFonts w:ascii="Calibri" w:eastAsiaTheme="minorHAnsi" w:hAnsi="Calibri" w:cs="Calibri"/>
                <w:spacing w:val="-8"/>
                <w:sz w:val="22"/>
                <w:szCs w:val="22"/>
                <w:lang w:eastAsia="en-US"/>
              </w:rPr>
              <w:t xml:space="preserve"> </w:t>
            </w:r>
            <w:r w:rsidRPr="00151A72">
              <w:rPr>
                <w:rFonts w:ascii="Calibri" w:eastAsiaTheme="minorHAnsi" w:hAnsi="Calibri" w:cs="Calibri"/>
                <w:sz w:val="22"/>
                <w:szCs w:val="22"/>
                <w:lang w:eastAsia="en-US"/>
              </w:rPr>
              <w:t>Group:</w:t>
            </w:r>
            <w:r w:rsidRPr="00151A72">
              <w:rPr>
                <w:rFonts w:ascii="Calibri" w:eastAsiaTheme="minorHAnsi" w:hAnsi="Calibri" w:cs="Calibri"/>
                <w:spacing w:val="-8"/>
                <w:sz w:val="22"/>
                <w:szCs w:val="22"/>
                <w:lang w:eastAsia="en-US"/>
              </w:rPr>
              <w:t xml:space="preserve"> </w:t>
            </w:r>
            <w:r w:rsidRPr="00151A72">
              <w:rPr>
                <w:rFonts w:ascii="Calibri" w:eastAsiaTheme="minorHAnsi" w:hAnsi="Calibri" w:cs="Calibri"/>
                <w:sz w:val="22"/>
                <w:szCs w:val="22"/>
                <w:lang w:eastAsia="en-US"/>
              </w:rPr>
              <w:t>Personal</w:t>
            </w:r>
            <w:r w:rsidRPr="00151A72">
              <w:rPr>
                <w:rFonts w:ascii="Calibri" w:eastAsiaTheme="minorHAnsi" w:hAnsi="Calibri" w:cs="Calibri"/>
                <w:spacing w:val="-8"/>
                <w:sz w:val="22"/>
                <w:szCs w:val="22"/>
                <w:lang w:eastAsia="en-US"/>
              </w:rPr>
              <w:t xml:space="preserve"> </w:t>
            </w:r>
            <w:r w:rsidRPr="00151A72">
              <w:rPr>
                <w:rFonts w:ascii="Calibri" w:eastAsiaTheme="minorHAnsi" w:hAnsi="Calibri" w:cs="Calibri"/>
                <w:sz w:val="22"/>
                <w:szCs w:val="22"/>
                <w:lang w:eastAsia="en-US"/>
              </w:rPr>
              <w:t>Strengths Skills Practice</w:t>
            </w:r>
          </w:p>
        </w:tc>
      </w:tr>
      <w:tr w:rsidR="00151A72" w:rsidRPr="00151A72" w14:paraId="24F735D4" w14:textId="77777777" w:rsidTr="009D5238">
        <w:trPr>
          <w:trHeight w:val="1072"/>
        </w:trPr>
        <w:tc>
          <w:tcPr>
            <w:tcW w:w="2518" w:type="dxa"/>
          </w:tcPr>
          <w:p w14:paraId="5BE1C3DC" w14:textId="77777777" w:rsidR="00151A72" w:rsidRPr="00151A72" w:rsidRDefault="00151A72" w:rsidP="00151A72">
            <w:pPr>
              <w:kinsoku w:val="0"/>
              <w:overflowPunct w:val="0"/>
              <w:autoSpaceDE w:val="0"/>
              <w:autoSpaceDN w:val="0"/>
              <w:adjustRightInd w:val="0"/>
              <w:spacing w:line="266" w:lineRule="exact"/>
              <w:ind w:left="107"/>
              <w:rPr>
                <w:rFonts w:ascii="Calibri" w:eastAsiaTheme="minorHAnsi" w:hAnsi="Calibri" w:cs="Calibri"/>
                <w:b/>
                <w:bCs/>
                <w:sz w:val="22"/>
                <w:szCs w:val="22"/>
                <w:lang w:eastAsia="en-US"/>
              </w:rPr>
            </w:pPr>
            <w:r w:rsidRPr="00151A72">
              <w:rPr>
                <w:rFonts w:ascii="Calibri" w:eastAsiaTheme="minorHAnsi" w:hAnsi="Calibri" w:cs="Calibri"/>
                <w:b/>
                <w:bCs/>
                <w:sz w:val="22"/>
                <w:szCs w:val="22"/>
                <w:lang w:eastAsia="en-US"/>
              </w:rPr>
              <w:t>Week 8</w:t>
            </w:r>
          </w:p>
        </w:tc>
        <w:tc>
          <w:tcPr>
            <w:tcW w:w="6122" w:type="dxa"/>
          </w:tcPr>
          <w:p w14:paraId="7F23B066" w14:textId="77777777" w:rsidR="00151A72" w:rsidRPr="00151A72" w:rsidRDefault="00151A72" w:rsidP="00151A72">
            <w:pPr>
              <w:kinsoku w:val="0"/>
              <w:overflowPunct w:val="0"/>
              <w:autoSpaceDE w:val="0"/>
              <w:autoSpaceDN w:val="0"/>
              <w:adjustRightInd w:val="0"/>
              <w:ind w:left="107" w:right="2143"/>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Unconditional Positive Regard (UPR) Reflecting/paraphrasing to convey UPR Personal</w:t>
            </w:r>
            <w:r w:rsidRPr="00151A72">
              <w:rPr>
                <w:rFonts w:ascii="Calibri" w:eastAsiaTheme="minorHAnsi" w:hAnsi="Calibri" w:cs="Calibri"/>
                <w:spacing w:val="-11"/>
                <w:sz w:val="22"/>
                <w:szCs w:val="22"/>
                <w:lang w:eastAsia="en-US"/>
              </w:rPr>
              <w:t xml:space="preserve"> </w:t>
            </w:r>
            <w:r w:rsidRPr="00151A72">
              <w:rPr>
                <w:rFonts w:ascii="Calibri" w:eastAsiaTheme="minorHAnsi" w:hAnsi="Calibri" w:cs="Calibri"/>
                <w:sz w:val="22"/>
                <w:szCs w:val="22"/>
                <w:lang w:eastAsia="en-US"/>
              </w:rPr>
              <w:t>Development</w:t>
            </w:r>
            <w:r w:rsidRPr="00151A72">
              <w:rPr>
                <w:rFonts w:ascii="Calibri" w:eastAsiaTheme="minorHAnsi" w:hAnsi="Calibri" w:cs="Calibri"/>
                <w:spacing w:val="-9"/>
                <w:sz w:val="22"/>
                <w:szCs w:val="22"/>
                <w:lang w:eastAsia="en-US"/>
              </w:rPr>
              <w:t xml:space="preserve"> </w:t>
            </w:r>
            <w:r w:rsidRPr="00151A72">
              <w:rPr>
                <w:rFonts w:ascii="Calibri" w:eastAsiaTheme="minorHAnsi" w:hAnsi="Calibri" w:cs="Calibri"/>
                <w:sz w:val="22"/>
                <w:szCs w:val="22"/>
                <w:lang w:eastAsia="en-US"/>
              </w:rPr>
              <w:t>Group:</w:t>
            </w:r>
            <w:r w:rsidRPr="00151A72">
              <w:rPr>
                <w:rFonts w:ascii="Calibri" w:eastAsiaTheme="minorHAnsi" w:hAnsi="Calibri" w:cs="Calibri"/>
                <w:spacing w:val="-9"/>
                <w:sz w:val="22"/>
                <w:szCs w:val="22"/>
                <w:lang w:eastAsia="en-US"/>
              </w:rPr>
              <w:t xml:space="preserve"> </w:t>
            </w:r>
            <w:r w:rsidRPr="00151A72">
              <w:rPr>
                <w:rFonts w:ascii="Calibri" w:eastAsiaTheme="minorHAnsi" w:hAnsi="Calibri" w:cs="Calibri"/>
                <w:sz w:val="22"/>
                <w:szCs w:val="22"/>
                <w:lang w:eastAsia="en-US"/>
              </w:rPr>
              <w:t>Self</w:t>
            </w:r>
            <w:r w:rsidRPr="00151A72">
              <w:rPr>
                <w:rFonts w:ascii="Calibri" w:eastAsiaTheme="minorHAnsi" w:hAnsi="Calibri" w:cs="Calibri"/>
                <w:spacing w:val="-9"/>
                <w:sz w:val="22"/>
                <w:szCs w:val="22"/>
                <w:lang w:eastAsia="en-US"/>
              </w:rPr>
              <w:t xml:space="preserve"> </w:t>
            </w:r>
            <w:r w:rsidRPr="00151A72">
              <w:rPr>
                <w:rFonts w:ascii="Calibri" w:eastAsiaTheme="minorHAnsi" w:hAnsi="Calibri" w:cs="Calibri"/>
                <w:sz w:val="22"/>
                <w:szCs w:val="22"/>
                <w:lang w:eastAsia="en-US"/>
              </w:rPr>
              <w:t>Care</w:t>
            </w:r>
          </w:p>
          <w:p w14:paraId="17334553" w14:textId="77777777" w:rsidR="00151A72" w:rsidRPr="00151A72" w:rsidRDefault="00151A72" w:rsidP="00151A72">
            <w:pPr>
              <w:kinsoku w:val="0"/>
              <w:overflowPunct w:val="0"/>
              <w:autoSpaceDE w:val="0"/>
              <w:autoSpaceDN w:val="0"/>
              <w:adjustRightInd w:val="0"/>
              <w:spacing w:line="249"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Skills Practice</w:t>
            </w:r>
          </w:p>
        </w:tc>
      </w:tr>
      <w:tr w:rsidR="00151A72" w:rsidRPr="00151A72" w14:paraId="2B00830B" w14:textId="77777777" w:rsidTr="009D5238">
        <w:trPr>
          <w:trHeight w:val="1074"/>
        </w:trPr>
        <w:tc>
          <w:tcPr>
            <w:tcW w:w="2518" w:type="dxa"/>
          </w:tcPr>
          <w:p w14:paraId="3AD8D417" w14:textId="77777777" w:rsidR="00151A72" w:rsidRPr="00151A72" w:rsidRDefault="00151A72" w:rsidP="00151A72">
            <w:pPr>
              <w:kinsoku w:val="0"/>
              <w:overflowPunct w:val="0"/>
              <w:autoSpaceDE w:val="0"/>
              <w:autoSpaceDN w:val="0"/>
              <w:adjustRightInd w:val="0"/>
              <w:spacing w:line="268" w:lineRule="exact"/>
              <w:ind w:left="107"/>
              <w:rPr>
                <w:rFonts w:ascii="Calibri" w:eastAsiaTheme="minorHAnsi" w:hAnsi="Calibri" w:cs="Calibri"/>
                <w:b/>
                <w:bCs/>
                <w:sz w:val="22"/>
                <w:szCs w:val="22"/>
                <w:lang w:eastAsia="en-US"/>
              </w:rPr>
            </w:pPr>
            <w:r w:rsidRPr="00151A72">
              <w:rPr>
                <w:rFonts w:ascii="Calibri" w:eastAsiaTheme="minorHAnsi" w:hAnsi="Calibri" w:cs="Calibri"/>
                <w:b/>
                <w:bCs/>
                <w:sz w:val="22"/>
                <w:szCs w:val="22"/>
                <w:lang w:eastAsia="en-US"/>
              </w:rPr>
              <w:t>Week 9</w:t>
            </w:r>
          </w:p>
        </w:tc>
        <w:tc>
          <w:tcPr>
            <w:tcW w:w="6122" w:type="dxa"/>
          </w:tcPr>
          <w:p w14:paraId="2B4D5A89" w14:textId="77777777" w:rsidR="00151A72" w:rsidRPr="00151A72" w:rsidRDefault="00151A72" w:rsidP="00151A72">
            <w:pPr>
              <w:kinsoku w:val="0"/>
              <w:overflowPunct w:val="0"/>
              <w:autoSpaceDE w:val="0"/>
              <w:autoSpaceDN w:val="0"/>
              <w:adjustRightInd w:val="0"/>
              <w:ind w:left="107" w:right="1193"/>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Congruence and Incongruence Reflecting/paraphrasing</w:t>
            </w:r>
            <w:r w:rsidRPr="00151A72">
              <w:rPr>
                <w:rFonts w:ascii="Calibri" w:eastAsiaTheme="minorHAnsi" w:hAnsi="Calibri" w:cs="Calibri"/>
                <w:spacing w:val="-13"/>
                <w:sz w:val="22"/>
                <w:szCs w:val="22"/>
                <w:lang w:eastAsia="en-US"/>
              </w:rPr>
              <w:t xml:space="preserve"> </w:t>
            </w:r>
            <w:r w:rsidRPr="00151A72">
              <w:rPr>
                <w:rFonts w:ascii="Calibri" w:eastAsiaTheme="minorHAnsi" w:hAnsi="Calibri" w:cs="Calibri"/>
                <w:sz w:val="22"/>
                <w:szCs w:val="22"/>
                <w:lang w:eastAsia="en-US"/>
              </w:rPr>
              <w:t>to</w:t>
            </w:r>
            <w:r w:rsidRPr="00151A72">
              <w:rPr>
                <w:rFonts w:ascii="Calibri" w:eastAsiaTheme="minorHAnsi" w:hAnsi="Calibri" w:cs="Calibri"/>
                <w:spacing w:val="-12"/>
                <w:sz w:val="22"/>
                <w:szCs w:val="22"/>
                <w:lang w:eastAsia="en-US"/>
              </w:rPr>
              <w:t xml:space="preserve"> </w:t>
            </w:r>
            <w:r w:rsidRPr="00151A72">
              <w:rPr>
                <w:rFonts w:ascii="Calibri" w:eastAsiaTheme="minorHAnsi" w:hAnsi="Calibri" w:cs="Calibri"/>
                <w:sz w:val="22"/>
                <w:szCs w:val="22"/>
                <w:lang w:eastAsia="en-US"/>
              </w:rPr>
              <w:t>convey</w:t>
            </w:r>
            <w:r w:rsidRPr="00151A72">
              <w:rPr>
                <w:rFonts w:ascii="Calibri" w:eastAsiaTheme="minorHAnsi" w:hAnsi="Calibri" w:cs="Calibri"/>
                <w:spacing w:val="-13"/>
                <w:sz w:val="22"/>
                <w:szCs w:val="22"/>
                <w:lang w:eastAsia="en-US"/>
              </w:rPr>
              <w:t xml:space="preserve"> </w:t>
            </w:r>
            <w:r w:rsidRPr="00151A72">
              <w:rPr>
                <w:rFonts w:ascii="Calibri" w:eastAsiaTheme="minorHAnsi" w:hAnsi="Calibri" w:cs="Calibri"/>
                <w:sz w:val="22"/>
                <w:szCs w:val="22"/>
                <w:lang w:eastAsia="en-US"/>
              </w:rPr>
              <w:t>congruence Personal Development Group</w:t>
            </w:r>
          </w:p>
          <w:p w14:paraId="51970DFD" w14:textId="77777777" w:rsidR="00151A72" w:rsidRPr="00151A72" w:rsidRDefault="00151A72" w:rsidP="00151A72">
            <w:pPr>
              <w:kinsoku w:val="0"/>
              <w:overflowPunct w:val="0"/>
              <w:autoSpaceDE w:val="0"/>
              <w:autoSpaceDN w:val="0"/>
              <w:adjustRightInd w:val="0"/>
              <w:spacing w:line="249"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Skills Practice</w:t>
            </w:r>
          </w:p>
        </w:tc>
      </w:tr>
      <w:tr w:rsidR="00151A72" w:rsidRPr="00151A72" w14:paraId="12B21272" w14:textId="77777777" w:rsidTr="009D5238">
        <w:trPr>
          <w:trHeight w:val="898"/>
        </w:trPr>
        <w:tc>
          <w:tcPr>
            <w:tcW w:w="2518" w:type="dxa"/>
          </w:tcPr>
          <w:p w14:paraId="4DB0188F" w14:textId="77777777" w:rsidR="00151A72" w:rsidRPr="00151A72" w:rsidRDefault="00151A72" w:rsidP="00151A72">
            <w:pPr>
              <w:kinsoku w:val="0"/>
              <w:overflowPunct w:val="0"/>
              <w:autoSpaceDE w:val="0"/>
              <w:autoSpaceDN w:val="0"/>
              <w:adjustRightInd w:val="0"/>
              <w:spacing w:line="268" w:lineRule="exact"/>
              <w:ind w:left="107"/>
              <w:rPr>
                <w:rFonts w:ascii="Calibri" w:eastAsiaTheme="minorHAnsi" w:hAnsi="Calibri" w:cs="Calibri"/>
                <w:b/>
                <w:bCs/>
                <w:sz w:val="22"/>
                <w:szCs w:val="22"/>
                <w:lang w:eastAsia="en-US"/>
              </w:rPr>
            </w:pPr>
            <w:r w:rsidRPr="00151A72">
              <w:rPr>
                <w:rFonts w:ascii="Calibri" w:eastAsiaTheme="minorHAnsi" w:hAnsi="Calibri" w:cs="Calibri"/>
                <w:b/>
                <w:bCs/>
                <w:sz w:val="22"/>
                <w:szCs w:val="22"/>
                <w:lang w:eastAsia="en-US"/>
              </w:rPr>
              <w:t>Week 10</w:t>
            </w:r>
          </w:p>
        </w:tc>
        <w:tc>
          <w:tcPr>
            <w:tcW w:w="6122" w:type="dxa"/>
          </w:tcPr>
          <w:p w14:paraId="77AAFE70" w14:textId="77777777" w:rsidR="00151A72" w:rsidRPr="00151A72" w:rsidRDefault="00151A72" w:rsidP="00151A72">
            <w:pPr>
              <w:kinsoku w:val="0"/>
              <w:overflowPunct w:val="0"/>
              <w:autoSpaceDE w:val="0"/>
              <w:autoSpaceDN w:val="0"/>
              <w:adjustRightInd w:val="0"/>
              <w:ind w:left="107" w:right="1193"/>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The</w:t>
            </w:r>
            <w:r w:rsidRPr="00151A72">
              <w:rPr>
                <w:rFonts w:ascii="Calibri" w:eastAsiaTheme="minorHAnsi" w:hAnsi="Calibri" w:cs="Calibri"/>
                <w:spacing w:val="-6"/>
                <w:sz w:val="22"/>
                <w:szCs w:val="22"/>
                <w:lang w:eastAsia="en-US"/>
              </w:rPr>
              <w:t xml:space="preserve"> </w:t>
            </w:r>
            <w:r w:rsidRPr="00151A72">
              <w:rPr>
                <w:rFonts w:ascii="Calibri" w:eastAsiaTheme="minorHAnsi" w:hAnsi="Calibri" w:cs="Calibri"/>
                <w:sz w:val="22"/>
                <w:szCs w:val="22"/>
                <w:lang w:eastAsia="en-US"/>
              </w:rPr>
              <w:t>Core</w:t>
            </w:r>
            <w:r w:rsidRPr="00151A72">
              <w:rPr>
                <w:rFonts w:ascii="Calibri" w:eastAsiaTheme="minorHAnsi" w:hAnsi="Calibri" w:cs="Calibri"/>
                <w:spacing w:val="-6"/>
                <w:sz w:val="22"/>
                <w:szCs w:val="22"/>
                <w:lang w:eastAsia="en-US"/>
              </w:rPr>
              <w:t xml:space="preserve"> </w:t>
            </w:r>
            <w:r w:rsidRPr="00151A72">
              <w:rPr>
                <w:rFonts w:ascii="Calibri" w:eastAsiaTheme="minorHAnsi" w:hAnsi="Calibri" w:cs="Calibri"/>
                <w:sz w:val="22"/>
                <w:szCs w:val="22"/>
                <w:lang w:eastAsia="en-US"/>
              </w:rPr>
              <w:t>Conditions</w:t>
            </w:r>
            <w:r w:rsidRPr="00151A72">
              <w:rPr>
                <w:rFonts w:ascii="Calibri" w:eastAsiaTheme="minorHAnsi" w:hAnsi="Calibri" w:cs="Calibri"/>
                <w:spacing w:val="-6"/>
                <w:sz w:val="22"/>
                <w:szCs w:val="22"/>
                <w:lang w:eastAsia="en-US"/>
              </w:rPr>
              <w:t xml:space="preserve"> </w:t>
            </w:r>
            <w:r w:rsidRPr="00151A72">
              <w:rPr>
                <w:rFonts w:ascii="Calibri" w:eastAsiaTheme="minorHAnsi" w:hAnsi="Calibri" w:cs="Calibri"/>
                <w:sz w:val="22"/>
                <w:szCs w:val="22"/>
                <w:lang w:eastAsia="en-US"/>
              </w:rPr>
              <w:t>in</w:t>
            </w:r>
            <w:r w:rsidRPr="00151A72">
              <w:rPr>
                <w:rFonts w:ascii="Calibri" w:eastAsiaTheme="minorHAnsi" w:hAnsi="Calibri" w:cs="Calibri"/>
                <w:spacing w:val="-6"/>
                <w:sz w:val="22"/>
                <w:szCs w:val="22"/>
                <w:lang w:eastAsia="en-US"/>
              </w:rPr>
              <w:t xml:space="preserve"> </w:t>
            </w:r>
            <w:r w:rsidRPr="00151A72">
              <w:rPr>
                <w:rFonts w:ascii="Calibri" w:eastAsiaTheme="minorHAnsi" w:hAnsi="Calibri" w:cs="Calibri"/>
                <w:sz w:val="22"/>
                <w:szCs w:val="22"/>
                <w:lang w:eastAsia="en-US"/>
              </w:rPr>
              <w:t>Combination</w:t>
            </w:r>
            <w:r w:rsidRPr="00151A72">
              <w:rPr>
                <w:rFonts w:ascii="Calibri" w:eastAsiaTheme="minorHAnsi" w:hAnsi="Calibri" w:cs="Calibri"/>
                <w:spacing w:val="-9"/>
                <w:sz w:val="22"/>
                <w:szCs w:val="22"/>
                <w:lang w:eastAsia="en-US"/>
              </w:rPr>
              <w:t xml:space="preserve"> </w:t>
            </w:r>
            <w:r w:rsidRPr="00151A72">
              <w:rPr>
                <w:rFonts w:ascii="Calibri" w:eastAsiaTheme="minorHAnsi" w:hAnsi="Calibri" w:cs="Calibri"/>
                <w:sz w:val="22"/>
                <w:szCs w:val="22"/>
                <w:lang w:eastAsia="en-US"/>
              </w:rPr>
              <w:t>and</w:t>
            </w:r>
            <w:r w:rsidRPr="00151A72">
              <w:rPr>
                <w:rFonts w:ascii="Calibri" w:eastAsiaTheme="minorHAnsi" w:hAnsi="Calibri" w:cs="Calibri"/>
                <w:spacing w:val="-8"/>
                <w:sz w:val="22"/>
                <w:szCs w:val="22"/>
                <w:lang w:eastAsia="en-US"/>
              </w:rPr>
              <w:t xml:space="preserve"> </w:t>
            </w:r>
            <w:r w:rsidRPr="00151A72">
              <w:rPr>
                <w:rFonts w:ascii="Calibri" w:eastAsiaTheme="minorHAnsi" w:hAnsi="Calibri" w:cs="Calibri"/>
                <w:sz w:val="22"/>
                <w:szCs w:val="22"/>
                <w:lang w:eastAsia="en-US"/>
              </w:rPr>
              <w:t>Conflict Summary of the term</w:t>
            </w:r>
          </w:p>
          <w:p w14:paraId="75EFFC61" w14:textId="77777777" w:rsidR="00151A72" w:rsidRPr="00151A72" w:rsidRDefault="00151A72" w:rsidP="00151A72">
            <w:pPr>
              <w:kinsoku w:val="0"/>
              <w:overflowPunct w:val="0"/>
              <w:autoSpaceDE w:val="0"/>
              <w:autoSpaceDN w:val="0"/>
              <w:adjustRightInd w:val="0"/>
              <w:spacing w:line="267" w:lineRule="exact"/>
              <w:ind w:left="107"/>
              <w:rPr>
                <w:rFonts w:ascii="Calibri" w:eastAsiaTheme="minorHAnsi" w:hAnsi="Calibri" w:cs="Calibri"/>
                <w:sz w:val="22"/>
                <w:szCs w:val="22"/>
                <w:lang w:eastAsia="en-US"/>
              </w:rPr>
            </w:pPr>
            <w:r w:rsidRPr="00151A72">
              <w:rPr>
                <w:rFonts w:ascii="Calibri" w:eastAsiaTheme="minorHAnsi" w:hAnsi="Calibri" w:cs="Calibri"/>
                <w:sz w:val="22"/>
                <w:szCs w:val="22"/>
                <w:lang w:eastAsia="en-US"/>
              </w:rPr>
              <w:t>Personal Development Group</w:t>
            </w:r>
          </w:p>
        </w:tc>
      </w:tr>
      <w:tr w:rsidR="00151A72" w:rsidRPr="00151A72" w14:paraId="32A14DBB" w14:textId="77777777" w:rsidTr="009D5238">
        <w:trPr>
          <w:trHeight w:val="898"/>
        </w:trPr>
        <w:tc>
          <w:tcPr>
            <w:tcW w:w="2518" w:type="dxa"/>
          </w:tcPr>
          <w:p w14:paraId="795F3920" w14:textId="6F0AEC3E" w:rsidR="00151A72" w:rsidRPr="00151A72" w:rsidRDefault="009D5238" w:rsidP="00151A72">
            <w:pPr>
              <w:kinsoku w:val="0"/>
              <w:overflowPunct w:val="0"/>
              <w:autoSpaceDE w:val="0"/>
              <w:autoSpaceDN w:val="0"/>
              <w:adjustRightInd w:val="0"/>
              <w:spacing w:line="268" w:lineRule="exact"/>
              <w:ind w:left="107"/>
              <w:rPr>
                <w:rFonts w:ascii="Calibri" w:eastAsiaTheme="minorHAnsi" w:hAnsi="Calibri" w:cs="Calibri"/>
                <w:b/>
                <w:bCs/>
                <w:sz w:val="22"/>
                <w:szCs w:val="22"/>
                <w:lang w:eastAsia="en-US"/>
              </w:rPr>
            </w:pPr>
            <w:r>
              <w:rPr>
                <w:rFonts w:ascii="Calibri" w:eastAsiaTheme="minorHAnsi" w:hAnsi="Calibri" w:cs="Calibri"/>
                <w:b/>
                <w:bCs/>
                <w:sz w:val="22"/>
                <w:szCs w:val="22"/>
                <w:lang w:eastAsia="en-US"/>
              </w:rPr>
              <w:t>Week 11</w:t>
            </w:r>
          </w:p>
        </w:tc>
        <w:tc>
          <w:tcPr>
            <w:tcW w:w="6122" w:type="dxa"/>
          </w:tcPr>
          <w:p w14:paraId="7964DF65" w14:textId="77777777" w:rsidR="00151A72" w:rsidRDefault="00CC3525" w:rsidP="00151A72">
            <w:pPr>
              <w:kinsoku w:val="0"/>
              <w:overflowPunct w:val="0"/>
              <w:autoSpaceDE w:val="0"/>
              <w:autoSpaceDN w:val="0"/>
              <w:adjustRightInd w:val="0"/>
              <w:ind w:left="107" w:right="1193"/>
              <w:rPr>
                <w:rFonts w:ascii="Calibri" w:eastAsiaTheme="minorHAnsi" w:hAnsi="Calibri" w:cs="Calibri"/>
                <w:sz w:val="22"/>
                <w:szCs w:val="22"/>
                <w:lang w:eastAsia="en-US"/>
              </w:rPr>
            </w:pPr>
            <w:r>
              <w:rPr>
                <w:rFonts w:ascii="Calibri" w:eastAsiaTheme="minorHAnsi" w:hAnsi="Calibri" w:cs="Calibri"/>
                <w:sz w:val="22"/>
                <w:szCs w:val="22"/>
                <w:lang w:eastAsia="en-US"/>
              </w:rPr>
              <w:t>Clinical Vignettes</w:t>
            </w:r>
          </w:p>
          <w:p w14:paraId="1EAB84B3" w14:textId="77777777" w:rsidR="00CC3525" w:rsidRDefault="00CC3525" w:rsidP="00151A72">
            <w:pPr>
              <w:kinsoku w:val="0"/>
              <w:overflowPunct w:val="0"/>
              <w:autoSpaceDE w:val="0"/>
              <w:autoSpaceDN w:val="0"/>
              <w:adjustRightInd w:val="0"/>
              <w:ind w:left="107" w:right="1193"/>
              <w:rPr>
                <w:rFonts w:ascii="Calibri" w:eastAsiaTheme="minorHAnsi" w:hAnsi="Calibri" w:cs="Calibri"/>
                <w:sz w:val="22"/>
                <w:szCs w:val="22"/>
                <w:lang w:eastAsia="en-US"/>
              </w:rPr>
            </w:pPr>
            <w:r>
              <w:rPr>
                <w:rFonts w:ascii="Calibri" w:eastAsiaTheme="minorHAnsi" w:hAnsi="Calibri" w:cs="Calibri"/>
                <w:sz w:val="22"/>
                <w:szCs w:val="22"/>
                <w:lang w:eastAsia="en-US"/>
              </w:rPr>
              <w:t>Consolidation of the term</w:t>
            </w:r>
          </w:p>
          <w:p w14:paraId="551F7390" w14:textId="6D147CBF" w:rsidR="00CC3525" w:rsidRPr="00151A72" w:rsidRDefault="00CC3525" w:rsidP="00151A72">
            <w:pPr>
              <w:kinsoku w:val="0"/>
              <w:overflowPunct w:val="0"/>
              <w:autoSpaceDE w:val="0"/>
              <w:autoSpaceDN w:val="0"/>
              <w:adjustRightInd w:val="0"/>
              <w:ind w:left="107" w:right="1193"/>
              <w:rPr>
                <w:rFonts w:ascii="Calibri" w:eastAsiaTheme="minorHAnsi" w:hAnsi="Calibri" w:cs="Calibri"/>
                <w:sz w:val="22"/>
                <w:szCs w:val="22"/>
                <w:lang w:eastAsia="en-US"/>
              </w:rPr>
            </w:pPr>
            <w:r>
              <w:rPr>
                <w:rFonts w:ascii="Calibri" w:eastAsiaTheme="minorHAnsi" w:hAnsi="Calibri" w:cs="Calibri"/>
                <w:sz w:val="22"/>
                <w:szCs w:val="22"/>
                <w:lang w:eastAsia="en-US"/>
              </w:rPr>
              <w:t>Closing of the term</w:t>
            </w:r>
          </w:p>
        </w:tc>
      </w:tr>
    </w:tbl>
    <w:p w14:paraId="0BA2B1E5" w14:textId="77777777" w:rsidR="00807CCF" w:rsidRPr="00461F05" w:rsidRDefault="00807CCF" w:rsidP="00807CCF">
      <w:pPr>
        <w:ind w:right="237"/>
        <w:jc w:val="center"/>
        <w:rPr>
          <w:rFonts w:asciiTheme="minorHAnsi" w:hAnsiTheme="minorHAnsi"/>
          <w:b/>
          <w:sz w:val="22"/>
          <w:szCs w:val="22"/>
        </w:rPr>
      </w:pPr>
      <w:r w:rsidRPr="00D31583">
        <w:rPr>
          <w:rFonts w:ascii="Calibri" w:hAnsi="Calibri"/>
          <w:b/>
          <w:color w:val="000000"/>
          <w:sz w:val="22"/>
          <w:szCs w:val="22"/>
        </w:rPr>
        <w:br w:type="page"/>
      </w:r>
    </w:p>
    <w:p w14:paraId="6E23F6FB" w14:textId="77777777" w:rsidR="00807D8B" w:rsidRPr="00F90ACA" w:rsidRDefault="00807D8B" w:rsidP="00807D8B">
      <w:pPr>
        <w:tabs>
          <w:tab w:val="left" w:pos="567"/>
        </w:tabs>
        <w:jc w:val="center"/>
        <w:rPr>
          <w:rFonts w:asciiTheme="minorHAnsi" w:eastAsiaTheme="minorEastAsia" w:hAnsiTheme="minorHAnsi" w:cstheme="minorBidi"/>
          <w:b/>
          <w:bCs/>
          <w:color w:val="59ADDB"/>
          <w:sz w:val="26"/>
          <w:szCs w:val="26"/>
        </w:rPr>
      </w:pPr>
      <w:r w:rsidRPr="00F90ACA">
        <w:rPr>
          <w:rFonts w:asciiTheme="minorHAnsi" w:eastAsiaTheme="minorEastAsia" w:hAnsiTheme="minorHAnsi" w:cstheme="minorBidi"/>
          <w:b/>
          <w:bCs/>
          <w:color w:val="59ADDB"/>
          <w:sz w:val="26"/>
          <w:szCs w:val="26"/>
        </w:rPr>
        <w:lastRenderedPageBreak/>
        <w:t xml:space="preserve">TERM 1: UNDERSTANDING COUNSELLING </w:t>
      </w:r>
    </w:p>
    <w:p w14:paraId="74C6E7E7" w14:textId="6ED411AA" w:rsidR="00807D8B" w:rsidRPr="00F90ACA" w:rsidRDefault="00807D8B" w:rsidP="00807D8B">
      <w:pPr>
        <w:tabs>
          <w:tab w:val="left" w:pos="567"/>
        </w:tabs>
        <w:jc w:val="center"/>
        <w:rPr>
          <w:rFonts w:asciiTheme="minorHAnsi" w:eastAsiaTheme="minorEastAsia" w:hAnsiTheme="minorHAnsi" w:cstheme="minorBidi"/>
          <w:b/>
          <w:bCs/>
          <w:color w:val="59ADDB"/>
          <w:sz w:val="26"/>
          <w:szCs w:val="26"/>
        </w:rPr>
      </w:pPr>
      <w:r w:rsidRPr="00F90ACA">
        <w:rPr>
          <w:rFonts w:asciiTheme="minorHAnsi" w:eastAsiaTheme="minorEastAsia" w:hAnsiTheme="minorHAnsi" w:cstheme="minorBidi"/>
          <w:b/>
          <w:bCs/>
          <w:color w:val="59ADDB"/>
          <w:sz w:val="26"/>
          <w:szCs w:val="26"/>
        </w:rPr>
        <w:t>September</w:t>
      </w:r>
      <w:r>
        <w:rPr>
          <w:rFonts w:asciiTheme="minorHAnsi" w:eastAsiaTheme="minorEastAsia" w:hAnsiTheme="minorHAnsi" w:cstheme="minorBidi"/>
          <w:b/>
          <w:bCs/>
          <w:color w:val="59ADDB"/>
          <w:sz w:val="26"/>
          <w:szCs w:val="26"/>
        </w:rPr>
        <w:t xml:space="preserve"> – December </w:t>
      </w:r>
      <w:r w:rsidRPr="00F90ACA">
        <w:rPr>
          <w:rFonts w:asciiTheme="minorHAnsi" w:eastAsiaTheme="minorEastAsia" w:hAnsiTheme="minorHAnsi" w:cstheme="minorBidi"/>
          <w:b/>
          <w:bCs/>
          <w:color w:val="59ADDB"/>
          <w:sz w:val="26"/>
          <w:szCs w:val="26"/>
        </w:rPr>
        <w:t xml:space="preserve">2025 </w:t>
      </w:r>
    </w:p>
    <w:p w14:paraId="3C572EFF" w14:textId="77777777" w:rsidR="00807CCF" w:rsidRPr="00A016A7" w:rsidRDefault="00807CCF" w:rsidP="00B147D4">
      <w:pPr>
        <w:ind w:right="26"/>
        <w:jc w:val="center"/>
        <w:rPr>
          <w:rFonts w:asciiTheme="minorHAnsi" w:hAnsiTheme="minorHAnsi"/>
          <w:b/>
          <w:color w:val="000000" w:themeColor="text1"/>
          <w:sz w:val="28"/>
          <w:szCs w:val="28"/>
        </w:rPr>
      </w:pPr>
    </w:p>
    <w:p w14:paraId="77B2CC64" w14:textId="77777777" w:rsidR="00807CCF" w:rsidRPr="00807D8B" w:rsidRDefault="00807CCF" w:rsidP="00B147D4">
      <w:pPr>
        <w:ind w:right="26"/>
        <w:jc w:val="center"/>
        <w:rPr>
          <w:rFonts w:asciiTheme="minorHAnsi" w:hAnsiTheme="minorHAnsi"/>
          <w:b/>
          <w:color w:val="000000" w:themeColor="text1"/>
        </w:rPr>
      </w:pPr>
      <w:r w:rsidRPr="00807D8B">
        <w:rPr>
          <w:rFonts w:asciiTheme="minorHAnsi" w:hAnsiTheme="minorHAnsi"/>
          <w:b/>
          <w:color w:val="000000" w:themeColor="text1"/>
        </w:rPr>
        <w:t>TUTORS:</w:t>
      </w:r>
    </w:p>
    <w:p w14:paraId="21581DC7" w14:textId="77777777" w:rsidR="00807CCF" w:rsidRPr="00807D8B" w:rsidRDefault="00807CCF" w:rsidP="00B147D4">
      <w:pPr>
        <w:ind w:right="26"/>
        <w:jc w:val="center"/>
        <w:rPr>
          <w:rFonts w:asciiTheme="minorHAnsi" w:hAnsiTheme="minorHAnsi"/>
          <w:bCs/>
          <w:color w:val="000000" w:themeColor="text1"/>
        </w:rPr>
      </w:pPr>
      <w:r w:rsidRPr="00807D8B">
        <w:rPr>
          <w:rFonts w:asciiTheme="minorHAnsi" w:hAnsiTheme="minorHAnsi"/>
          <w:bCs/>
          <w:color w:val="000000" w:themeColor="text1"/>
        </w:rPr>
        <w:t>Core Tutor: Rottem Keret-Mosseri</w:t>
      </w:r>
    </w:p>
    <w:p w14:paraId="4C7B221A" w14:textId="77777777" w:rsidR="00807CCF" w:rsidRPr="00807D8B" w:rsidRDefault="00807CCF" w:rsidP="00B147D4">
      <w:pPr>
        <w:ind w:right="26"/>
        <w:jc w:val="center"/>
        <w:rPr>
          <w:rFonts w:asciiTheme="minorHAnsi" w:hAnsiTheme="minorHAnsi"/>
          <w:bCs/>
          <w:color w:val="000000" w:themeColor="text1"/>
        </w:rPr>
      </w:pPr>
      <w:r w:rsidRPr="00807D8B">
        <w:rPr>
          <w:rFonts w:asciiTheme="minorHAnsi" w:hAnsiTheme="minorHAnsi"/>
          <w:bCs/>
          <w:color w:val="000000" w:themeColor="text1"/>
        </w:rPr>
        <w:t xml:space="preserve">Assistant Tutor: Henry Sweeting </w:t>
      </w:r>
    </w:p>
    <w:p w14:paraId="2AD80BE0" w14:textId="77777777" w:rsidR="00807CCF" w:rsidRPr="00A016A7" w:rsidRDefault="00807CCF" w:rsidP="00807CCF">
      <w:pPr>
        <w:ind w:right="237"/>
        <w:jc w:val="center"/>
        <w:rPr>
          <w:rFonts w:asciiTheme="minorHAnsi" w:hAnsiTheme="minorHAnsi"/>
          <w:b/>
          <w:color w:val="000000" w:themeColor="text1"/>
          <w:sz w:val="28"/>
          <w:szCs w:val="28"/>
        </w:rPr>
      </w:pPr>
    </w:p>
    <w:p w14:paraId="3D4C4E57" w14:textId="77777777" w:rsidR="00807CCF" w:rsidRPr="00A016A7" w:rsidRDefault="00807CCF" w:rsidP="00807CCF">
      <w:pPr>
        <w:ind w:right="237"/>
        <w:jc w:val="center"/>
        <w:rPr>
          <w:rFonts w:asciiTheme="minorHAnsi" w:hAnsiTheme="minorHAnsi"/>
          <w:b/>
          <w:color w:val="000000" w:themeColor="text1"/>
          <w:sz w:val="28"/>
          <w:szCs w:val="28"/>
        </w:rPr>
      </w:pPr>
    </w:p>
    <w:p w14:paraId="336641C3" w14:textId="77777777" w:rsidR="00807CCF" w:rsidRPr="00A016A7" w:rsidRDefault="00807CCF" w:rsidP="00807CCF">
      <w:pPr>
        <w:ind w:right="237"/>
        <w:jc w:val="center"/>
        <w:rPr>
          <w:rFonts w:asciiTheme="minorHAnsi" w:hAnsiTheme="minorHAnsi"/>
          <w:b/>
          <w:color w:val="000000" w:themeColor="text1"/>
          <w:sz w:val="28"/>
          <w:szCs w:val="28"/>
        </w:rPr>
      </w:pPr>
    </w:p>
    <w:p w14:paraId="74F5ADBA" w14:textId="77777777" w:rsidR="00807CCF" w:rsidRPr="00A016A7" w:rsidRDefault="00807CCF" w:rsidP="00807CCF">
      <w:pPr>
        <w:ind w:right="237"/>
        <w:jc w:val="center"/>
        <w:rPr>
          <w:rFonts w:asciiTheme="minorHAnsi" w:hAnsiTheme="minorHAnsi"/>
          <w:b/>
          <w:color w:val="000000" w:themeColor="text1"/>
          <w:sz w:val="28"/>
          <w:szCs w:val="28"/>
        </w:rPr>
      </w:pPr>
    </w:p>
    <w:p w14:paraId="1016BB40" w14:textId="77777777" w:rsidR="00807CCF" w:rsidRPr="003D7B69" w:rsidRDefault="00807CCF" w:rsidP="003D7B69">
      <w:pPr>
        <w:spacing w:after="160" w:line="259" w:lineRule="auto"/>
        <w:rPr>
          <w:rFonts w:ascii="Calibri" w:eastAsia="Calibri" w:hAnsi="Calibri" w:cs="Calibri"/>
          <w:b/>
          <w:color w:val="000000"/>
          <w:kern w:val="2"/>
          <w:sz w:val="22"/>
          <w:u w:val="single" w:color="000000"/>
          <w14:ligatures w14:val="standardContextual"/>
        </w:rPr>
      </w:pPr>
      <w:r w:rsidRPr="003D7B69">
        <w:rPr>
          <w:rFonts w:ascii="Calibri" w:eastAsia="Calibri" w:hAnsi="Calibri" w:cs="Calibri"/>
          <w:b/>
          <w:color w:val="000000"/>
          <w:kern w:val="2"/>
          <w:sz w:val="22"/>
          <w:u w:val="single" w:color="000000"/>
          <w14:ligatures w14:val="standardContextual"/>
        </w:rPr>
        <w:t>INTRODUCTION:</w:t>
      </w:r>
    </w:p>
    <w:p w14:paraId="531A3155" w14:textId="77777777" w:rsidR="00807CCF" w:rsidRPr="00461F05" w:rsidRDefault="00807CCF" w:rsidP="00807D8B">
      <w:pPr>
        <w:ind w:right="237"/>
        <w:rPr>
          <w:rFonts w:asciiTheme="minorHAnsi" w:hAnsiTheme="minorHAnsi"/>
          <w:sz w:val="22"/>
          <w:szCs w:val="22"/>
        </w:rPr>
      </w:pPr>
      <w:r w:rsidRPr="00461F05">
        <w:rPr>
          <w:rFonts w:asciiTheme="minorHAnsi" w:hAnsiTheme="minorHAnsi"/>
          <w:sz w:val="22"/>
          <w:szCs w:val="22"/>
        </w:rPr>
        <w:t>During this first term, we aim to distinguish between ‘helping’ and ‘counselling’ and to introduce some key concepts which underpin contemporary counselling.  These concepts will be revisited throughout the year.  It is hoped that</w:t>
      </w:r>
      <w:r>
        <w:rPr>
          <w:rFonts w:asciiTheme="minorHAnsi" w:hAnsiTheme="minorHAnsi"/>
          <w:sz w:val="22"/>
          <w:szCs w:val="22"/>
        </w:rPr>
        <w:t xml:space="preserve"> </w:t>
      </w:r>
      <w:r w:rsidRPr="00461F05">
        <w:rPr>
          <w:rFonts w:asciiTheme="minorHAnsi" w:hAnsiTheme="minorHAnsi"/>
          <w:sz w:val="22"/>
          <w:szCs w:val="22"/>
        </w:rPr>
        <w:t>by the end of this first term</w:t>
      </w:r>
      <w:r>
        <w:rPr>
          <w:rFonts w:asciiTheme="minorHAnsi" w:hAnsiTheme="minorHAnsi"/>
          <w:sz w:val="22"/>
          <w:szCs w:val="22"/>
        </w:rPr>
        <w:t xml:space="preserve"> </w:t>
      </w:r>
      <w:r w:rsidRPr="00461F05">
        <w:rPr>
          <w:rFonts w:asciiTheme="minorHAnsi" w:hAnsiTheme="minorHAnsi"/>
          <w:sz w:val="22"/>
          <w:szCs w:val="22"/>
        </w:rPr>
        <w:t>you will be</w:t>
      </w:r>
      <w:r>
        <w:rPr>
          <w:rFonts w:asciiTheme="minorHAnsi" w:hAnsiTheme="minorHAnsi"/>
          <w:sz w:val="22"/>
          <w:szCs w:val="22"/>
        </w:rPr>
        <w:t>come</w:t>
      </w:r>
      <w:r w:rsidRPr="00461F05">
        <w:rPr>
          <w:rFonts w:asciiTheme="minorHAnsi" w:hAnsiTheme="minorHAnsi"/>
          <w:sz w:val="22"/>
          <w:szCs w:val="22"/>
        </w:rPr>
        <w:t xml:space="preserve"> acquainted with some of the language and terminology used in counselling</w:t>
      </w:r>
      <w:r>
        <w:rPr>
          <w:rFonts w:asciiTheme="minorHAnsi" w:hAnsiTheme="minorHAnsi"/>
          <w:sz w:val="22"/>
          <w:szCs w:val="22"/>
        </w:rPr>
        <w:t xml:space="preserve">, </w:t>
      </w:r>
      <w:r w:rsidRPr="00461F05">
        <w:rPr>
          <w:rFonts w:asciiTheme="minorHAnsi" w:hAnsiTheme="minorHAnsi"/>
          <w:sz w:val="22"/>
          <w:szCs w:val="22"/>
        </w:rPr>
        <w:t>as well as their practical application acquired via counselling skills practi</w:t>
      </w:r>
      <w:r>
        <w:rPr>
          <w:rFonts w:asciiTheme="minorHAnsi" w:hAnsiTheme="minorHAnsi"/>
          <w:sz w:val="22"/>
          <w:szCs w:val="22"/>
        </w:rPr>
        <w:t>s</w:t>
      </w:r>
      <w:r w:rsidRPr="00461F05">
        <w:rPr>
          <w:rFonts w:asciiTheme="minorHAnsi" w:hAnsiTheme="minorHAnsi"/>
          <w:sz w:val="22"/>
          <w:szCs w:val="22"/>
        </w:rPr>
        <w:t>e.</w:t>
      </w:r>
    </w:p>
    <w:p w14:paraId="2EE374BA" w14:textId="77777777" w:rsidR="00807CCF" w:rsidRPr="00461F05" w:rsidRDefault="00807CCF" w:rsidP="00807D8B">
      <w:pPr>
        <w:ind w:right="237"/>
        <w:rPr>
          <w:rFonts w:asciiTheme="minorHAnsi" w:hAnsiTheme="minorHAnsi"/>
          <w:sz w:val="22"/>
          <w:szCs w:val="22"/>
        </w:rPr>
      </w:pPr>
    </w:p>
    <w:p w14:paraId="6701DE28" w14:textId="68FC63C6" w:rsidR="00807CCF" w:rsidRPr="00461F05" w:rsidRDefault="00807CCF" w:rsidP="00807D8B">
      <w:pPr>
        <w:ind w:right="237"/>
        <w:rPr>
          <w:rFonts w:asciiTheme="minorHAnsi" w:hAnsiTheme="minorHAnsi"/>
          <w:sz w:val="22"/>
          <w:szCs w:val="22"/>
        </w:rPr>
      </w:pPr>
      <w:r w:rsidRPr="00461F05">
        <w:rPr>
          <w:rFonts w:asciiTheme="minorHAnsi" w:hAnsiTheme="minorHAnsi"/>
          <w:sz w:val="22"/>
          <w:szCs w:val="22"/>
        </w:rPr>
        <w:t xml:space="preserve">Each week there is a set topic with various key concepts to be understood. We expect all </w:t>
      </w:r>
      <w:r w:rsidR="00A06933">
        <w:rPr>
          <w:rFonts w:asciiTheme="minorHAnsi" w:hAnsiTheme="minorHAnsi"/>
          <w:sz w:val="22"/>
          <w:szCs w:val="22"/>
        </w:rPr>
        <w:t>trainee</w:t>
      </w:r>
      <w:r w:rsidRPr="00461F05">
        <w:rPr>
          <w:rFonts w:asciiTheme="minorHAnsi" w:hAnsiTheme="minorHAnsi"/>
          <w:sz w:val="22"/>
          <w:szCs w:val="22"/>
        </w:rPr>
        <w:t xml:space="preserve">s to have read thoroughly the set reading in advance.  Unless stated, all papers will be provided in electronic format ready for you to save for later use, and of course to print.  The set reading for each week is highlighted below.  </w:t>
      </w:r>
    </w:p>
    <w:p w14:paraId="4DB49586" w14:textId="77777777" w:rsidR="00807CCF" w:rsidRPr="00461F05" w:rsidRDefault="00807CCF" w:rsidP="00807D8B">
      <w:pPr>
        <w:ind w:right="237"/>
        <w:rPr>
          <w:rFonts w:asciiTheme="minorHAnsi" w:hAnsiTheme="minorHAnsi"/>
          <w:sz w:val="22"/>
          <w:szCs w:val="22"/>
        </w:rPr>
      </w:pPr>
    </w:p>
    <w:p w14:paraId="23D90C39" w14:textId="77777777" w:rsidR="00807CCF" w:rsidRDefault="00807CCF" w:rsidP="00807D8B">
      <w:pPr>
        <w:ind w:right="237"/>
        <w:rPr>
          <w:rFonts w:asciiTheme="minorHAnsi" w:hAnsiTheme="minorHAnsi"/>
          <w:sz w:val="22"/>
          <w:szCs w:val="22"/>
        </w:rPr>
      </w:pPr>
      <w:r w:rsidRPr="002317B1">
        <w:rPr>
          <w:rFonts w:asciiTheme="minorHAnsi" w:hAnsiTheme="minorHAnsi"/>
          <w:sz w:val="22"/>
          <w:szCs w:val="22"/>
        </w:rPr>
        <w:t>We recommend that you purchase the following book</w:t>
      </w:r>
      <w:r>
        <w:rPr>
          <w:rFonts w:asciiTheme="minorHAnsi" w:hAnsiTheme="minorHAnsi"/>
          <w:sz w:val="22"/>
          <w:szCs w:val="22"/>
        </w:rPr>
        <w:t xml:space="preserve">.  Sections are replicated from this book as part of the core training, but it is nonetheless a useful resource.  </w:t>
      </w:r>
    </w:p>
    <w:p w14:paraId="58B6B8AD" w14:textId="77777777" w:rsidR="00807CCF" w:rsidRPr="005E6AA4" w:rsidRDefault="00807CCF" w:rsidP="00807CCF">
      <w:pPr>
        <w:ind w:right="237"/>
        <w:jc w:val="both"/>
        <w:rPr>
          <w:rFonts w:asciiTheme="minorHAnsi" w:hAnsiTheme="minorHAnsi"/>
          <w:sz w:val="22"/>
          <w:szCs w:val="22"/>
        </w:rPr>
      </w:pPr>
    </w:p>
    <w:p w14:paraId="74D7BA1C" w14:textId="77777777" w:rsidR="00807CCF" w:rsidRPr="005E6AA4" w:rsidRDefault="00807CCF" w:rsidP="00807CCF">
      <w:pPr>
        <w:ind w:right="168"/>
        <w:jc w:val="both"/>
        <w:rPr>
          <w:rFonts w:ascii="Calibri" w:hAnsi="Calibri"/>
          <w:sz w:val="22"/>
          <w:szCs w:val="22"/>
        </w:rPr>
      </w:pPr>
      <w:r w:rsidRPr="005E6AA4">
        <w:rPr>
          <w:rFonts w:ascii="Calibri" w:hAnsi="Calibri"/>
          <w:sz w:val="22"/>
          <w:szCs w:val="22"/>
        </w:rPr>
        <w:t>Mearns D.</w:t>
      </w:r>
      <w:r>
        <w:rPr>
          <w:rFonts w:ascii="Calibri" w:hAnsi="Calibri"/>
          <w:sz w:val="22"/>
          <w:szCs w:val="22"/>
        </w:rPr>
        <w:t xml:space="preserve">, </w:t>
      </w:r>
      <w:r w:rsidRPr="005E6AA4">
        <w:rPr>
          <w:rFonts w:ascii="Calibri" w:hAnsi="Calibri"/>
          <w:sz w:val="22"/>
          <w:szCs w:val="22"/>
        </w:rPr>
        <w:t>Thorne B.</w:t>
      </w:r>
      <w:r>
        <w:rPr>
          <w:rFonts w:ascii="Calibri" w:hAnsi="Calibri"/>
          <w:sz w:val="22"/>
          <w:szCs w:val="22"/>
        </w:rPr>
        <w:t xml:space="preserve"> and McLeod, J. (2013) </w:t>
      </w:r>
      <w:r w:rsidRPr="00770B9A">
        <w:rPr>
          <w:rFonts w:ascii="Calibri" w:hAnsi="Calibri"/>
          <w:i/>
          <w:iCs/>
          <w:sz w:val="22"/>
          <w:szCs w:val="22"/>
        </w:rPr>
        <w:t>Person Centred Counselling in Action</w:t>
      </w:r>
      <w:r w:rsidRPr="005E6AA4">
        <w:rPr>
          <w:rFonts w:ascii="Calibri" w:hAnsi="Calibri"/>
          <w:sz w:val="22"/>
          <w:szCs w:val="22"/>
          <w:u w:val="single"/>
        </w:rPr>
        <w:t>.</w:t>
      </w:r>
      <w:r w:rsidRPr="005E6AA4">
        <w:rPr>
          <w:rFonts w:ascii="Calibri" w:hAnsi="Calibri"/>
          <w:sz w:val="22"/>
          <w:szCs w:val="22"/>
        </w:rPr>
        <w:t xml:space="preserve"> </w:t>
      </w:r>
      <w:r>
        <w:rPr>
          <w:rFonts w:ascii="Calibri" w:hAnsi="Calibri"/>
          <w:sz w:val="22"/>
          <w:szCs w:val="22"/>
        </w:rPr>
        <w:t>4</w:t>
      </w:r>
      <w:r w:rsidRPr="009D6262">
        <w:rPr>
          <w:rFonts w:ascii="Calibri" w:hAnsi="Calibri"/>
          <w:sz w:val="22"/>
          <w:szCs w:val="22"/>
          <w:vertAlign w:val="superscript"/>
        </w:rPr>
        <w:t>th</w:t>
      </w:r>
      <w:r>
        <w:rPr>
          <w:rFonts w:ascii="Calibri" w:hAnsi="Calibri"/>
          <w:sz w:val="22"/>
          <w:szCs w:val="22"/>
        </w:rPr>
        <w:t xml:space="preserve"> ed. </w:t>
      </w:r>
      <w:r w:rsidRPr="005E6AA4">
        <w:rPr>
          <w:rFonts w:ascii="Calibri" w:hAnsi="Calibri"/>
          <w:sz w:val="22"/>
          <w:szCs w:val="22"/>
        </w:rPr>
        <w:tab/>
      </w:r>
    </w:p>
    <w:p w14:paraId="4143790B" w14:textId="5214DDEE" w:rsidR="00807CCF" w:rsidRPr="00807D8B" w:rsidRDefault="00807CCF" w:rsidP="00807D8B">
      <w:pPr>
        <w:ind w:right="168"/>
        <w:jc w:val="both"/>
        <w:rPr>
          <w:rFonts w:ascii="Calibri" w:hAnsi="Calibri"/>
          <w:sz w:val="22"/>
          <w:szCs w:val="22"/>
        </w:rPr>
      </w:pPr>
      <w:r w:rsidRPr="005E6AA4">
        <w:rPr>
          <w:rFonts w:ascii="Calibri" w:hAnsi="Calibri"/>
          <w:sz w:val="22"/>
          <w:szCs w:val="22"/>
        </w:rPr>
        <w:t xml:space="preserve">London: Sage </w:t>
      </w:r>
    </w:p>
    <w:p w14:paraId="6D29956F" w14:textId="75B45AD4" w:rsidR="00807CCF" w:rsidRDefault="00807CCF" w:rsidP="00807CCF">
      <w:pPr>
        <w:rPr>
          <w:rFonts w:asciiTheme="minorHAnsi" w:hAnsiTheme="minorHAnsi"/>
          <w:b/>
          <w:sz w:val="22"/>
          <w:szCs w:val="22"/>
          <w:u w:val="single"/>
        </w:rPr>
      </w:pPr>
    </w:p>
    <w:p w14:paraId="6F56C5B2" w14:textId="3BC1BE27" w:rsidR="00807CCF" w:rsidRPr="003D7B69" w:rsidRDefault="00807CCF" w:rsidP="003D7B69">
      <w:pPr>
        <w:spacing w:after="160" w:line="259" w:lineRule="auto"/>
        <w:rPr>
          <w:rFonts w:ascii="Calibri" w:eastAsia="Calibri" w:hAnsi="Calibri" w:cs="Calibri"/>
          <w:b/>
          <w:color w:val="000000"/>
          <w:kern w:val="2"/>
          <w:sz w:val="22"/>
          <w:u w:val="single" w:color="000000"/>
          <w14:ligatures w14:val="standardContextual"/>
        </w:rPr>
      </w:pPr>
      <w:r w:rsidRPr="003D7B69">
        <w:rPr>
          <w:rFonts w:ascii="Calibri" w:eastAsia="Calibri" w:hAnsi="Calibri" w:cs="Calibri"/>
          <w:b/>
          <w:color w:val="000000"/>
          <w:kern w:val="2"/>
          <w:sz w:val="22"/>
          <w:u w:val="single" w:color="000000"/>
          <w14:ligatures w14:val="standardContextual"/>
        </w:rPr>
        <w:t>WEEK 1:</w:t>
      </w:r>
    </w:p>
    <w:p w14:paraId="6EEB3FF6" w14:textId="74F63E1D" w:rsidR="00807CCF" w:rsidRPr="00A016A7" w:rsidRDefault="00807CCF" w:rsidP="00807D8B">
      <w:pPr>
        <w:ind w:right="237"/>
        <w:rPr>
          <w:rFonts w:asciiTheme="minorHAnsi" w:hAnsiTheme="minorHAnsi"/>
          <w:color w:val="000000" w:themeColor="text1"/>
          <w:sz w:val="22"/>
          <w:szCs w:val="22"/>
        </w:rPr>
      </w:pPr>
      <w:r w:rsidRPr="00A016A7">
        <w:rPr>
          <w:rFonts w:asciiTheme="minorHAnsi" w:hAnsiTheme="minorHAnsi"/>
          <w:color w:val="000000" w:themeColor="text1"/>
          <w:sz w:val="22"/>
          <w:szCs w:val="22"/>
        </w:rPr>
        <w:t>During this session, we will set the foundations to help you succeed during the course.   The session will fully explore contracting and group boundaries, health and safety issues, a review of the course handbook and an introduction to portfolio building.  There is no set reading for this first session.  We will also explore the purpose of the personal development group</w:t>
      </w:r>
      <w:r w:rsidR="00521C45">
        <w:rPr>
          <w:rFonts w:asciiTheme="minorHAnsi" w:hAnsiTheme="minorHAnsi"/>
          <w:color w:val="000000" w:themeColor="text1"/>
          <w:sz w:val="22"/>
          <w:szCs w:val="22"/>
        </w:rPr>
        <w:t>.</w:t>
      </w:r>
      <w:r>
        <w:rPr>
          <w:rFonts w:asciiTheme="minorHAnsi" w:hAnsiTheme="minorHAnsi"/>
          <w:color w:val="000000" w:themeColor="text1"/>
          <w:sz w:val="22"/>
          <w:szCs w:val="22"/>
        </w:rPr>
        <w:t xml:space="preserve">  </w:t>
      </w:r>
    </w:p>
    <w:p w14:paraId="12E28BF6" w14:textId="77777777" w:rsidR="00807D8B" w:rsidRDefault="00807D8B" w:rsidP="00807D8B">
      <w:pPr>
        <w:spacing w:after="160" w:line="259" w:lineRule="auto"/>
        <w:rPr>
          <w:rFonts w:asciiTheme="minorHAnsi" w:hAnsiTheme="minorHAnsi"/>
          <w:b/>
          <w:color w:val="000000" w:themeColor="text1"/>
          <w:sz w:val="28"/>
          <w:szCs w:val="28"/>
          <w:u w:val="single"/>
        </w:rPr>
      </w:pPr>
    </w:p>
    <w:p w14:paraId="278D7B11" w14:textId="2B58E476" w:rsidR="00807CCF" w:rsidRPr="00807D8B" w:rsidRDefault="00807CCF" w:rsidP="00807D8B">
      <w:pPr>
        <w:spacing w:after="160" w:line="259" w:lineRule="auto"/>
        <w:rPr>
          <w:rFonts w:asciiTheme="minorHAnsi" w:hAnsiTheme="minorHAnsi"/>
          <w:b/>
          <w:color w:val="000000" w:themeColor="text1"/>
          <w:sz w:val="28"/>
          <w:szCs w:val="28"/>
          <w:u w:val="single"/>
        </w:rPr>
      </w:pPr>
      <w:r w:rsidRPr="00807D8B">
        <w:rPr>
          <w:rFonts w:ascii="Calibri" w:eastAsia="Calibri" w:hAnsi="Calibri" w:cs="Calibri"/>
          <w:b/>
          <w:color w:val="000000"/>
          <w:kern w:val="2"/>
          <w:sz w:val="22"/>
          <w:u w:val="single" w:color="000000"/>
          <w14:ligatures w14:val="standardContextual"/>
        </w:rPr>
        <w:t>WEEK 2:</w:t>
      </w:r>
    </w:p>
    <w:p w14:paraId="7A306B5D" w14:textId="18201A09" w:rsidR="00807CCF" w:rsidRPr="00807D8B" w:rsidRDefault="00807CCF" w:rsidP="00807CCF">
      <w:pPr>
        <w:ind w:right="237"/>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During this session, we aim to examine the principles, theory and practice of helping relationships.  This will include: </w:t>
      </w:r>
    </w:p>
    <w:p w14:paraId="2E93BC8E" w14:textId="77777777" w:rsidR="00807CCF" w:rsidRPr="00461F05" w:rsidRDefault="00807CCF" w:rsidP="00807CCF">
      <w:pPr>
        <w:pStyle w:val="ListParagraph"/>
        <w:numPr>
          <w:ilvl w:val="0"/>
          <w:numId w:val="29"/>
        </w:numPr>
        <w:ind w:right="237"/>
        <w:rPr>
          <w:rFonts w:asciiTheme="minorHAnsi" w:hAnsiTheme="minorHAnsi"/>
          <w:sz w:val="22"/>
          <w:szCs w:val="22"/>
        </w:rPr>
      </w:pPr>
      <w:r w:rsidRPr="00461F05">
        <w:rPr>
          <w:rFonts w:asciiTheme="minorHAnsi" w:hAnsiTheme="minorHAnsi"/>
          <w:sz w:val="22"/>
          <w:szCs w:val="22"/>
        </w:rPr>
        <w:t xml:space="preserve">What do we mean by helping? </w:t>
      </w:r>
    </w:p>
    <w:p w14:paraId="74B57178" w14:textId="25B9DF57" w:rsidR="00807CCF" w:rsidRPr="00461F05" w:rsidRDefault="00807CCF" w:rsidP="00807CCF">
      <w:pPr>
        <w:pStyle w:val="ListParagraph"/>
        <w:numPr>
          <w:ilvl w:val="0"/>
          <w:numId w:val="29"/>
        </w:numPr>
        <w:ind w:right="237"/>
        <w:rPr>
          <w:rFonts w:asciiTheme="minorHAnsi" w:hAnsiTheme="minorHAnsi"/>
          <w:sz w:val="22"/>
          <w:szCs w:val="22"/>
        </w:rPr>
      </w:pPr>
      <w:r w:rsidRPr="00461F05">
        <w:rPr>
          <w:rFonts w:asciiTheme="minorHAnsi" w:hAnsiTheme="minorHAnsi"/>
          <w:sz w:val="22"/>
          <w:szCs w:val="22"/>
        </w:rPr>
        <w:t>The qualities needed by someone in a helping role</w:t>
      </w:r>
      <w:r w:rsidR="00521C45">
        <w:rPr>
          <w:rFonts w:asciiTheme="minorHAnsi" w:hAnsiTheme="minorHAnsi"/>
          <w:sz w:val="22"/>
          <w:szCs w:val="22"/>
        </w:rPr>
        <w:t>.</w:t>
      </w:r>
    </w:p>
    <w:p w14:paraId="6FCEF949" w14:textId="66B9C95F" w:rsidR="00807CCF" w:rsidRPr="00461F05" w:rsidRDefault="00807CCF" w:rsidP="00807CCF">
      <w:pPr>
        <w:pStyle w:val="ListParagraph"/>
        <w:numPr>
          <w:ilvl w:val="0"/>
          <w:numId w:val="29"/>
        </w:numPr>
        <w:ind w:right="237"/>
        <w:rPr>
          <w:rFonts w:asciiTheme="minorHAnsi" w:hAnsiTheme="minorHAnsi"/>
          <w:sz w:val="22"/>
          <w:szCs w:val="22"/>
        </w:rPr>
      </w:pPr>
      <w:r w:rsidRPr="00461F05">
        <w:rPr>
          <w:rFonts w:asciiTheme="minorHAnsi" w:hAnsiTheme="minorHAnsi"/>
          <w:sz w:val="22"/>
          <w:szCs w:val="22"/>
        </w:rPr>
        <w:t>The helping relationship</w:t>
      </w:r>
      <w:r w:rsidR="00521C45">
        <w:rPr>
          <w:rFonts w:asciiTheme="minorHAnsi" w:hAnsiTheme="minorHAnsi"/>
          <w:sz w:val="22"/>
          <w:szCs w:val="22"/>
        </w:rPr>
        <w:t>.</w:t>
      </w:r>
      <w:r w:rsidRPr="00461F05">
        <w:rPr>
          <w:rFonts w:asciiTheme="minorHAnsi" w:hAnsiTheme="minorHAnsi"/>
          <w:sz w:val="22"/>
          <w:szCs w:val="22"/>
        </w:rPr>
        <w:t xml:space="preserve"> </w:t>
      </w:r>
    </w:p>
    <w:p w14:paraId="723E468D" w14:textId="006F2745" w:rsidR="00807CCF" w:rsidRPr="00461F05" w:rsidRDefault="00807CCF" w:rsidP="00807CCF">
      <w:pPr>
        <w:pStyle w:val="ListParagraph"/>
        <w:numPr>
          <w:ilvl w:val="0"/>
          <w:numId w:val="29"/>
        </w:numPr>
        <w:ind w:right="237"/>
        <w:rPr>
          <w:rFonts w:asciiTheme="minorHAnsi" w:hAnsiTheme="minorHAnsi"/>
          <w:sz w:val="22"/>
          <w:szCs w:val="22"/>
        </w:rPr>
      </w:pPr>
      <w:r w:rsidRPr="00461F05">
        <w:rPr>
          <w:rFonts w:asciiTheme="minorHAnsi" w:hAnsiTheme="minorHAnsi"/>
          <w:sz w:val="22"/>
          <w:szCs w:val="22"/>
        </w:rPr>
        <w:t>The skills of helping</w:t>
      </w:r>
      <w:r w:rsidR="00521C45">
        <w:rPr>
          <w:rFonts w:asciiTheme="minorHAnsi" w:hAnsiTheme="minorHAnsi"/>
          <w:sz w:val="22"/>
          <w:szCs w:val="22"/>
        </w:rPr>
        <w:t>.</w:t>
      </w:r>
    </w:p>
    <w:p w14:paraId="5A2571C1" w14:textId="77777777" w:rsidR="00807CCF" w:rsidRPr="00461F05" w:rsidRDefault="00807CCF" w:rsidP="00807CCF">
      <w:pPr>
        <w:ind w:right="237"/>
        <w:rPr>
          <w:rFonts w:asciiTheme="minorHAnsi" w:hAnsiTheme="minorHAnsi"/>
          <w:sz w:val="22"/>
          <w:szCs w:val="22"/>
        </w:rPr>
      </w:pPr>
    </w:p>
    <w:p w14:paraId="6989CD8E" w14:textId="77777777" w:rsidR="00807CCF" w:rsidRPr="00A016A7" w:rsidRDefault="00807CCF" w:rsidP="00807CCF">
      <w:pPr>
        <w:ind w:right="237"/>
        <w:rPr>
          <w:rFonts w:asciiTheme="minorHAnsi" w:hAnsiTheme="minorHAnsi"/>
          <w:color w:val="000000" w:themeColor="text1"/>
          <w:sz w:val="22"/>
          <w:szCs w:val="22"/>
        </w:rPr>
      </w:pPr>
      <w:r w:rsidRPr="00A016A7">
        <w:rPr>
          <w:rFonts w:asciiTheme="minorHAnsi" w:hAnsiTheme="minorHAnsi"/>
          <w:b/>
          <w:color w:val="000000" w:themeColor="text1"/>
          <w:sz w:val="22"/>
          <w:szCs w:val="22"/>
        </w:rPr>
        <w:t xml:space="preserve">Essential Reading: </w:t>
      </w:r>
      <w:r w:rsidRPr="00A016A7">
        <w:rPr>
          <w:rFonts w:asciiTheme="minorHAnsi" w:hAnsiTheme="minorHAnsi"/>
          <w:color w:val="000000" w:themeColor="text1"/>
          <w:sz w:val="22"/>
          <w:szCs w:val="22"/>
        </w:rPr>
        <w:t>(to be read in advance of week 2)</w:t>
      </w:r>
    </w:p>
    <w:p w14:paraId="669FB59F" w14:textId="77777777" w:rsidR="00807CCF" w:rsidRPr="00807D8B" w:rsidRDefault="00807CCF" w:rsidP="00807CCF">
      <w:pPr>
        <w:ind w:right="237"/>
        <w:rPr>
          <w:rFonts w:asciiTheme="minorHAnsi" w:hAnsiTheme="minorHAnsi"/>
          <w:color w:val="000000" w:themeColor="text1"/>
          <w:sz w:val="22"/>
          <w:szCs w:val="22"/>
          <w:u w:val="single"/>
        </w:rPr>
      </w:pPr>
      <w:r w:rsidRPr="00807D8B">
        <w:rPr>
          <w:rFonts w:asciiTheme="minorHAnsi" w:hAnsiTheme="minorHAnsi"/>
          <w:color w:val="000000" w:themeColor="text1"/>
          <w:sz w:val="22"/>
          <w:szCs w:val="22"/>
          <w:u w:val="single"/>
        </w:rPr>
        <w:t>CT1W2 Paper 1</w:t>
      </w:r>
    </w:p>
    <w:p w14:paraId="18078A54" w14:textId="77777777" w:rsidR="00807CCF" w:rsidRPr="00770B9A" w:rsidRDefault="00807CCF" w:rsidP="00807CCF">
      <w:pPr>
        <w:ind w:right="237"/>
        <w:rPr>
          <w:rFonts w:asciiTheme="minorHAnsi" w:hAnsiTheme="minorHAnsi"/>
          <w:i/>
          <w:iCs/>
          <w:color w:val="000000" w:themeColor="text1"/>
          <w:sz w:val="22"/>
          <w:szCs w:val="22"/>
        </w:rPr>
      </w:pPr>
      <w:r w:rsidRPr="00770B9A">
        <w:rPr>
          <w:rFonts w:asciiTheme="minorHAnsi" w:hAnsiTheme="minorHAnsi"/>
          <w:i/>
          <w:iCs/>
          <w:color w:val="000000" w:themeColor="text1"/>
          <w:sz w:val="22"/>
          <w:szCs w:val="22"/>
        </w:rPr>
        <w:t>Helping relationships – principles, theory and practice</w:t>
      </w:r>
    </w:p>
    <w:p w14:paraId="18FD2156" w14:textId="092DEB36" w:rsidR="00807CCF" w:rsidRPr="00A016A7" w:rsidRDefault="00807CCF" w:rsidP="00807CCF">
      <w:pPr>
        <w:ind w:right="237"/>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Source: </w:t>
      </w:r>
      <w:hyperlink r:id="rId15" w:history="1">
        <w:r w:rsidR="00807D8B" w:rsidRPr="006D093C">
          <w:rPr>
            <w:rStyle w:val="Hyperlink"/>
          </w:rPr>
          <w:t>https://infed.org/mobi/helping-relationships-principles-theory-and-practice/</w:t>
        </w:r>
      </w:hyperlink>
    </w:p>
    <w:p w14:paraId="41F49FB5" w14:textId="3BA52C89" w:rsidR="00807CCF" w:rsidRPr="00A016A7" w:rsidRDefault="00807CCF" w:rsidP="00807CCF">
      <w:pPr>
        <w:rPr>
          <w:rFonts w:asciiTheme="minorHAnsi" w:hAnsiTheme="minorHAnsi"/>
          <w:color w:val="000000" w:themeColor="text1"/>
          <w:sz w:val="22"/>
          <w:szCs w:val="22"/>
          <w:lang w:val="en-US"/>
        </w:rPr>
      </w:pPr>
      <w:r w:rsidRPr="00A016A7">
        <w:rPr>
          <w:rFonts w:asciiTheme="minorHAnsi" w:hAnsiTheme="minorHAnsi"/>
          <w:color w:val="000000" w:themeColor="text1"/>
          <w:sz w:val="22"/>
          <w:szCs w:val="22"/>
          <w:lang w:val="en-US"/>
        </w:rPr>
        <w:t>(Accessed</w:t>
      </w:r>
      <w:r>
        <w:rPr>
          <w:rFonts w:asciiTheme="minorHAnsi" w:hAnsiTheme="minorHAnsi"/>
          <w:color w:val="000000" w:themeColor="text1"/>
          <w:sz w:val="22"/>
          <w:szCs w:val="22"/>
          <w:lang w:val="en-US"/>
        </w:rPr>
        <w:t>:</w:t>
      </w:r>
      <w:r w:rsidRPr="00A016A7">
        <w:rPr>
          <w:rFonts w:asciiTheme="minorHAnsi" w:hAnsiTheme="minorHAnsi"/>
          <w:color w:val="000000" w:themeColor="text1"/>
          <w:sz w:val="22"/>
          <w:szCs w:val="22"/>
          <w:lang w:val="en-US"/>
        </w:rPr>
        <w:t xml:space="preserve"> 2 August </w:t>
      </w:r>
      <w:r w:rsidR="00A06933">
        <w:rPr>
          <w:rFonts w:asciiTheme="minorHAnsi" w:hAnsiTheme="minorHAnsi"/>
          <w:color w:val="000000" w:themeColor="text1"/>
          <w:sz w:val="22"/>
          <w:szCs w:val="22"/>
          <w:lang w:val="en-US"/>
        </w:rPr>
        <w:t>2023</w:t>
      </w:r>
      <w:r w:rsidRPr="00A016A7">
        <w:rPr>
          <w:rFonts w:asciiTheme="minorHAnsi" w:hAnsiTheme="minorHAnsi"/>
          <w:color w:val="000000" w:themeColor="text1"/>
          <w:sz w:val="22"/>
          <w:szCs w:val="22"/>
          <w:lang w:val="en-US"/>
        </w:rPr>
        <w:t xml:space="preserve">) </w:t>
      </w:r>
    </w:p>
    <w:p w14:paraId="53FBFA20" w14:textId="04B7790B" w:rsidR="004969C7" w:rsidRDefault="004969C7" w:rsidP="00807CCF">
      <w:pPr>
        <w:rPr>
          <w:rFonts w:asciiTheme="minorHAnsi" w:hAnsiTheme="minorHAnsi"/>
          <w:color w:val="000000" w:themeColor="text1"/>
          <w:sz w:val="22"/>
          <w:szCs w:val="22"/>
          <w:lang w:val="en-US"/>
        </w:rPr>
      </w:pPr>
    </w:p>
    <w:p w14:paraId="6B26D9B8" w14:textId="4407F3C5" w:rsidR="002A6022" w:rsidRPr="00807D8B" w:rsidRDefault="002A6022" w:rsidP="002A6022">
      <w:pPr>
        <w:ind w:right="237"/>
        <w:rPr>
          <w:rFonts w:asciiTheme="minorHAnsi" w:hAnsiTheme="minorHAnsi"/>
          <w:color w:val="000000" w:themeColor="text1"/>
          <w:sz w:val="22"/>
          <w:szCs w:val="22"/>
          <w:u w:val="single"/>
        </w:rPr>
      </w:pPr>
      <w:r w:rsidRPr="00807D8B">
        <w:rPr>
          <w:rFonts w:asciiTheme="minorHAnsi" w:hAnsiTheme="minorHAnsi"/>
          <w:color w:val="000000" w:themeColor="text1"/>
          <w:sz w:val="22"/>
          <w:szCs w:val="22"/>
          <w:u w:val="single"/>
        </w:rPr>
        <w:t>CT1W2 Paper 1a</w:t>
      </w:r>
    </w:p>
    <w:p w14:paraId="6A9E6726" w14:textId="46667A7D" w:rsidR="002A6022" w:rsidRPr="00FA4678" w:rsidRDefault="002A6022" w:rsidP="002A6022">
      <w:pPr>
        <w:ind w:right="-329"/>
        <w:rPr>
          <w:rFonts w:asciiTheme="minorHAnsi" w:hAnsiTheme="minorHAnsi" w:cstheme="minorHAnsi"/>
          <w:color w:val="0F1111"/>
          <w:sz w:val="22"/>
          <w:szCs w:val="22"/>
          <w:shd w:val="clear" w:color="auto" w:fill="FFFFFF"/>
        </w:rPr>
      </w:pPr>
      <w:r w:rsidRPr="00FA4678">
        <w:rPr>
          <w:rFonts w:asciiTheme="minorHAnsi" w:hAnsiTheme="minorHAnsi" w:cstheme="minorHAnsi"/>
          <w:color w:val="0F1111"/>
          <w:sz w:val="22"/>
          <w:szCs w:val="22"/>
          <w:shd w:val="clear" w:color="auto" w:fill="FFFFFF"/>
        </w:rPr>
        <w:t>Ballantine-Dykes, F. Postings, T. Kopp, B. and Crouch, A. (2017)</w:t>
      </w:r>
      <w:r>
        <w:rPr>
          <w:rFonts w:asciiTheme="minorHAnsi" w:hAnsiTheme="minorHAnsi" w:cstheme="minorHAnsi"/>
          <w:color w:val="0F1111"/>
          <w:sz w:val="22"/>
          <w:szCs w:val="22"/>
          <w:shd w:val="clear" w:color="auto" w:fill="FFFFFF"/>
        </w:rPr>
        <w:t xml:space="preserve"> Chapter 2: Establishing a </w:t>
      </w:r>
      <w:r w:rsidR="004E3E4E">
        <w:rPr>
          <w:rFonts w:asciiTheme="minorHAnsi" w:hAnsiTheme="minorHAnsi" w:cstheme="minorHAnsi"/>
          <w:color w:val="0F1111"/>
          <w:sz w:val="22"/>
          <w:szCs w:val="22"/>
          <w:shd w:val="clear" w:color="auto" w:fill="FFFFFF"/>
        </w:rPr>
        <w:t>H</w:t>
      </w:r>
      <w:r>
        <w:rPr>
          <w:rFonts w:asciiTheme="minorHAnsi" w:hAnsiTheme="minorHAnsi" w:cstheme="minorHAnsi"/>
          <w:color w:val="0F1111"/>
          <w:sz w:val="22"/>
          <w:szCs w:val="22"/>
          <w:shd w:val="clear" w:color="auto" w:fill="FFFFFF"/>
        </w:rPr>
        <w:t xml:space="preserve">elping </w:t>
      </w:r>
      <w:r w:rsidR="004E3E4E">
        <w:rPr>
          <w:rFonts w:asciiTheme="minorHAnsi" w:hAnsiTheme="minorHAnsi" w:cstheme="minorHAnsi"/>
          <w:color w:val="0F1111"/>
          <w:sz w:val="22"/>
          <w:szCs w:val="22"/>
          <w:shd w:val="clear" w:color="auto" w:fill="FFFFFF"/>
        </w:rPr>
        <w:t>R</w:t>
      </w:r>
      <w:r>
        <w:rPr>
          <w:rFonts w:asciiTheme="minorHAnsi" w:hAnsiTheme="minorHAnsi" w:cstheme="minorHAnsi"/>
          <w:color w:val="0F1111"/>
          <w:sz w:val="22"/>
          <w:szCs w:val="22"/>
          <w:shd w:val="clear" w:color="auto" w:fill="FFFFFF"/>
        </w:rPr>
        <w:t xml:space="preserve">elationship in </w:t>
      </w:r>
      <w:r w:rsidRPr="00770B9A">
        <w:rPr>
          <w:rFonts w:asciiTheme="minorHAnsi" w:hAnsiTheme="minorHAnsi" w:cstheme="minorHAnsi"/>
          <w:i/>
          <w:iCs/>
          <w:color w:val="0F1111"/>
          <w:sz w:val="22"/>
          <w:szCs w:val="22"/>
          <w:shd w:val="clear" w:color="auto" w:fill="FFFFFF"/>
        </w:rPr>
        <w:t>Counselling Skills and Studies.</w:t>
      </w:r>
      <w:r>
        <w:rPr>
          <w:rFonts w:asciiTheme="minorHAnsi" w:hAnsiTheme="minorHAnsi" w:cstheme="minorHAnsi"/>
          <w:i/>
          <w:iCs/>
          <w:color w:val="0F1111"/>
          <w:sz w:val="22"/>
          <w:szCs w:val="22"/>
          <w:shd w:val="clear" w:color="auto" w:fill="FFFFFF"/>
        </w:rPr>
        <w:t xml:space="preserve"> </w:t>
      </w:r>
      <w:r w:rsidRPr="00FA4678">
        <w:rPr>
          <w:rFonts w:asciiTheme="minorHAnsi" w:hAnsiTheme="minorHAnsi" w:cstheme="minorHAnsi"/>
          <w:color w:val="0F1111"/>
          <w:sz w:val="22"/>
          <w:szCs w:val="22"/>
          <w:shd w:val="clear" w:color="auto" w:fill="FFFFFF"/>
        </w:rPr>
        <w:t>2</w:t>
      </w:r>
      <w:r w:rsidRPr="00FA4678">
        <w:rPr>
          <w:rFonts w:asciiTheme="minorHAnsi" w:hAnsiTheme="minorHAnsi" w:cstheme="minorHAnsi"/>
          <w:color w:val="0F1111"/>
          <w:sz w:val="22"/>
          <w:szCs w:val="22"/>
          <w:shd w:val="clear" w:color="auto" w:fill="FFFFFF"/>
          <w:vertAlign w:val="superscript"/>
        </w:rPr>
        <w:t>nd</w:t>
      </w:r>
      <w:r w:rsidRPr="00FA4678">
        <w:rPr>
          <w:rFonts w:asciiTheme="minorHAnsi" w:hAnsiTheme="minorHAnsi" w:cstheme="minorHAnsi"/>
          <w:color w:val="0F1111"/>
          <w:sz w:val="22"/>
          <w:szCs w:val="22"/>
          <w:shd w:val="clear" w:color="auto" w:fill="FFFFFF"/>
        </w:rPr>
        <w:t xml:space="preserve"> ed. </w:t>
      </w:r>
    </w:p>
    <w:p w14:paraId="59E7FCA3" w14:textId="77777777" w:rsidR="002A6022" w:rsidRDefault="002A6022" w:rsidP="002A6022">
      <w:pPr>
        <w:ind w:right="-329"/>
        <w:jc w:val="both"/>
        <w:rPr>
          <w:rFonts w:asciiTheme="minorHAnsi" w:hAnsiTheme="minorHAnsi" w:cstheme="minorHAnsi"/>
          <w:color w:val="0F1111"/>
          <w:sz w:val="22"/>
          <w:szCs w:val="22"/>
          <w:shd w:val="clear" w:color="auto" w:fill="FFFFFF"/>
        </w:rPr>
      </w:pPr>
      <w:r w:rsidRPr="00FA4678">
        <w:rPr>
          <w:rFonts w:asciiTheme="minorHAnsi" w:hAnsiTheme="minorHAnsi" w:cstheme="minorHAnsi"/>
          <w:color w:val="0F1111"/>
          <w:sz w:val="22"/>
          <w:szCs w:val="22"/>
          <w:shd w:val="clear" w:color="auto" w:fill="FFFFFF"/>
        </w:rPr>
        <w:t>London: Sage</w:t>
      </w:r>
      <w:r>
        <w:rPr>
          <w:rFonts w:asciiTheme="minorHAnsi" w:hAnsiTheme="minorHAnsi" w:cstheme="minorHAnsi"/>
          <w:color w:val="0F1111"/>
          <w:sz w:val="22"/>
          <w:szCs w:val="22"/>
          <w:shd w:val="clear" w:color="auto" w:fill="FFFFFF"/>
        </w:rPr>
        <w:t>.</w:t>
      </w:r>
    </w:p>
    <w:p w14:paraId="50F032C1" w14:textId="77777777" w:rsidR="004969C7" w:rsidRDefault="004969C7" w:rsidP="00807CCF">
      <w:pPr>
        <w:rPr>
          <w:rFonts w:asciiTheme="minorHAnsi" w:hAnsiTheme="minorHAnsi"/>
          <w:color w:val="000000" w:themeColor="text1"/>
          <w:sz w:val="22"/>
          <w:szCs w:val="22"/>
          <w:lang w:val="en-US"/>
        </w:rPr>
      </w:pPr>
    </w:p>
    <w:p w14:paraId="6A358ED9" w14:textId="71C686AE" w:rsidR="00807CCF" w:rsidRPr="00807D8B" w:rsidRDefault="00807CCF" w:rsidP="00807CCF">
      <w:pPr>
        <w:ind w:right="237"/>
        <w:rPr>
          <w:rFonts w:ascii="Calibri" w:eastAsia="Calibri" w:hAnsi="Calibri" w:cs="Calibri"/>
          <w:b/>
          <w:color w:val="000000"/>
          <w:kern w:val="2"/>
          <w:sz w:val="22"/>
          <w:u w:val="single" w:color="000000"/>
          <w14:ligatures w14:val="standardContextual"/>
        </w:rPr>
      </w:pPr>
      <w:r w:rsidRPr="00807D8B">
        <w:rPr>
          <w:rFonts w:ascii="Calibri" w:eastAsia="Calibri" w:hAnsi="Calibri" w:cs="Calibri"/>
          <w:b/>
          <w:color w:val="000000"/>
          <w:kern w:val="2"/>
          <w:sz w:val="22"/>
          <w:u w:val="single" w:color="000000"/>
          <w14:ligatures w14:val="standardContextual"/>
        </w:rPr>
        <w:t>WEEK 3:</w:t>
      </w:r>
    </w:p>
    <w:p w14:paraId="23B5FEA3" w14:textId="77777777" w:rsidR="00807CCF" w:rsidRPr="00A016A7" w:rsidRDefault="00807CCF" w:rsidP="00807D8B">
      <w:pPr>
        <w:ind w:right="237"/>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During this session, we will explore Egan’s skilled helper model and examine its theoretical origins and therapeutic orientations.  In addition, we will consider Egan’s approach to effective listening (SOLER) paying particular attention to active listening and empathy.  </w:t>
      </w:r>
    </w:p>
    <w:p w14:paraId="17F68AF5" w14:textId="77777777" w:rsidR="00807CCF" w:rsidRPr="00A016A7" w:rsidRDefault="00807CCF" w:rsidP="00807CCF">
      <w:pPr>
        <w:ind w:right="237"/>
        <w:jc w:val="both"/>
        <w:rPr>
          <w:rFonts w:asciiTheme="minorHAnsi" w:hAnsiTheme="minorHAnsi"/>
          <w:color w:val="000000" w:themeColor="text1"/>
          <w:sz w:val="22"/>
          <w:szCs w:val="22"/>
        </w:rPr>
      </w:pPr>
    </w:p>
    <w:p w14:paraId="683DA760" w14:textId="77777777" w:rsidR="00807CCF" w:rsidRPr="00A016A7"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We will then examine the three stages of the Egan model:</w:t>
      </w:r>
    </w:p>
    <w:p w14:paraId="204B0DEE" w14:textId="77777777" w:rsidR="00807CCF" w:rsidRPr="00A016A7" w:rsidRDefault="00807CCF" w:rsidP="00807CCF">
      <w:pPr>
        <w:ind w:right="237"/>
        <w:jc w:val="both"/>
        <w:rPr>
          <w:rFonts w:asciiTheme="minorHAnsi" w:hAnsiTheme="minorHAnsi"/>
          <w:color w:val="000000" w:themeColor="text1"/>
          <w:sz w:val="22"/>
          <w:szCs w:val="22"/>
        </w:rPr>
      </w:pPr>
    </w:p>
    <w:p w14:paraId="7A622731" w14:textId="434228CE" w:rsidR="00807CCF" w:rsidRPr="00A016A7" w:rsidRDefault="00807CCF" w:rsidP="00807CCF">
      <w:pPr>
        <w:pStyle w:val="ListParagraph"/>
        <w:numPr>
          <w:ilvl w:val="0"/>
          <w:numId w:val="30"/>
        </w:num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Stage 1 </w:t>
      </w:r>
      <w:r w:rsidR="00B147D4">
        <w:rPr>
          <w:rFonts w:asciiTheme="minorHAnsi" w:hAnsiTheme="minorHAnsi"/>
          <w:color w:val="000000" w:themeColor="text1"/>
          <w:sz w:val="22"/>
          <w:szCs w:val="22"/>
        </w:rPr>
        <w:t xml:space="preserve">- </w:t>
      </w:r>
      <w:r w:rsidRPr="00A016A7">
        <w:rPr>
          <w:rFonts w:asciiTheme="minorHAnsi" w:hAnsiTheme="minorHAnsi"/>
          <w:color w:val="000000" w:themeColor="text1"/>
          <w:sz w:val="22"/>
          <w:szCs w:val="22"/>
        </w:rPr>
        <w:t>Exploring Skills</w:t>
      </w:r>
      <w:r w:rsidR="00521C45">
        <w:rPr>
          <w:rFonts w:asciiTheme="minorHAnsi" w:hAnsiTheme="minorHAnsi"/>
          <w:color w:val="000000" w:themeColor="text1"/>
          <w:sz w:val="22"/>
          <w:szCs w:val="22"/>
        </w:rPr>
        <w:t>.</w:t>
      </w:r>
      <w:r w:rsidRPr="00A016A7">
        <w:rPr>
          <w:rFonts w:asciiTheme="minorHAnsi" w:hAnsiTheme="minorHAnsi"/>
          <w:color w:val="000000" w:themeColor="text1"/>
          <w:sz w:val="22"/>
          <w:szCs w:val="22"/>
        </w:rPr>
        <w:t xml:space="preserve"> </w:t>
      </w:r>
    </w:p>
    <w:p w14:paraId="22868ACC" w14:textId="5C243D27" w:rsidR="00807CCF" w:rsidRPr="00A016A7" w:rsidRDefault="00807CCF" w:rsidP="00807CCF">
      <w:pPr>
        <w:pStyle w:val="ListParagraph"/>
        <w:numPr>
          <w:ilvl w:val="0"/>
          <w:numId w:val="30"/>
        </w:num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Stage 2 </w:t>
      </w:r>
      <w:r w:rsidR="00B147D4">
        <w:rPr>
          <w:rFonts w:asciiTheme="minorHAnsi" w:hAnsiTheme="minorHAnsi"/>
          <w:color w:val="000000" w:themeColor="text1"/>
          <w:sz w:val="22"/>
          <w:szCs w:val="22"/>
        </w:rPr>
        <w:t xml:space="preserve">- </w:t>
      </w:r>
      <w:r w:rsidRPr="00A016A7">
        <w:rPr>
          <w:rFonts w:asciiTheme="minorHAnsi" w:hAnsiTheme="minorHAnsi"/>
          <w:color w:val="000000" w:themeColor="text1"/>
          <w:sz w:val="22"/>
          <w:szCs w:val="22"/>
        </w:rPr>
        <w:t>Understanding Skills</w:t>
      </w:r>
      <w:r w:rsidR="00521C45">
        <w:rPr>
          <w:rFonts w:asciiTheme="minorHAnsi" w:hAnsiTheme="minorHAnsi"/>
          <w:color w:val="000000" w:themeColor="text1"/>
          <w:sz w:val="22"/>
          <w:szCs w:val="22"/>
        </w:rPr>
        <w:t>.</w:t>
      </w:r>
      <w:r w:rsidRPr="00A016A7">
        <w:rPr>
          <w:rFonts w:asciiTheme="minorHAnsi" w:hAnsiTheme="minorHAnsi"/>
          <w:color w:val="000000" w:themeColor="text1"/>
          <w:sz w:val="22"/>
          <w:szCs w:val="22"/>
        </w:rPr>
        <w:t xml:space="preserve"> </w:t>
      </w:r>
    </w:p>
    <w:p w14:paraId="1E8781AA" w14:textId="754AF00F" w:rsidR="00807CCF" w:rsidRPr="00A016A7" w:rsidRDefault="00807CCF" w:rsidP="00807CCF">
      <w:pPr>
        <w:pStyle w:val="ListParagraph"/>
        <w:numPr>
          <w:ilvl w:val="0"/>
          <w:numId w:val="30"/>
        </w:num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Stage 3 </w:t>
      </w:r>
      <w:r w:rsidR="00B147D4">
        <w:rPr>
          <w:rFonts w:asciiTheme="minorHAnsi" w:hAnsiTheme="minorHAnsi"/>
          <w:color w:val="000000" w:themeColor="text1"/>
          <w:sz w:val="22"/>
          <w:szCs w:val="22"/>
        </w:rPr>
        <w:t xml:space="preserve">- </w:t>
      </w:r>
      <w:r w:rsidRPr="00A016A7">
        <w:rPr>
          <w:rFonts w:asciiTheme="minorHAnsi" w:hAnsiTheme="minorHAnsi"/>
          <w:color w:val="000000" w:themeColor="text1"/>
          <w:sz w:val="22"/>
          <w:szCs w:val="22"/>
        </w:rPr>
        <w:t>Acting Skills</w:t>
      </w:r>
      <w:r w:rsidR="00521C45">
        <w:rPr>
          <w:rFonts w:asciiTheme="minorHAnsi" w:hAnsiTheme="minorHAnsi"/>
          <w:color w:val="000000" w:themeColor="text1"/>
          <w:sz w:val="22"/>
          <w:szCs w:val="22"/>
        </w:rPr>
        <w:t>.</w:t>
      </w:r>
      <w:r w:rsidRPr="00A016A7">
        <w:rPr>
          <w:rFonts w:asciiTheme="minorHAnsi" w:hAnsiTheme="minorHAnsi"/>
          <w:color w:val="000000" w:themeColor="text1"/>
          <w:sz w:val="22"/>
          <w:szCs w:val="22"/>
        </w:rPr>
        <w:t xml:space="preserve"> </w:t>
      </w:r>
    </w:p>
    <w:p w14:paraId="4F860A28" w14:textId="77777777" w:rsidR="00807CCF" w:rsidRPr="00A016A7" w:rsidRDefault="00807CCF" w:rsidP="00807CCF">
      <w:pPr>
        <w:ind w:right="237"/>
        <w:jc w:val="both"/>
        <w:rPr>
          <w:rFonts w:asciiTheme="minorHAnsi" w:hAnsiTheme="minorHAnsi"/>
          <w:color w:val="000000" w:themeColor="text1"/>
          <w:sz w:val="22"/>
          <w:szCs w:val="22"/>
        </w:rPr>
      </w:pPr>
    </w:p>
    <w:p w14:paraId="64409199" w14:textId="77777777" w:rsidR="00807CCF" w:rsidRPr="00A016A7" w:rsidRDefault="00807CCF" w:rsidP="00807CCF">
      <w:pPr>
        <w:ind w:right="237"/>
        <w:rPr>
          <w:rFonts w:asciiTheme="minorHAnsi" w:hAnsiTheme="minorHAnsi"/>
          <w:color w:val="000000" w:themeColor="text1"/>
          <w:sz w:val="22"/>
          <w:szCs w:val="22"/>
        </w:rPr>
      </w:pPr>
      <w:r w:rsidRPr="00A016A7">
        <w:rPr>
          <w:rFonts w:asciiTheme="minorHAnsi" w:hAnsiTheme="minorHAnsi"/>
          <w:b/>
          <w:color w:val="000000" w:themeColor="text1"/>
          <w:sz w:val="22"/>
          <w:szCs w:val="22"/>
        </w:rPr>
        <w:t xml:space="preserve">Essential Reading: </w:t>
      </w:r>
      <w:r w:rsidRPr="00A016A7">
        <w:rPr>
          <w:rFonts w:asciiTheme="minorHAnsi" w:hAnsiTheme="minorHAnsi"/>
          <w:color w:val="000000" w:themeColor="text1"/>
          <w:sz w:val="22"/>
          <w:szCs w:val="22"/>
        </w:rPr>
        <w:t>(to be read in advance of week 3)</w:t>
      </w:r>
    </w:p>
    <w:p w14:paraId="1C1E7818" w14:textId="6E00AC7A" w:rsidR="00807CCF" w:rsidRPr="00807D8B" w:rsidRDefault="00807CCF" w:rsidP="00807CCF">
      <w:pPr>
        <w:ind w:right="237"/>
        <w:rPr>
          <w:rFonts w:asciiTheme="minorHAnsi" w:hAnsiTheme="minorHAnsi"/>
          <w:color w:val="000000" w:themeColor="text1"/>
          <w:sz w:val="22"/>
          <w:szCs w:val="22"/>
          <w:u w:val="single"/>
        </w:rPr>
      </w:pPr>
      <w:r w:rsidRPr="00807D8B">
        <w:rPr>
          <w:rFonts w:asciiTheme="minorHAnsi" w:hAnsiTheme="minorHAnsi"/>
          <w:color w:val="000000" w:themeColor="text1"/>
          <w:sz w:val="22"/>
          <w:szCs w:val="22"/>
          <w:u w:val="single"/>
        </w:rPr>
        <w:t>CT1W3 Paper 2</w:t>
      </w:r>
    </w:p>
    <w:p w14:paraId="57F1FE91" w14:textId="699FEE71" w:rsidR="00807CCF" w:rsidRPr="00A016A7" w:rsidRDefault="00807CCF" w:rsidP="00807CCF">
      <w:pPr>
        <w:ind w:right="237"/>
        <w:rPr>
          <w:rFonts w:asciiTheme="minorHAnsi" w:hAnsiTheme="minorHAnsi" w:cstheme="minorHAnsi"/>
          <w:color w:val="000000" w:themeColor="text1"/>
          <w:sz w:val="22"/>
          <w:szCs w:val="22"/>
        </w:rPr>
      </w:pPr>
      <w:r w:rsidRPr="00A016A7">
        <w:rPr>
          <w:rFonts w:asciiTheme="minorHAnsi" w:hAnsiTheme="minorHAnsi" w:cstheme="minorHAnsi"/>
          <w:color w:val="000000" w:themeColor="text1"/>
          <w:sz w:val="22"/>
          <w:szCs w:val="22"/>
        </w:rPr>
        <w:t xml:space="preserve">Nelson, P.J.M. (2007) </w:t>
      </w:r>
      <w:r w:rsidRPr="00770B9A">
        <w:rPr>
          <w:rFonts w:asciiTheme="minorHAnsi" w:hAnsiTheme="minorHAnsi" w:cstheme="minorHAnsi"/>
          <w:i/>
          <w:iCs/>
          <w:color w:val="000000" w:themeColor="text1"/>
          <w:sz w:val="22"/>
          <w:szCs w:val="22"/>
        </w:rPr>
        <w:t xml:space="preserve">An Easy Introduction to Egan’s Skilled Helper Solution Focussed Counselling Approach. </w:t>
      </w:r>
      <w:r w:rsidRPr="00A016A7">
        <w:rPr>
          <w:rFonts w:asciiTheme="minorHAnsi" w:hAnsiTheme="minorHAnsi" w:cstheme="minorHAnsi"/>
          <w:color w:val="000000" w:themeColor="text1"/>
          <w:sz w:val="22"/>
          <w:szCs w:val="22"/>
        </w:rPr>
        <w:t xml:space="preserve">Available at: </w:t>
      </w:r>
      <w:hyperlink r:id="rId16" w:history="1">
        <w:r w:rsidR="00892096" w:rsidRPr="002B1BC8">
          <w:rPr>
            <w:rStyle w:val="Hyperlink"/>
            <w:rFonts w:asciiTheme="minorHAnsi" w:hAnsiTheme="minorHAnsi" w:cstheme="minorHAnsi"/>
            <w:szCs w:val="22"/>
          </w:rPr>
          <w:t>www.academia.edu/8402672/An_Easy_Introduction_to_Egans_Skilled_Helper_Solution_Focused_Counselling_Approach</w:t>
        </w:r>
      </w:hyperlink>
    </w:p>
    <w:p w14:paraId="79BFF64F" w14:textId="6852F94E" w:rsidR="00807CCF" w:rsidRPr="00A016A7" w:rsidRDefault="00807CCF" w:rsidP="00807CCF">
      <w:pPr>
        <w:ind w:right="237"/>
        <w:rPr>
          <w:rFonts w:asciiTheme="minorHAnsi" w:hAnsiTheme="minorHAnsi" w:cstheme="minorHAnsi"/>
          <w:color w:val="000000" w:themeColor="text1"/>
          <w:sz w:val="22"/>
          <w:szCs w:val="22"/>
        </w:rPr>
      </w:pPr>
      <w:r w:rsidRPr="00A016A7">
        <w:rPr>
          <w:rFonts w:asciiTheme="minorHAnsi" w:hAnsiTheme="minorHAnsi" w:cstheme="minorHAnsi"/>
          <w:color w:val="000000" w:themeColor="text1"/>
          <w:sz w:val="22"/>
          <w:szCs w:val="22"/>
        </w:rPr>
        <w:t xml:space="preserve">(Accessed 1 August </w:t>
      </w:r>
      <w:r w:rsidR="00A06933">
        <w:rPr>
          <w:rFonts w:asciiTheme="minorHAnsi" w:hAnsiTheme="minorHAnsi" w:cstheme="minorHAnsi"/>
          <w:color w:val="000000" w:themeColor="text1"/>
          <w:sz w:val="22"/>
          <w:szCs w:val="22"/>
        </w:rPr>
        <w:t>2023</w:t>
      </w:r>
      <w:r w:rsidRPr="00A016A7">
        <w:rPr>
          <w:rFonts w:asciiTheme="minorHAnsi" w:hAnsiTheme="minorHAnsi" w:cstheme="minorHAnsi"/>
          <w:color w:val="000000" w:themeColor="text1"/>
          <w:sz w:val="22"/>
          <w:szCs w:val="22"/>
        </w:rPr>
        <w:t xml:space="preserve">) </w:t>
      </w:r>
    </w:p>
    <w:p w14:paraId="54593BA5" w14:textId="77777777" w:rsidR="00807CCF" w:rsidRDefault="00807CCF" w:rsidP="00807CCF">
      <w:pPr>
        <w:ind w:right="237"/>
        <w:rPr>
          <w:rFonts w:asciiTheme="minorHAnsi" w:hAnsiTheme="minorHAnsi"/>
          <w:sz w:val="22"/>
          <w:szCs w:val="22"/>
        </w:rPr>
      </w:pPr>
    </w:p>
    <w:p w14:paraId="6E3C393A" w14:textId="77777777" w:rsidR="00807D8B" w:rsidRPr="00461F05" w:rsidRDefault="00807D8B" w:rsidP="00807CCF">
      <w:pPr>
        <w:ind w:right="237"/>
        <w:rPr>
          <w:rFonts w:asciiTheme="minorHAnsi" w:hAnsiTheme="minorHAnsi"/>
          <w:sz w:val="22"/>
          <w:szCs w:val="22"/>
        </w:rPr>
      </w:pPr>
    </w:p>
    <w:p w14:paraId="2C0ABB47" w14:textId="681EF4CF" w:rsidR="00807CCF" w:rsidRPr="00807D8B" w:rsidRDefault="00807CCF" w:rsidP="00807CCF">
      <w:pPr>
        <w:ind w:right="237"/>
        <w:rPr>
          <w:rFonts w:ascii="Calibri" w:eastAsia="Calibri" w:hAnsi="Calibri" w:cs="Calibri"/>
          <w:b/>
          <w:color w:val="000000"/>
          <w:kern w:val="2"/>
          <w:sz w:val="22"/>
          <w:u w:val="single" w:color="000000"/>
          <w14:ligatures w14:val="standardContextual"/>
        </w:rPr>
      </w:pPr>
      <w:r w:rsidRPr="00807D8B">
        <w:rPr>
          <w:rFonts w:ascii="Calibri" w:eastAsia="Calibri" w:hAnsi="Calibri" w:cs="Calibri"/>
          <w:b/>
          <w:color w:val="000000"/>
          <w:kern w:val="2"/>
          <w:sz w:val="22"/>
          <w:u w:val="single" w:color="000000"/>
          <w14:ligatures w14:val="standardContextual"/>
        </w:rPr>
        <w:t>WEEK 4:</w:t>
      </w:r>
    </w:p>
    <w:p w14:paraId="32BF5841" w14:textId="02558E68" w:rsidR="00807CCF" w:rsidRPr="00A016A7"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During this session, we will examine what counselling is and is not and explore who can be helped by counselling. We will also use this session to provide a definition of counselling and also to examine some of the boundaries used in counselling and other helping professions.</w:t>
      </w:r>
    </w:p>
    <w:p w14:paraId="71A977B3" w14:textId="77777777" w:rsidR="00807CCF" w:rsidRPr="00A016A7" w:rsidRDefault="00807CCF" w:rsidP="00807CCF">
      <w:pPr>
        <w:ind w:right="237"/>
        <w:jc w:val="both"/>
        <w:rPr>
          <w:rFonts w:asciiTheme="minorHAnsi" w:hAnsiTheme="minorHAnsi"/>
          <w:color w:val="000000" w:themeColor="text1"/>
          <w:sz w:val="22"/>
          <w:szCs w:val="22"/>
        </w:rPr>
      </w:pPr>
    </w:p>
    <w:p w14:paraId="0D61EFD0" w14:textId="77777777" w:rsidR="00807CCF" w:rsidRPr="00A016A7" w:rsidRDefault="00807CCF" w:rsidP="00807CCF">
      <w:pPr>
        <w:ind w:right="237"/>
        <w:rPr>
          <w:rFonts w:asciiTheme="minorHAnsi" w:hAnsiTheme="minorHAnsi"/>
          <w:color w:val="000000" w:themeColor="text1"/>
          <w:sz w:val="22"/>
          <w:szCs w:val="22"/>
        </w:rPr>
      </w:pPr>
      <w:r w:rsidRPr="00A016A7">
        <w:rPr>
          <w:rFonts w:asciiTheme="minorHAnsi" w:hAnsiTheme="minorHAnsi"/>
          <w:b/>
          <w:color w:val="000000" w:themeColor="text1"/>
          <w:sz w:val="22"/>
          <w:szCs w:val="22"/>
        </w:rPr>
        <w:t xml:space="preserve">Essential Reading: </w:t>
      </w:r>
      <w:r w:rsidRPr="00A016A7">
        <w:rPr>
          <w:rFonts w:asciiTheme="minorHAnsi" w:hAnsiTheme="minorHAnsi"/>
          <w:color w:val="000000" w:themeColor="text1"/>
          <w:sz w:val="22"/>
          <w:szCs w:val="22"/>
        </w:rPr>
        <w:t>(to be read in advance of week 4)</w:t>
      </w:r>
    </w:p>
    <w:p w14:paraId="0139B3B1" w14:textId="47AEE8AC" w:rsidR="00807CCF" w:rsidRPr="00807D8B" w:rsidRDefault="00807CCF" w:rsidP="00807D8B">
      <w:pPr>
        <w:ind w:right="237"/>
        <w:rPr>
          <w:rFonts w:asciiTheme="minorHAnsi" w:hAnsiTheme="minorHAnsi"/>
          <w:color w:val="000000" w:themeColor="text1"/>
          <w:sz w:val="22"/>
          <w:szCs w:val="22"/>
          <w:u w:val="single"/>
        </w:rPr>
      </w:pPr>
      <w:r w:rsidRPr="00807D8B">
        <w:rPr>
          <w:rFonts w:asciiTheme="minorHAnsi" w:hAnsiTheme="minorHAnsi"/>
          <w:color w:val="000000" w:themeColor="text1"/>
          <w:sz w:val="22"/>
          <w:szCs w:val="22"/>
          <w:u w:val="single"/>
        </w:rPr>
        <w:t>CT1W4 Paper 3</w:t>
      </w:r>
      <w:r w:rsidR="002A6022" w:rsidRPr="00807D8B">
        <w:rPr>
          <w:rFonts w:asciiTheme="minorHAnsi" w:hAnsiTheme="minorHAnsi"/>
          <w:color w:val="000000" w:themeColor="text1"/>
          <w:sz w:val="22"/>
          <w:szCs w:val="22"/>
          <w:u w:val="single"/>
        </w:rPr>
        <w:t xml:space="preserve"> </w:t>
      </w:r>
    </w:p>
    <w:p w14:paraId="6615D252" w14:textId="36EE8654" w:rsidR="00807CCF"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Sanders, P., Williams, P.J. and Rogers, A. (2021) Chapter 2: What is Counselling in </w:t>
      </w:r>
      <w:r w:rsidRPr="00770B9A">
        <w:rPr>
          <w:rFonts w:asciiTheme="minorHAnsi" w:hAnsiTheme="minorHAnsi"/>
          <w:i/>
          <w:iCs/>
          <w:color w:val="000000" w:themeColor="text1"/>
          <w:sz w:val="22"/>
          <w:szCs w:val="22"/>
        </w:rPr>
        <w:t>First Steps in Counselling</w:t>
      </w:r>
      <w:r w:rsidRPr="00A016A7">
        <w:rPr>
          <w:rFonts w:asciiTheme="minorHAnsi" w:hAnsiTheme="minorHAnsi"/>
          <w:color w:val="000000" w:themeColor="text1"/>
          <w:sz w:val="22"/>
          <w:szCs w:val="22"/>
        </w:rPr>
        <w:t>. 5</w:t>
      </w:r>
      <w:r w:rsidRPr="00A016A7">
        <w:rPr>
          <w:rFonts w:asciiTheme="minorHAnsi" w:hAnsiTheme="minorHAnsi"/>
          <w:color w:val="000000" w:themeColor="text1"/>
          <w:sz w:val="22"/>
          <w:szCs w:val="22"/>
          <w:vertAlign w:val="superscript"/>
        </w:rPr>
        <w:t>th</w:t>
      </w:r>
      <w:r w:rsidRPr="00A016A7">
        <w:rPr>
          <w:rFonts w:asciiTheme="minorHAnsi" w:hAnsiTheme="minorHAnsi"/>
          <w:color w:val="000000" w:themeColor="text1"/>
          <w:sz w:val="22"/>
          <w:szCs w:val="22"/>
        </w:rPr>
        <w:t xml:space="preserve"> ed. Ross-on-Wye: PCCS Books </w:t>
      </w:r>
    </w:p>
    <w:p w14:paraId="4F546358" w14:textId="77777777" w:rsidR="00807D8B" w:rsidRPr="00A016A7" w:rsidRDefault="00807D8B" w:rsidP="00807CCF">
      <w:pPr>
        <w:ind w:right="237"/>
        <w:jc w:val="both"/>
        <w:rPr>
          <w:rFonts w:asciiTheme="minorHAnsi" w:hAnsiTheme="minorHAnsi"/>
          <w:color w:val="000000" w:themeColor="text1"/>
          <w:sz w:val="22"/>
          <w:szCs w:val="22"/>
        </w:rPr>
      </w:pPr>
    </w:p>
    <w:p w14:paraId="20DC6D18" w14:textId="77777777" w:rsidR="00807CCF" w:rsidRPr="00807D8B" w:rsidRDefault="00807CCF" w:rsidP="00807CCF">
      <w:pPr>
        <w:rPr>
          <w:rFonts w:asciiTheme="minorHAnsi" w:hAnsiTheme="minorHAnsi"/>
          <w:color w:val="000000" w:themeColor="text1"/>
          <w:sz w:val="22"/>
          <w:szCs w:val="22"/>
        </w:rPr>
      </w:pPr>
      <w:r w:rsidRPr="00807D8B">
        <w:rPr>
          <w:rFonts w:asciiTheme="minorHAnsi" w:hAnsiTheme="minorHAnsi"/>
          <w:color w:val="000000" w:themeColor="text1"/>
          <w:sz w:val="22"/>
          <w:szCs w:val="22"/>
          <w:u w:val="single"/>
        </w:rPr>
        <w:t>CT1W4 Paper 4</w:t>
      </w:r>
    </w:p>
    <w:p w14:paraId="3936F0CD" w14:textId="77A4271E" w:rsidR="00807CCF" w:rsidRPr="00A016A7"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Reeves, A. and Bond, T. (2021) Chapter 2: What is Counselling? in </w:t>
      </w:r>
      <w:r w:rsidRPr="00770B9A">
        <w:rPr>
          <w:rFonts w:asciiTheme="minorHAnsi" w:hAnsiTheme="minorHAnsi"/>
          <w:i/>
          <w:iCs/>
          <w:color w:val="000000" w:themeColor="text1"/>
          <w:sz w:val="22"/>
          <w:szCs w:val="22"/>
        </w:rPr>
        <w:t>Standards and Ethics for Counselling in Action.</w:t>
      </w:r>
      <w:r>
        <w:rPr>
          <w:rFonts w:asciiTheme="minorHAnsi" w:hAnsiTheme="minorHAnsi"/>
          <w:color w:val="000000" w:themeColor="text1"/>
          <w:sz w:val="22"/>
          <w:szCs w:val="22"/>
        </w:rPr>
        <w:t xml:space="preserve"> </w:t>
      </w:r>
      <w:r w:rsidRPr="00A016A7">
        <w:rPr>
          <w:rFonts w:asciiTheme="minorHAnsi" w:hAnsiTheme="minorHAnsi"/>
          <w:color w:val="000000" w:themeColor="text1"/>
          <w:sz w:val="22"/>
          <w:szCs w:val="22"/>
        </w:rPr>
        <w:t>5</w:t>
      </w:r>
      <w:r w:rsidRPr="00A016A7">
        <w:rPr>
          <w:rFonts w:asciiTheme="minorHAnsi" w:hAnsiTheme="minorHAnsi"/>
          <w:color w:val="000000" w:themeColor="text1"/>
          <w:sz w:val="22"/>
          <w:szCs w:val="22"/>
          <w:vertAlign w:val="superscript"/>
        </w:rPr>
        <w:t>th</w:t>
      </w:r>
      <w:r w:rsidRPr="00A016A7">
        <w:rPr>
          <w:rFonts w:asciiTheme="minorHAnsi" w:hAnsiTheme="minorHAnsi"/>
          <w:color w:val="000000" w:themeColor="text1"/>
          <w:sz w:val="22"/>
          <w:szCs w:val="22"/>
        </w:rPr>
        <w:t xml:space="preserve"> ed. London: Sage </w:t>
      </w:r>
    </w:p>
    <w:p w14:paraId="0BC0B594" w14:textId="77777777" w:rsidR="00807CCF" w:rsidRDefault="00807CCF" w:rsidP="00807CCF">
      <w:pPr>
        <w:ind w:right="237"/>
        <w:jc w:val="both"/>
        <w:rPr>
          <w:rFonts w:asciiTheme="minorHAnsi" w:hAnsiTheme="minorHAnsi"/>
          <w:color w:val="000000" w:themeColor="text1"/>
          <w:sz w:val="22"/>
          <w:szCs w:val="22"/>
        </w:rPr>
      </w:pPr>
    </w:p>
    <w:p w14:paraId="3018D12B" w14:textId="77777777" w:rsidR="00807D8B" w:rsidRPr="00A016A7" w:rsidRDefault="00807D8B" w:rsidP="00807CCF">
      <w:pPr>
        <w:ind w:right="237"/>
        <w:jc w:val="both"/>
        <w:rPr>
          <w:rFonts w:asciiTheme="minorHAnsi" w:hAnsiTheme="minorHAnsi"/>
          <w:color w:val="000000" w:themeColor="text1"/>
          <w:sz w:val="22"/>
          <w:szCs w:val="22"/>
        </w:rPr>
      </w:pPr>
    </w:p>
    <w:p w14:paraId="7B029EB7" w14:textId="56785EA3" w:rsidR="00807CCF" w:rsidRPr="00807D8B" w:rsidRDefault="00807CCF" w:rsidP="00807CCF">
      <w:pPr>
        <w:ind w:right="237"/>
        <w:jc w:val="both"/>
        <w:rPr>
          <w:rFonts w:ascii="Calibri" w:eastAsia="Calibri" w:hAnsi="Calibri" w:cs="Calibri"/>
          <w:b/>
          <w:color w:val="000000"/>
          <w:kern w:val="2"/>
          <w:sz w:val="22"/>
          <w:u w:val="single" w:color="000000"/>
          <w14:ligatures w14:val="standardContextual"/>
        </w:rPr>
      </w:pPr>
      <w:r w:rsidRPr="00807D8B">
        <w:rPr>
          <w:rFonts w:ascii="Calibri" w:eastAsia="Calibri" w:hAnsi="Calibri" w:cs="Calibri"/>
          <w:b/>
          <w:color w:val="000000"/>
          <w:kern w:val="2"/>
          <w:sz w:val="22"/>
          <w:u w:val="single" w:color="000000"/>
          <w14:ligatures w14:val="standardContextual"/>
        </w:rPr>
        <w:t>WEEK 5</w:t>
      </w:r>
      <w:r w:rsidR="00807D8B">
        <w:rPr>
          <w:rFonts w:ascii="Calibri" w:eastAsia="Calibri" w:hAnsi="Calibri" w:cs="Calibri"/>
          <w:b/>
          <w:color w:val="000000"/>
          <w:kern w:val="2"/>
          <w:sz w:val="22"/>
          <w:u w:val="single" w:color="000000"/>
          <w14:ligatures w14:val="standardContextual"/>
        </w:rPr>
        <w:t>:</w:t>
      </w:r>
    </w:p>
    <w:p w14:paraId="2E8FDC46" w14:textId="77777777" w:rsidR="00807CCF" w:rsidRPr="00A016A7"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During this session, we will examine the paper ‘Counselling and Interpersonal Skills’ paying particular attention to a number of key concepts including acceptance, active listening, feedback, the use of immediacy and challenge, matching and mirroring and non-verbal communication.</w:t>
      </w:r>
    </w:p>
    <w:p w14:paraId="600244C4" w14:textId="77777777" w:rsidR="00807CCF" w:rsidRPr="00A016A7" w:rsidRDefault="00807CCF" w:rsidP="00807CCF">
      <w:pPr>
        <w:ind w:right="237"/>
        <w:jc w:val="both"/>
        <w:rPr>
          <w:rFonts w:asciiTheme="minorHAnsi" w:hAnsiTheme="minorHAnsi"/>
          <w:color w:val="000000" w:themeColor="text1"/>
          <w:sz w:val="22"/>
          <w:szCs w:val="22"/>
        </w:rPr>
      </w:pPr>
    </w:p>
    <w:p w14:paraId="5214FD27" w14:textId="77777777" w:rsidR="00807CCF" w:rsidRPr="00A016A7" w:rsidRDefault="00807CCF" w:rsidP="00807CCF">
      <w:pPr>
        <w:ind w:right="237"/>
        <w:jc w:val="both"/>
        <w:rPr>
          <w:rFonts w:asciiTheme="minorHAnsi" w:hAnsiTheme="minorHAnsi"/>
          <w:color w:val="000000" w:themeColor="text1"/>
          <w:sz w:val="22"/>
          <w:szCs w:val="22"/>
        </w:rPr>
      </w:pPr>
      <w:r w:rsidRPr="00A016A7">
        <w:rPr>
          <w:rFonts w:asciiTheme="minorHAnsi" w:hAnsiTheme="minorHAnsi"/>
          <w:b/>
          <w:color w:val="000000" w:themeColor="text1"/>
          <w:sz w:val="22"/>
          <w:szCs w:val="22"/>
        </w:rPr>
        <w:t xml:space="preserve">Essential Reading: </w:t>
      </w:r>
      <w:r w:rsidRPr="00A016A7">
        <w:rPr>
          <w:rFonts w:asciiTheme="minorHAnsi" w:hAnsiTheme="minorHAnsi"/>
          <w:color w:val="000000" w:themeColor="text1"/>
          <w:sz w:val="22"/>
          <w:szCs w:val="22"/>
        </w:rPr>
        <w:t>(to be read in advance of week 5)</w:t>
      </w:r>
    </w:p>
    <w:p w14:paraId="0A4094DE" w14:textId="77777777" w:rsidR="00807CCF" w:rsidRPr="00807D8B" w:rsidRDefault="00807CCF" w:rsidP="00807D8B">
      <w:pPr>
        <w:ind w:right="237"/>
        <w:rPr>
          <w:rFonts w:asciiTheme="minorHAnsi" w:hAnsiTheme="minorHAnsi"/>
          <w:color w:val="000000" w:themeColor="text1"/>
          <w:sz w:val="22"/>
          <w:szCs w:val="22"/>
          <w:u w:val="single"/>
        </w:rPr>
      </w:pPr>
      <w:r w:rsidRPr="00807D8B">
        <w:rPr>
          <w:rFonts w:asciiTheme="minorHAnsi" w:hAnsiTheme="minorHAnsi"/>
          <w:color w:val="000000" w:themeColor="text1"/>
          <w:sz w:val="22"/>
          <w:szCs w:val="22"/>
          <w:u w:val="single"/>
        </w:rPr>
        <w:t>CT1W5 Paper 5</w:t>
      </w:r>
    </w:p>
    <w:p w14:paraId="6A9BB800" w14:textId="77777777" w:rsidR="00807CCF" w:rsidRPr="00770B9A" w:rsidRDefault="00807CCF" w:rsidP="00807CCF">
      <w:pPr>
        <w:ind w:right="237"/>
        <w:jc w:val="both"/>
        <w:rPr>
          <w:rFonts w:asciiTheme="minorHAnsi" w:hAnsiTheme="minorHAnsi"/>
          <w:i/>
          <w:iCs/>
          <w:color w:val="000000" w:themeColor="text1"/>
          <w:sz w:val="22"/>
          <w:szCs w:val="22"/>
        </w:rPr>
      </w:pPr>
      <w:r w:rsidRPr="00770B9A">
        <w:rPr>
          <w:rFonts w:asciiTheme="minorHAnsi" w:hAnsiTheme="minorHAnsi"/>
          <w:i/>
          <w:iCs/>
          <w:color w:val="000000" w:themeColor="text1"/>
          <w:sz w:val="22"/>
          <w:szCs w:val="22"/>
        </w:rPr>
        <w:t>Counselling and Interpersonal Skills</w:t>
      </w:r>
    </w:p>
    <w:p w14:paraId="72EED068" w14:textId="77777777" w:rsidR="00807CCF" w:rsidRPr="00A016A7"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Source: http://www.talking-therapy.org.uk/counselling/certificate-level-postings/</w:t>
      </w:r>
    </w:p>
    <w:p w14:paraId="6F2BAD38" w14:textId="542C8817" w:rsidR="00807CCF" w:rsidRPr="00A016A7" w:rsidRDefault="00807CCF" w:rsidP="00807CCF">
      <w:pPr>
        <w:ind w:right="237"/>
        <w:jc w:val="both"/>
        <w:rPr>
          <w:rFonts w:asciiTheme="minorHAnsi" w:hAnsiTheme="minorHAnsi"/>
          <w:i/>
          <w:iCs/>
          <w:color w:val="000000" w:themeColor="text1"/>
          <w:sz w:val="22"/>
          <w:szCs w:val="22"/>
        </w:rPr>
      </w:pPr>
      <w:r w:rsidRPr="00A016A7">
        <w:rPr>
          <w:rFonts w:asciiTheme="minorHAnsi" w:hAnsiTheme="minorHAnsi"/>
          <w:color w:val="000000" w:themeColor="text1"/>
          <w:sz w:val="22"/>
          <w:szCs w:val="22"/>
        </w:rPr>
        <w:t>(Accessed 6 July 2020)</w:t>
      </w:r>
      <w:r w:rsidR="004E3E4E">
        <w:rPr>
          <w:rFonts w:asciiTheme="minorHAnsi" w:hAnsiTheme="minorHAnsi"/>
          <w:color w:val="000000" w:themeColor="text1"/>
          <w:sz w:val="22"/>
          <w:szCs w:val="22"/>
        </w:rPr>
        <w:t xml:space="preserve"> [</w:t>
      </w:r>
      <w:r w:rsidRPr="00A016A7">
        <w:rPr>
          <w:rFonts w:asciiTheme="minorHAnsi" w:hAnsiTheme="minorHAnsi"/>
          <w:i/>
          <w:iCs/>
          <w:color w:val="000000" w:themeColor="text1"/>
          <w:sz w:val="22"/>
          <w:szCs w:val="22"/>
        </w:rPr>
        <w:t>Note: This is no longer available on the internet</w:t>
      </w:r>
      <w:r w:rsidR="004E3E4E">
        <w:rPr>
          <w:rFonts w:asciiTheme="minorHAnsi" w:hAnsiTheme="minorHAnsi"/>
          <w:i/>
          <w:iCs/>
          <w:color w:val="000000" w:themeColor="text1"/>
          <w:sz w:val="22"/>
          <w:szCs w:val="22"/>
        </w:rPr>
        <w:t>]</w:t>
      </w:r>
    </w:p>
    <w:p w14:paraId="79A13F44" w14:textId="77777777" w:rsidR="00807CCF" w:rsidRPr="00A016A7" w:rsidRDefault="00807CCF" w:rsidP="00807CCF">
      <w:pPr>
        <w:rPr>
          <w:rFonts w:asciiTheme="minorHAnsi" w:hAnsiTheme="minorHAnsi"/>
          <w:color w:val="000000" w:themeColor="text1"/>
          <w:sz w:val="22"/>
          <w:szCs w:val="22"/>
        </w:rPr>
      </w:pPr>
    </w:p>
    <w:p w14:paraId="432CF69B" w14:textId="77777777" w:rsidR="00807D8B" w:rsidRDefault="00807D8B" w:rsidP="00807CCF">
      <w:pPr>
        <w:ind w:right="237"/>
        <w:jc w:val="both"/>
        <w:rPr>
          <w:rFonts w:ascii="Calibri" w:eastAsia="Calibri" w:hAnsi="Calibri" w:cs="Calibri"/>
          <w:b/>
          <w:color w:val="000000"/>
          <w:kern w:val="2"/>
          <w:sz w:val="22"/>
          <w:u w:val="single" w:color="000000"/>
          <w14:ligatures w14:val="standardContextual"/>
        </w:rPr>
      </w:pPr>
    </w:p>
    <w:p w14:paraId="3A0512B5" w14:textId="6F7DAB99" w:rsidR="00807CCF" w:rsidRPr="00807D8B" w:rsidRDefault="00807CCF" w:rsidP="00807CCF">
      <w:pPr>
        <w:ind w:right="237"/>
        <w:jc w:val="both"/>
        <w:rPr>
          <w:rFonts w:ascii="Calibri" w:eastAsia="Calibri" w:hAnsi="Calibri" w:cs="Calibri"/>
          <w:b/>
          <w:color w:val="000000"/>
          <w:kern w:val="2"/>
          <w:sz w:val="22"/>
          <w:u w:val="single" w:color="000000"/>
          <w14:ligatures w14:val="standardContextual"/>
        </w:rPr>
      </w:pPr>
      <w:r w:rsidRPr="00807D8B">
        <w:rPr>
          <w:rFonts w:ascii="Calibri" w:eastAsia="Calibri" w:hAnsi="Calibri" w:cs="Calibri"/>
          <w:b/>
          <w:color w:val="000000"/>
          <w:kern w:val="2"/>
          <w:sz w:val="22"/>
          <w:u w:val="single" w:color="000000"/>
          <w14:ligatures w14:val="standardContextual"/>
        </w:rPr>
        <w:t>WEEK 6:</w:t>
      </w:r>
    </w:p>
    <w:p w14:paraId="6FAB7F18" w14:textId="2744D91D" w:rsidR="00807CCF" w:rsidRPr="00A016A7" w:rsidRDefault="00807CCF" w:rsidP="00807D8B">
      <w:pPr>
        <w:ind w:right="237"/>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In this session, we will provide an overview of the person-centred approach paying particular attention to the self-concept, imposed conditions of worth, the organismic valuing process and the locus of evaluation. In addition, we will explore the promotion of the conditions needed for creating growth.  </w:t>
      </w:r>
    </w:p>
    <w:p w14:paraId="2137B7A7" w14:textId="77777777" w:rsidR="00807CCF" w:rsidRPr="00A016A7" w:rsidRDefault="00807CCF" w:rsidP="00807CCF">
      <w:pPr>
        <w:ind w:right="237"/>
        <w:jc w:val="both"/>
        <w:rPr>
          <w:rFonts w:asciiTheme="minorHAnsi" w:hAnsiTheme="minorHAnsi"/>
          <w:color w:val="000000" w:themeColor="text1"/>
          <w:sz w:val="22"/>
          <w:szCs w:val="22"/>
        </w:rPr>
      </w:pPr>
    </w:p>
    <w:p w14:paraId="718D45ED" w14:textId="77777777" w:rsidR="00807CCF" w:rsidRPr="00A016A7" w:rsidRDefault="00807CCF" w:rsidP="00807CCF">
      <w:pPr>
        <w:ind w:right="237"/>
        <w:jc w:val="both"/>
        <w:rPr>
          <w:rFonts w:asciiTheme="minorHAnsi" w:hAnsiTheme="minorHAnsi"/>
          <w:b/>
          <w:color w:val="000000" w:themeColor="text1"/>
          <w:sz w:val="22"/>
          <w:szCs w:val="22"/>
        </w:rPr>
      </w:pPr>
      <w:r w:rsidRPr="00A016A7">
        <w:rPr>
          <w:rFonts w:asciiTheme="minorHAnsi" w:hAnsiTheme="minorHAnsi"/>
          <w:b/>
          <w:color w:val="000000" w:themeColor="text1"/>
          <w:sz w:val="22"/>
          <w:szCs w:val="22"/>
        </w:rPr>
        <w:t xml:space="preserve">Essential Reading: </w:t>
      </w:r>
      <w:r w:rsidRPr="00A016A7">
        <w:rPr>
          <w:rFonts w:asciiTheme="minorHAnsi" w:hAnsiTheme="minorHAnsi"/>
          <w:color w:val="000000" w:themeColor="text1"/>
          <w:sz w:val="22"/>
          <w:szCs w:val="22"/>
        </w:rPr>
        <w:t>(to be read in advance of week 6)</w:t>
      </w:r>
    </w:p>
    <w:p w14:paraId="53C08125" w14:textId="77777777" w:rsidR="00807CCF" w:rsidRPr="00807D8B" w:rsidRDefault="00807CCF" w:rsidP="00807D8B">
      <w:pPr>
        <w:ind w:right="237"/>
        <w:rPr>
          <w:rFonts w:asciiTheme="minorHAnsi" w:hAnsiTheme="minorHAnsi"/>
          <w:color w:val="000000" w:themeColor="text1"/>
          <w:sz w:val="22"/>
          <w:szCs w:val="22"/>
          <w:u w:val="single"/>
        </w:rPr>
      </w:pPr>
      <w:r w:rsidRPr="00807D8B">
        <w:rPr>
          <w:rFonts w:asciiTheme="minorHAnsi" w:hAnsiTheme="minorHAnsi"/>
          <w:color w:val="000000" w:themeColor="text1"/>
          <w:sz w:val="22"/>
          <w:szCs w:val="22"/>
          <w:u w:val="single"/>
        </w:rPr>
        <w:t>CT1W6 Paper 6</w:t>
      </w:r>
    </w:p>
    <w:p w14:paraId="4BBF1A7C" w14:textId="34718705" w:rsidR="00807CCF" w:rsidRPr="00A016A7"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Mearns, D., Thorne, B. and McLeod, J. (2013) Chapter 1: Basic Theory of the Person</w:t>
      </w:r>
      <w:r>
        <w:rPr>
          <w:rFonts w:asciiTheme="minorHAnsi" w:hAnsiTheme="minorHAnsi"/>
          <w:color w:val="000000" w:themeColor="text1"/>
          <w:sz w:val="22"/>
          <w:szCs w:val="22"/>
        </w:rPr>
        <w:t xml:space="preserve"> </w:t>
      </w:r>
      <w:r w:rsidRPr="00A016A7">
        <w:rPr>
          <w:rFonts w:asciiTheme="minorHAnsi" w:hAnsiTheme="minorHAnsi"/>
          <w:color w:val="000000" w:themeColor="text1"/>
          <w:sz w:val="22"/>
          <w:szCs w:val="22"/>
        </w:rPr>
        <w:t xml:space="preserve">Centred Approach in </w:t>
      </w:r>
      <w:r w:rsidRPr="00770B9A">
        <w:rPr>
          <w:rFonts w:asciiTheme="minorHAnsi" w:hAnsiTheme="minorHAnsi"/>
          <w:i/>
          <w:iCs/>
          <w:color w:val="000000" w:themeColor="text1"/>
          <w:sz w:val="22"/>
          <w:szCs w:val="22"/>
        </w:rPr>
        <w:t>Person Centred Counselling in Action</w:t>
      </w:r>
      <w:r w:rsidRPr="00A016A7">
        <w:rPr>
          <w:rFonts w:asciiTheme="minorHAnsi" w:hAnsiTheme="minorHAnsi"/>
          <w:color w:val="000000" w:themeColor="text1"/>
          <w:sz w:val="22"/>
          <w:szCs w:val="22"/>
        </w:rPr>
        <w:t>. 4</w:t>
      </w:r>
      <w:r w:rsidRPr="00A016A7">
        <w:rPr>
          <w:rFonts w:asciiTheme="minorHAnsi" w:hAnsiTheme="minorHAnsi"/>
          <w:color w:val="000000" w:themeColor="text1"/>
          <w:sz w:val="22"/>
          <w:szCs w:val="22"/>
          <w:vertAlign w:val="superscript"/>
        </w:rPr>
        <w:t>th</w:t>
      </w:r>
      <w:r w:rsidRPr="00A016A7">
        <w:rPr>
          <w:rFonts w:asciiTheme="minorHAnsi" w:hAnsiTheme="minorHAnsi"/>
          <w:color w:val="000000" w:themeColor="text1"/>
          <w:sz w:val="22"/>
          <w:szCs w:val="22"/>
        </w:rPr>
        <w:t xml:space="preserve"> ed. London: Sage</w:t>
      </w:r>
    </w:p>
    <w:p w14:paraId="7D67DB56" w14:textId="77777777" w:rsidR="00807CCF" w:rsidRDefault="00807CCF" w:rsidP="00807CCF">
      <w:pPr>
        <w:rPr>
          <w:rFonts w:asciiTheme="minorHAnsi" w:hAnsiTheme="minorHAnsi"/>
          <w:color w:val="000000" w:themeColor="text1"/>
          <w:sz w:val="22"/>
          <w:szCs w:val="22"/>
        </w:rPr>
      </w:pPr>
    </w:p>
    <w:p w14:paraId="4C336BED" w14:textId="77777777" w:rsidR="00807D8B" w:rsidRPr="00A016A7" w:rsidRDefault="00807D8B" w:rsidP="00807CCF">
      <w:pPr>
        <w:rPr>
          <w:rFonts w:asciiTheme="minorHAnsi" w:hAnsiTheme="minorHAnsi"/>
          <w:color w:val="000000" w:themeColor="text1"/>
          <w:sz w:val="22"/>
          <w:szCs w:val="22"/>
        </w:rPr>
      </w:pPr>
    </w:p>
    <w:p w14:paraId="14567FB6" w14:textId="2AE968F4" w:rsidR="00807CCF" w:rsidRPr="00807D8B" w:rsidRDefault="00807CCF" w:rsidP="00807CCF">
      <w:pPr>
        <w:ind w:right="237"/>
        <w:jc w:val="both"/>
        <w:rPr>
          <w:rFonts w:ascii="Calibri" w:eastAsia="Calibri" w:hAnsi="Calibri" w:cs="Calibri"/>
          <w:b/>
          <w:color w:val="000000"/>
          <w:kern w:val="2"/>
          <w:sz w:val="22"/>
          <w:u w:val="single" w:color="000000"/>
          <w14:ligatures w14:val="standardContextual"/>
        </w:rPr>
      </w:pPr>
      <w:r w:rsidRPr="00807D8B">
        <w:rPr>
          <w:rFonts w:ascii="Calibri" w:eastAsia="Calibri" w:hAnsi="Calibri" w:cs="Calibri"/>
          <w:b/>
          <w:color w:val="000000"/>
          <w:kern w:val="2"/>
          <w:sz w:val="22"/>
          <w:u w:val="single" w:color="000000"/>
          <w14:ligatures w14:val="standardContextual"/>
        </w:rPr>
        <w:t>WEEK 7:</w:t>
      </w:r>
    </w:p>
    <w:p w14:paraId="556E1A32" w14:textId="174A0342" w:rsidR="00807CCF" w:rsidRPr="00A016A7" w:rsidRDefault="00807CCF" w:rsidP="00807D8B">
      <w:pPr>
        <w:ind w:right="237"/>
        <w:rPr>
          <w:rFonts w:asciiTheme="minorHAnsi" w:hAnsiTheme="minorHAnsi"/>
          <w:color w:val="000000" w:themeColor="text1"/>
          <w:sz w:val="22"/>
          <w:szCs w:val="22"/>
        </w:rPr>
      </w:pPr>
      <w:r w:rsidRPr="00A016A7">
        <w:rPr>
          <w:rFonts w:asciiTheme="minorHAnsi" w:hAnsiTheme="minorHAnsi"/>
          <w:color w:val="000000" w:themeColor="text1"/>
          <w:sz w:val="22"/>
          <w:szCs w:val="22"/>
        </w:rPr>
        <w:t>During this session, we will examine a definition of empathy and thoroughly explore the use and conveying of empathy in a therapeutic relationship. We will also consider why and how empathy is important in counselling as well as demonstrating the use of reflecting and paraphrasing skills to highlight the use of empathy.</w:t>
      </w:r>
    </w:p>
    <w:p w14:paraId="7BEFC907" w14:textId="77777777" w:rsidR="00807CCF" w:rsidRPr="00A016A7" w:rsidRDefault="00807CCF" w:rsidP="00807CCF">
      <w:pPr>
        <w:ind w:right="237"/>
        <w:jc w:val="both"/>
        <w:rPr>
          <w:rFonts w:asciiTheme="minorHAnsi" w:hAnsiTheme="minorHAnsi"/>
          <w:color w:val="000000" w:themeColor="text1"/>
          <w:sz w:val="22"/>
          <w:szCs w:val="22"/>
        </w:rPr>
      </w:pPr>
    </w:p>
    <w:p w14:paraId="7366E69C" w14:textId="77777777" w:rsidR="004E3E4E" w:rsidRPr="00A016A7" w:rsidRDefault="004E3E4E" w:rsidP="004E3E4E">
      <w:pPr>
        <w:rPr>
          <w:rFonts w:asciiTheme="minorHAnsi" w:hAnsiTheme="minorHAnsi"/>
          <w:b/>
          <w:color w:val="000000" w:themeColor="text1"/>
          <w:sz w:val="22"/>
          <w:szCs w:val="22"/>
        </w:rPr>
      </w:pPr>
      <w:r w:rsidRPr="00A016A7">
        <w:rPr>
          <w:rFonts w:asciiTheme="minorHAnsi" w:hAnsiTheme="minorHAnsi"/>
          <w:b/>
          <w:color w:val="000000" w:themeColor="text1"/>
          <w:sz w:val="22"/>
          <w:szCs w:val="22"/>
        </w:rPr>
        <w:t xml:space="preserve">Essential Reading: </w:t>
      </w:r>
      <w:r w:rsidRPr="00A016A7">
        <w:rPr>
          <w:rFonts w:asciiTheme="minorHAnsi" w:hAnsiTheme="minorHAnsi"/>
          <w:color w:val="000000" w:themeColor="text1"/>
          <w:sz w:val="22"/>
          <w:szCs w:val="22"/>
        </w:rPr>
        <w:t>(to be read in advance of week 7)</w:t>
      </w:r>
    </w:p>
    <w:p w14:paraId="4DA9F35F" w14:textId="77777777" w:rsidR="004E3E4E" w:rsidRPr="00807D8B" w:rsidRDefault="004E3E4E" w:rsidP="00807D8B">
      <w:pPr>
        <w:ind w:right="237"/>
        <w:rPr>
          <w:rFonts w:asciiTheme="minorHAnsi" w:hAnsiTheme="minorHAnsi"/>
          <w:color w:val="000000" w:themeColor="text1"/>
          <w:sz w:val="22"/>
          <w:szCs w:val="22"/>
          <w:u w:val="single"/>
        </w:rPr>
      </w:pPr>
      <w:r w:rsidRPr="00807D8B">
        <w:rPr>
          <w:rFonts w:asciiTheme="minorHAnsi" w:hAnsiTheme="minorHAnsi"/>
          <w:color w:val="000000" w:themeColor="text1"/>
          <w:sz w:val="22"/>
          <w:szCs w:val="22"/>
          <w:u w:val="single"/>
        </w:rPr>
        <w:t>CT1W7 Paper 7</w:t>
      </w:r>
    </w:p>
    <w:p w14:paraId="37402C0F" w14:textId="037B8387" w:rsidR="004E3E4E" w:rsidRDefault="004E3E4E" w:rsidP="004E3E4E">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Mearns, D., Thorne, B. and McLeod, J. (2013) Chapter 4: Empathy in </w:t>
      </w:r>
      <w:r w:rsidRPr="00770B9A">
        <w:rPr>
          <w:rFonts w:asciiTheme="minorHAnsi" w:hAnsiTheme="minorHAnsi"/>
          <w:i/>
          <w:iCs/>
          <w:color w:val="000000" w:themeColor="text1"/>
          <w:sz w:val="22"/>
          <w:szCs w:val="22"/>
        </w:rPr>
        <w:t>Person Centred Counselling in Action.</w:t>
      </w:r>
      <w:r w:rsidRPr="00A016A7">
        <w:rPr>
          <w:rFonts w:asciiTheme="minorHAnsi" w:hAnsiTheme="minorHAnsi"/>
          <w:color w:val="000000" w:themeColor="text1"/>
          <w:sz w:val="22"/>
          <w:szCs w:val="22"/>
        </w:rPr>
        <w:t xml:space="preserve"> 4</w:t>
      </w:r>
      <w:r w:rsidRPr="00A016A7">
        <w:rPr>
          <w:rFonts w:asciiTheme="minorHAnsi" w:hAnsiTheme="minorHAnsi"/>
          <w:color w:val="000000" w:themeColor="text1"/>
          <w:sz w:val="22"/>
          <w:szCs w:val="22"/>
          <w:vertAlign w:val="superscript"/>
        </w:rPr>
        <w:t>th</w:t>
      </w:r>
      <w:r w:rsidRPr="00A016A7">
        <w:rPr>
          <w:rFonts w:asciiTheme="minorHAnsi" w:hAnsiTheme="minorHAnsi"/>
          <w:color w:val="000000" w:themeColor="text1"/>
          <w:sz w:val="22"/>
          <w:szCs w:val="22"/>
        </w:rPr>
        <w:t xml:space="preserve"> ed.</w:t>
      </w:r>
      <w:r w:rsidR="00807D8B">
        <w:rPr>
          <w:rFonts w:asciiTheme="minorHAnsi" w:hAnsiTheme="minorHAnsi"/>
          <w:color w:val="000000" w:themeColor="text1"/>
          <w:sz w:val="22"/>
          <w:szCs w:val="22"/>
        </w:rPr>
        <w:t xml:space="preserve"> </w:t>
      </w:r>
      <w:r w:rsidRPr="00A016A7">
        <w:rPr>
          <w:rFonts w:asciiTheme="minorHAnsi" w:hAnsiTheme="minorHAnsi"/>
          <w:color w:val="000000" w:themeColor="text1"/>
          <w:sz w:val="22"/>
          <w:szCs w:val="22"/>
        </w:rPr>
        <w:t>London: Sage</w:t>
      </w:r>
    </w:p>
    <w:p w14:paraId="69F03B1A" w14:textId="77777777" w:rsidR="00892096" w:rsidRDefault="00892096" w:rsidP="004E3E4E">
      <w:pPr>
        <w:ind w:right="237"/>
        <w:jc w:val="both"/>
        <w:rPr>
          <w:rFonts w:asciiTheme="minorHAnsi" w:hAnsiTheme="minorHAnsi"/>
          <w:color w:val="000000" w:themeColor="text1"/>
          <w:sz w:val="22"/>
          <w:szCs w:val="22"/>
        </w:rPr>
      </w:pPr>
    </w:p>
    <w:p w14:paraId="28E15708" w14:textId="77777777" w:rsidR="002A6022" w:rsidRPr="00807D8B" w:rsidRDefault="002A6022" w:rsidP="00807D8B">
      <w:pPr>
        <w:ind w:right="237"/>
        <w:rPr>
          <w:rFonts w:asciiTheme="minorHAnsi" w:hAnsiTheme="minorHAnsi"/>
          <w:color w:val="000000" w:themeColor="text1"/>
          <w:sz w:val="22"/>
          <w:szCs w:val="22"/>
          <w:u w:val="single"/>
        </w:rPr>
      </w:pPr>
      <w:r w:rsidRPr="00807D8B">
        <w:rPr>
          <w:rFonts w:asciiTheme="minorHAnsi" w:hAnsiTheme="minorHAnsi"/>
          <w:color w:val="000000" w:themeColor="text1"/>
          <w:sz w:val="22"/>
          <w:szCs w:val="22"/>
          <w:u w:val="single"/>
        </w:rPr>
        <w:t>CT1W7 Paper 7a</w:t>
      </w:r>
    </w:p>
    <w:p w14:paraId="0AC2E0E7" w14:textId="42355049" w:rsidR="002A6022" w:rsidRDefault="002A6022" w:rsidP="00807D8B">
      <w:pPr>
        <w:ind w:right="-329"/>
        <w:rPr>
          <w:rFonts w:asciiTheme="minorHAnsi" w:hAnsiTheme="minorHAnsi" w:cstheme="minorHAnsi"/>
          <w:color w:val="0F1111"/>
          <w:sz w:val="22"/>
          <w:szCs w:val="22"/>
          <w:shd w:val="clear" w:color="auto" w:fill="FFFFFF"/>
        </w:rPr>
      </w:pPr>
      <w:r w:rsidRPr="00FA4678">
        <w:rPr>
          <w:rFonts w:asciiTheme="minorHAnsi" w:hAnsiTheme="minorHAnsi" w:cstheme="minorHAnsi"/>
          <w:color w:val="0F1111"/>
          <w:sz w:val="22"/>
          <w:szCs w:val="22"/>
          <w:shd w:val="clear" w:color="auto" w:fill="FFFFFF"/>
        </w:rPr>
        <w:t>Ballantine-Dykes, F. Postings, T. Kopp, B. and Crouch, A. (2017)</w:t>
      </w:r>
      <w:r>
        <w:rPr>
          <w:rFonts w:asciiTheme="minorHAnsi" w:hAnsiTheme="minorHAnsi" w:cstheme="minorHAnsi"/>
          <w:color w:val="0F1111"/>
          <w:sz w:val="22"/>
          <w:szCs w:val="22"/>
          <w:shd w:val="clear" w:color="auto" w:fill="FFFFFF"/>
        </w:rPr>
        <w:t xml:space="preserve"> Chapter 3: Working </w:t>
      </w:r>
      <w:r w:rsidR="004E3E4E">
        <w:rPr>
          <w:rFonts w:asciiTheme="minorHAnsi" w:hAnsiTheme="minorHAnsi" w:cstheme="minorHAnsi"/>
          <w:color w:val="0F1111"/>
          <w:sz w:val="22"/>
          <w:szCs w:val="22"/>
          <w:shd w:val="clear" w:color="auto" w:fill="FFFFFF"/>
        </w:rPr>
        <w:t>E</w:t>
      </w:r>
      <w:r>
        <w:rPr>
          <w:rFonts w:asciiTheme="minorHAnsi" w:hAnsiTheme="minorHAnsi" w:cstheme="minorHAnsi"/>
          <w:color w:val="0F1111"/>
          <w:sz w:val="22"/>
          <w:szCs w:val="22"/>
          <w:shd w:val="clear" w:color="auto" w:fill="FFFFFF"/>
        </w:rPr>
        <w:t xml:space="preserve">mpathically as a </w:t>
      </w:r>
      <w:r w:rsidR="004E3E4E">
        <w:rPr>
          <w:rFonts w:asciiTheme="minorHAnsi" w:hAnsiTheme="minorHAnsi" w:cstheme="minorHAnsi"/>
          <w:color w:val="0F1111"/>
          <w:sz w:val="22"/>
          <w:szCs w:val="22"/>
          <w:shd w:val="clear" w:color="auto" w:fill="FFFFFF"/>
        </w:rPr>
        <w:t>H</w:t>
      </w:r>
      <w:r>
        <w:rPr>
          <w:rFonts w:asciiTheme="minorHAnsi" w:hAnsiTheme="minorHAnsi" w:cstheme="minorHAnsi"/>
          <w:color w:val="0F1111"/>
          <w:sz w:val="22"/>
          <w:szCs w:val="22"/>
          <w:shd w:val="clear" w:color="auto" w:fill="FFFFFF"/>
        </w:rPr>
        <w:t xml:space="preserve">elper in </w:t>
      </w:r>
      <w:r w:rsidRPr="00770B9A">
        <w:rPr>
          <w:rFonts w:asciiTheme="minorHAnsi" w:hAnsiTheme="minorHAnsi" w:cstheme="minorHAnsi"/>
          <w:i/>
          <w:iCs/>
          <w:color w:val="0F1111"/>
          <w:sz w:val="22"/>
          <w:szCs w:val="22"/>
          <w:shd w:val="clear" w:color="auto" w:fill="FFFFFF"/>
        </w:rPr>
        <w:t>Counselling Skills and Studies.</w:t>
      </w:r>
      <w:r>
        <w:rPr>
          <w:rFonts w:asciiTheme="minorHAnsi" w:hAnsiTheme="minorHAnsi" w:cstheme="minorHAnsi"/>
          <w:i/>
          <w:iCs/>
          <w:color w:val="0F1111"/>
          <w:sz w:val="22"/>
          <w:szCs w:val="22"/>
          <w:shd w:val="clear" w:color="auto" w:fill="FFFFFF"/>
        </w:rPr>
        <w:t xml:space="preserve"> </w:t>
      </w:r>
      <w:r w:rsidRPr="00FA4678">
        <w:rPr>
          <w:rFonts w:asciiTheme="minorHAnsi" w:hAnsiTheme="minorHAnsi" w:cstheme="minorHAnsi"/>
          <w:color w:val="0F1111"/>
          <w:sz w:val="22"/>
          <w:szCs w:val="22"/>
          <w:shd w:val="clear" w:color="auto" w:fill="FFFFFF"/>
        </w:rPr>
        <w:t>2</w:t>
      </w:r>
      <w:r w:rsidRPr="00FA4678">
        <w:rPr>
          <w:rFonts w:asciiTheme="minorHAnsi" w:hAnsiTheme="minorHAnsi" w:cstheme="minorHAnsi"/>
          <w:color w:val="0F1111"/>
          <w:sz w:val="22"/>
          <w:szCs w:val="22"/>
          <w:shd w:val="clear" w:color="auto" w:fill="FFFFFF"/>
          <w:vertAlign w:val="superscript"/>
        </w:rPr>
        <w:t>nd</w:t>
      </w:r>
      <w:r w:rsidRPr="00FA4678">
        <w:rPr>
          <w:rFonts w:asciiTheme="minorHAnsi" w:hAnsiTheme="minorHAnsi" w:cstheme="minorHAnsi"/>
          <w:color w:val="0F1111"/>
          <w:sz w:val="22"/>
          <w:szCs w:val="22"/>
          <w:shd w:val="clear" w:color="auto" w:fill="FFFFFF"/>
        </w:rPr>
        <w:t xml:space="preserve"> ed. London: Sage</w:t>
      </w:r>
      <w:r>
        <w:rPr>
          <w:rFonts w:asciiTheme="minorHAnsi" w:hAnsiTheme="minorHAnsi" w:cstheme="minorHAnsi"/>
          <w:color w:val="0F1111"/>
          <w:sz w:val="22"/>
          <w:szCs w:val="22"/>
          <w:shd w:val="clear" w:color="auto" w:fill="FFFFFF"/>
        </w:rPr>
        <w:t>.</w:t>
      </w:r>
    </w:p>
    <w:p w14:paraId="6A9B9652" w14:textId="77777777" w:rsidR="00807D8B" w:rsidRDefault="00807D8B" w:rsidP="00807D8B">
      <w:pPr>
        <w:spacing w:after="160" w:line="259" w:lineRule="auto"/>
        <w:rPr>
          <w:rFonts w:asciiTheme="minorHAnsi" w:hAnsiTheme="minorHAnsi"/>
          <w:b/>
          <w:color w:val="000000" w:themeColor="text1"/>
          <w:sz w:val="28"/>
          <w:szCs w:val="28"/>
          <w:u w:val="single"/>
        </w:rPr>
      </w:pPr>
    </w:p>
    <w:p w14:paraId="1452F34A" w14:textId="76245346" w:rsidR="00807CCF" w:rsidRPr="00807D8B" w:rsidRDefault="00807CCF" w:rsidP="003D7B69">
      <w:pPr>
        <w:spacing w:line="259" w:lineRule="auto"/>
        <w:rPr>
          <w:rFonts w:asciiTheme="minorHAnsi" w:hAnsiTheme="minorHAnsi"/>
          <w:b/>
          <w:color w:val="000000" w:themeColor="text1"/>
          <w:sz w:val="28"/>
          <w:szCs w:val="28"/>
          <w:u w:val="single"/>
        </w:rPr>
      </w:pPr>
      <w:r w:rsidRPr="00807D8B">
        <w:rPr>
          <w:rFonts w:ascii="Calibri" w:eastAsia="Calibri" w:hAnsi="Calibri" w:cs="Calibri"/>
          <w:b/>
          <w:color w:val="000000"/>
          <w:kern w:val="2"/>
          <w:sz w:val="22"/>
          <w:u w:val="single" w:color="000000"/>
          <w14:ligatures w14:val="standardContextual"/>
        </w:rPr>
        <w:t>WEEK 8:</w:t>
      </w:r>
    </w:p>
    <w:p w14:paraId="4D4C0C0A" w14:textId="77777777" w:rsidR="00807CCF" w:rsidRPr="00A016A7"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During this session, we will examine a definition of Unconditional Positive Regard (UPR) and explore why UPR is important in the therapeutic relationship.  We also examine other questions such as:</w:t>
      </w:r>
    </w:p>
    <w:p w14:paraId="7976B146" w14:textId="77777777" w:rsidR="00807CCF" w:rsidRPr="00A016A7" w:rsidRDefault="00807CCF" w:rsidP="00807CCF">
      <w:pPr>
        <w:ind w:right="237"/>
        <w:jc w:val="both"/>
        <w:rPr>
          <w:rFonts w:asciiTheme="minorHAnsi" w:hAnsiTheme="minorHAnsi"/>
          <w:color w:val="000000" w:themeColor="text1"/>
          <w:sz w:val="22"/>
          <w:szCs w:val="22"/>
        </w:rPr>
      </w:pPr>
    </w:p>
    <w:p w14:paraId="597BBBDF" w14:textId="77777777" w:rsidR="00807CCF" w:rsidRPr="00A016A7" w:rsidRDefault="00807CCF" w:rsidP="00807CCF">
      <w:pPr>
        <w:pStyle w:val="ListParagraph"/>
        <w:numPr>
          <w:ilvl w:val="0"/>
          <w:numId w:val="31"/>
        </w:num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What do I do when I don’t accept my client?</w:t>
      </w:r>
    </w:p>
    <w:p w14:paraId="7AE33426" w14:textId="77777777" w:rsidR="00807CCF" w:rsidRPr="00A016A7" w:rsidRDefault="00807CCF" w:rsidP="00807CCF">
      <w:pPr>
        <w:pStyle w:val="ListParagraph"/>
        <w:numPr>
          <w:ilvl w:val="0"/>
          <w:numId w:val="31"/>
        </w:num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Can the client accept my acceptance?</w:t>
      </w:r>
    </w:p>
    <w:p w14:paraId="79548359" w14:textId="77777777" w:rsidR="00807CCF" w:rsidRPr="00A016A7"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 </w:t>
      </w:r>
    </w:p>
    <w:p w14:paraId="3A3FDCC0" w14:textId="77777777" w:rsidR="00807CCF" w:rsidRPr="00A016A7" w:rsidRDefault="00807CCF" w:rsidP="00807CCF">
      <w:pPr>
        <w:ind w:right="237"/>
        <w:jc w:val="both"/>
        <w:rPr>
          <w:rFonts w:asciiTheme="minorHAnsi" w:hAnsiTheme="minorHAnsi"/>
          <w:b/>
          <w:color w:val="000000" w:themeColor="text1"/>
          <w:sz w:val="22"/>
          <w:szCs w:val="22"/>
        </w:rPr>
      </w:pPr>
      <w:r w:rsidRPr="00A016A7">
        <w:rPr>
          <w:rFonts w:asciiTheme="minorHAnsi" w:hAnsiTheme="minorHAnsi"/>
          <w:b/>
          <w:color w:val="000000" w:themeColor="text1"/>
          <w:sz w:val="22"/>
          <w:szCs w:val="22"/>
        </w:rPr>
        <w:t xml:space="preserve">Essential Reading: </w:t>
      </w:r>
      <w:r w:rsidRPr="00A016A7">
        <w:rPr>
          <w:rFonts w:asciiTheme="minorHAnsi" w:hAnsiTheme="minorHAnsi"/>
          <w:color w:val="000000" w:themeColor="text1"/>
          <w:sz w:val="22"/>
          <w:szCs w:val="22"/>
        </w:rPr>
        <w:t>(to be read in advance of week 8)</w:t>
      </w:r>
    </w:p>
    <w:p w14:paraId="3F048F7C" w14:textId="77777777" w:rsidR="00807CCF" w:rsidRPr="00807D8B" w:rsidRDefault="00807CCF" w:rsidP="00807D8B">
      <w:pPr>
        <w:ind w:right="237"/>
        <w:rPr>
          <w:rFonts w:asciiTheme="minorHAnsi" w:hAnsiTheme="minorHAnsi"/>
          <w:color w:val="000000" w:themeColor="text1"/>
          <w:sz w:val="22"/>
          <w:szCs w:val="22"/>
          <w:u w:val="single"/>
        </w:rPr>
      </w:pPr>
      <w:r w:rsidRPr="00807D8B">
        <w:rPr>
          <w:rFonts w:asciiTheme="minorHAnsi" w:hAnsiTheme="minorHAnsi"/>
          <w:color w:val="000000" w:themeColor="text1"/>
          <w:sz w:val="22"/>
          <w:szCs w:val="22"/>
          <w:u w:val="single"/>
        </w:rPr>
        <w:t>CT1W8 Paper 8</w:t>
      </w:r>
    </w:p>
    <w:p w14:paraId="2A6B23C0" w14:textId="387333D8" w:rsidR="00807CCF"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Mearns, D., Thorne, B. and McLeod, J. (2013) Chapter 5: Unconditional Positive Regard in </w:t>
      </w:r>
      <w:r w:rsidRPr="00770B9A">
        <w:rPr>
          <w:rFonts w:asciiTheme="minorHAnsi" w:hAnsiTheme="minorHAnsi"/>
          <w:i/>
          <w:iCs/>
          <w:color w:val="000000" w:themeColor="text1"/>
          <w:sz w:val="22"/>
          <w:szCs w:val="22"/>
        </w:rPr>
        <w:t>Person Centred Counselling in Action.</w:t>
      </w:r>
      <w:r w:rsidRPr="00A016A7">
        <w:rPr>
          <w:rFonts w:asciiTheme="minorHAnsi" w:hAnsiTheme="minorHAnsi"/>
          <w:color w:val="000000" w:themeColor="text1"/>
          <w:sz w:val="22"/>
          <w:szCs w:val="22"/>
        </w:rPr>
        <w:t xml:space="preserve"> 4</w:t>
      </w:r>
      <w:r w:rsidRPr="00A016A7">
        <w:rPr>
          <w:rFonts w:asciiTheme="minorHAnsi" w:hAnsiTheme="minorHAnsi"/>
          <w:color w:val="000000" w:themeColor="text1"/>
          <w:sz w:val="22"/>
          <w:szCs w:val="22"/>
          <w:vertAlign w:val="superscript"/>
        </w:rPr>
        <w:t>th</w:t>
      </w:r>
      <w:r w:rsidRPr="00A016A7">
        <w:rPr>
          <w:rFonts w:asciiTheme="minorHAnsi" w:hAnsiTheme="minorHAnsi"/>
          <w:color w:val="000000" w:themeColor="text1"/>
          <w:sz w:val="22"/>
          <w:szCs w:val="22"/>
        </w:rPr>
        <w:t xml:space="preserve"> ed. London: Sage</w:t>
      </w:r>
    </w:p>
    <w:p w14:paraId="4587C3AD" w14:textId="046A9D04" w:rsidR="002A6022" w:rsidRDefault="002A6022" w:rsidP="00807CCF">
      <w:pPr>
        <w:ind w:right="237"/>
        <w:jc w:val="both"/>
        <w:rPr>
          <w:rFonts w:asciiTheme="minorHAnsi" w:hAnsiTheme="minorHAnsi"/>
          <w:color w:val="000000" w:themeColor="text1"/>
          <w:sz w:val="22"/>
          <w:szCs w:val="22"/>
        </w:rPr>
      </w:pPr>
    </w:p>
    <w:p w14:paraId="39CB930C" w14:textId="5F56C5D2" w:rsidR="002A6022" w:rsidRPr="00807D8B" w:rsidRDefault="002A6022" w:rsidP="00807D8B">
      <w:pPr>
        <w:ind w:right="237"/>
        <w:rPr>
          <w:rFonts w:asciiTheme="minorHAnsi" w:hAnsiTheme="minorHAnsi"/>
          <w:color w:val="000000" w:themeColor="text1"/>
          <w:sz w:val="22"/>
          <w:szCs w:val="22"/>
          <w:u w:val="single"/>
        </w:rPr>
      </w:pPr>
      <w:r w:rsidRPr="00807D8B">
        <w:rPr>
          <w:rFonts w:asciiTheme="minorHAnsi" w:hAnsiTheme="minorHAnsi"/>
          <w:color w:val="000000" w:themeColor="text1"/>
          <w:sz w:val="22"/>
          <w:szCs w:val="22"/>
          <w:u w:val="single"/>
        </w:rPr>
        <w:t>CT1W8 Paper 8a</w:t>
      </w:r>
    </w:p>
    <w:p w14:paraId="73294910" w14:textId="0E56F149" w:rsidR="002A6022" w:rsidRDefault="002A6022" w:rsidP="00807D8B">
      <w:pPr>
        <w:ind w:right="-329"/>
        <w:rPr>
          <w:rFonts w:asciiTheme="minorHAnsi" w:hAnsiTheme="minorHAnsi" w:cstheme="minorHAnsi"/>
          <w:color w:val="0F1111"/>
          <w:sz w:val="22"/>
          <w:szCs w:val="22"/>
          <w:shd w:val="clear" w:color="auto" w:fill="FFFFFF"/>
        </w:rPr>
      </w:pPr>
      <w:r w:rsidRPr="00FA4678">
        <w:rPr>
          <w:rFonts w:asciiTheme="minorHAnsi" w:hAnsiTheme="minorHAnsi" w:cstheme="minorHAnsi"/>
          <w:color w:val="0F1111"/>
          <w:sz w:val="22"/>
          <w:szCs w:val="22"/>
          <w:shd w:val="clear" w:color="auto" w:fill="FFFFFF"/>
        </w:rPr>
        <w:t>Ballantine-Dykes, F. Postings, T. Kopp, B. and Crouch, A. (2017)</w:t>
      </w:r>
      <w:r>
        <w:rPr>
          <w:rFonts w:asciiTheme="minorHAnsi" w:hAnsiTheme="minorHAnsi" w:cstheme="minorHAnsi"/>
          <w:color w:val="0F1111"/>
          <w:sz w:val="22"/>
          <w:szCs w:val="22"/>
          <w:shd w:val="clear" w:color="auto" w:fill="FFFFFF"/>
        </w:rPr>
        <w:t xml:space="preserve"> Chapter </w:t>
      </w:r>
      <w:r w:rsidR="004E3E4E">
        <w:rPr>
          <w:rFonts w:asciiTheme="minorHAnsi" w:hAnsiTheme="minorHAnsi" w:cstheme="minorHAnsi"/>
          <w:color w:val="0F1111"/>
          <w:sz w:val="22"/>
          <w:szCs w:val="22"/>
          <w:shd w:val="clear" w:color="auto" w:fill="FFFFFF"/>
        </w:rPr>
        <w:t>10</w:t>
      </w:r>
      <w:r>
        <w:rPr>
          <w:rFonts w:asciiTheme="minorHAnsi" w:hAnsiTheme="minorHAnsi" w:cstheme="minorHAnsi"/>
          <w:color w:val="0F1111"/>
          <w:sz w:val="22"/>
          <w:szCs w:val="22"/>
          <w:shd w:val="clear" w:color="auto" w:fill="FFFFFF"/>
        </w:rPr>
        <w:t xml:space="preserve">: </w:t>
      </w:r>
      <w:r w:rsidR="004E3E4E">
        <w:rPr>
          <w:rFonts w:asciiTheme="minorHAnsi" w:hAnsiTheme="minorHAnsi" w:cstheme="minorHAnsi"/>
          <w:color w:val="0F1111"/>
          <w:sz w:val="22"/>
          <w:szCs w:val="22"/>
          <w:shd w:val="clear" w:color="auto" w:fill="FFFFFF"/>
        </w:rPr>
        <w:t xml:space="preserve">Understanding Difference and Diversity to Develop Empathic Understanding </w:t>
      </w:r>
      <w:r>
        <w:rPr>
          <w:rFonts w:asciiTheme="minorHAnsi" w:hAnsiTheme="minorHAnsi" w:cstheme="minorHAnsi"/>
          <w:color w:val="0F1111"/>
          <w:sz w:val="22"/>
          <w:szCs w:val="22"/>
          <w:shd w:val="clear" w:color="auto" w:fill="FFFFFF"/>
        </w:rPr>
        <w:t xml:space="preserve">in </w:t>
      </w:r>
      <w:r w:rsidRPr="00770B9A">
        <w:rPr>
          <w:rFonts w:asciiTheme="minorHAnsi" w:hAnsiTheme="minorHAnsi" w:cstheme="minorHAnsi"/>
          <w:i/>
          <w:iCs/>
          <w:color w:val="0F1111"/>
          <w:sz w:val="22"/>
          <w:szCs w:val="22"/>
          <w:shd w:val="clear" w:color="auto" w:fill="FFFFFF"/>
        </w:rPr>
        <w:t>Counselling Skills and Studies.</w:t>
      </w:r>
      <w:r>
        <w:rPr>
          <w:rFonts w:asciiTheme="minorHAnsi" w:hAnsiTheme="minorHAnsi" w:cstheme="minorHAnsi"/>
          <w:i/>
          <w:iCs/>
          <w:color w:val="0F1111"/>
          <w:sz w:val="22"/>
          <w:szCs w:val="22"/>
          <w:shd w:val="clear" w:color="auto" w:fill="FFFFFF"/>
        </w:rPr>
        <w:t xml:space="preserve"> </w:t>
      </w:r>
      <w:r w:rsidRPr="00FA4678">
        <w:rPr>
          <w:rFonts w:asciiTheme="minorHAnsi" w:hAnsiTheme="minorHAnsi" w:cstheme="minorHAnsi"/>
          <w:color w:val="0F1111"/>
          <w:sz w:val="22"/>
          <w:szCs w:val="22"/>
          <w:shd w:val="clear" w:color="auto" w:fill="FFFFFF"/>
        </w:rPr>
        <w:t>2</w:t>
      </w:r>
      <w:r w:rsidRPr="00FA4678">
        <w:rPr>
          <w:rFonts w:asciiTheme="minorHAnsi" w:hAnsiTheme="minorHAnsi" w:cstheme="minorHAnsi"/>
          <w:color w:val="0F1111"/>
          <w:sz w:val="22"/>
          <w:szCs w:val="22"/>
          <w:shd w:val="clear" w:color="auto" w:fill="FFFFFF"/>
          <w:vertAlign w:val="superscript"/>
        </w:rPr>
        <w:t>nd</w:t>
      </w:r>
      <w:r w:rsidRPr="00FA4678">
        <w:rPr>
          <w:rFonts w:asciiTheme="minorHAnsi" w:hAnsiTheme="minorHAnsi" w:cstheme="minorHAnsi"/>
          <w:color w:val="0F1111"/>
          <w:sz w:val="22"/>
          <w:szCs w:val="22"/>
          <w:shd w:val="clear" w:color="auto" w:fill="FFFFFF"/>
        </w:rPr>
        <w:t xml:space="preserve"> ed. London: Sage</w:t>
      </w:r>
    </w:p>
    <w:p w14:paraId="6B473817" w14:textId="25A57CE6" w:rsidR="00807CCF" w:rsidRDefault="00807CCF" w:rsidP="00807CCF">
      <w:pPr>
        <w:rPr>
          <w:rFonts w:asciiTheme="minorHAnsi" w:hAnsiTheme="minorHAnsi"/>
          <w:color w:val="000000" w:themeColor="text1"/>
          <w:sz w:val="22"/>
          <w:szCs w:val="22"/>
          <w:lang w:val="en-US"/>
        </w:rPr>
      </w:pPr>
    </w:p>
    <w:p w14:paraId="7957EF8E" w14:textId="77777777" w:rsidR="00807D8B" w:rsidRDefault="00807D8B" w:rsidP="00807CCF">
      <w:pPr>
        <w:rPr>
          <w:rFonts w:asciiTheme="minorHAnsi" w:hAnsiTheme="minorHAnsi"/>
          <w:color w:val="000000" w:themeColor="text1"/>
          <w:sz w:val="22"/>
          <w:szCs w:val="22"/>
          <w:lang w:val="en-US"/>
        </w:rPr>
      </w:pPr>
    </w:p>
    <w:p w14:paraId="263FC52A" w14:textId="1B26FFF0" w:rsidR="00807CCF" w:rsidRPr="00807D8B" w:rsidRDefault="00807CCF" w:rsidP="003D7B69">
      <w:pPr>
        <w:spacing w:line="259" w:lineRule="auto"/>
        <w:rPr>
          <w:rFonts w:ascii="Calibri" w:eastAsia="Calibri" w:hAnsi="Calibri" w:cs="Calibri"/>
          <w:b/>
          <w:color w:val="000000"/>
          <w:kern w:val="2"/>
          <w:sz w:val="22"/>
          <w:u w:val="single" w:color="000000"/>
          <w14:ligatures w14:val="standardContextual"/>
        </w:rPr>
      </w:pPr>
      <w:r w:rsidRPr="00807D8B">
        <w:rPr>
          <w:rFonts w:ascii="Calibri" w:eastAsia="Calibri" w:hAnsi="Calibri" w:cs="Calibri"/>
          <w:b/>
          <w:color w:val="000000"/>
          <w:kern w:val="2"/>
          <w:sz w:val="22"/>
          <w:u w:val="single" w:color="000000"/>
          <w14:ligatures w14:val="standardContextual"/>
        </w:rPr>
        <w:t>WEEK 9</w:t>
      </w:r>
      <w:r w:rsidR="00807D8B">
        <w:rPr>
          <w:rFonts w:ascii="Calibri" w:eastAsia="Calibri" w:hAnsi="Calibri" w:cs="Calibri"/>
          <w:b/>
          <w:color w:val="000000"/>
          <w:kern w:val="2"/>
          <w:sz w:val="22"/>
          <w:u w:val="single" w:color="000000"/>
          <w14:ligatures w14:val="standardContextual"/>
        </w:rPr>
        <w:t>:</w:t>
      </w:r>
    </w:p>
    <w:p w14:paraId="777BAB01" w14:textId="77777777" w:rsidR="00807CCF" w:rsidRPr="00A016A7" w:rsidRDefault="00807CCF" w:rsidP="00807D8B">
      <w:pPr>
        <w:ind w:right="237"/>
        <w:rPr>
          <w:rFonts w:asciiTheme="minorHAnsi" w:hAnsiTheme="minorHAnsi"/>
          <w:color w:val="000000" w:themeColor="text1"/>
          <w:sz w:val="22"/>
          <w:szCs w:val="22"/>
        </w:rPr>
      </w:pPr>
      <w:r w:rsidRPr="00A016A7">
        <w:rPr>
          <w:rFonts w:asciiTheme="minorHAnsi" w:hAnsiTheme="minorHAnsi"/>
          <w:color w:val="000000" w:themeColor="text1"/>
          <w:sz w:val="22"/>
          <w:szCs w:val="22"/>
        </w:rPr>
        <w:t>During this session, we will examine a definition of congruence and thoroughly explore the use and conveying of congruence in a therapeutic relationship.  We will also consider when and how to use congruence in counselling as well as demonstrating the use of reflecting and paraphrasing skills to highlight its use.  We will also consider the effects of incongruence on the therapeutic relationship.</w:t>
      </w:r>
    </w:p>
    <w:p w14:paraId="5E5C41E5" w14:textId="77777777" w:rsidR="00807CCF" w:rsidRPr="00A016A7" w:rsidRDefault="00807CCF" w:rsidP="00807CCF">
      <w:pPr>
        <w:ind w:right="237"/>
        <w:jc w:val="both"/>
        <w:rPr>
          <w:rFonts w:asciiTheme="minorHAnsi" w:hAnsiTheme="minorHAnsi"/>
          <w:color w:val="000000" w:themeColor="text1"/>
          <w:sz w:val="22"/>
          <w:szCs w:val="22"/>
        </w:rPr>
      </w:pPr>
    </w:p>
    <w:p w14:paraId="1458C3D6" w14:textId="77777777" w:rsidR="00807CCF" w:rsidRPr="00A016A7" w:rsidRDefault="00807CCF" w:rsidP="00807CCF">
      <w:pPr>
        <w:ind w:right="237"/>
        <w:jc w:val="both"/>
        <w:rPr>
          <w:rFonts w:asciiTheme="minorHAnsi" w:hAnsiTheme="minorHAnsi"/>
          <w:b/>
          <w:color w:val="000000" w:themeColor="text1"/>
          <w:sz w:val="22"/>
          <w:szCs w:val="22"/>
        </w:rPr>
      </w:pPr>
      <w:r w:rsidRPr="00A016A7">
        <w:rPr>
          <w:rFonts w:asciiTheme="minorHAnsi" w:hAnsiTheme="minorHAnsi"/>
          <w:b/>
          <w:color w:val="000000" w:themeColor="text1"/>
          <w:sz w:val="22"/>
          <w:szCs w:val="22"/>
        </w:rPr>
        <w:t xml:space="preserve">Essential Reading: </w:t>
      </w:r>
      <w:r w:rsidRPr="00A016A7">
        <w:rPr>
          <w:rFonts w:asciiTheme="minorHAnsi" w:hAnsiTheme="minorHAnsi"/>
          <w:color w:val="000000" w:themeColor="text1"/>
          <w:sz w:val="22"/>
          <w:szCs w:val="22"/>
        </w:rPr>
        <w:t>(to be read in advance of week 9)</w:t>
      </w:r>
    </w:p>
    <w:p w14:paraId="2C5DB3D2" w14:textId="77777777" w:rsidR="00807CCF" w:rsidRPr="00807D8B" w:rsidRDefault="00807CCF" w:rsidP="00807D8B">
      <w:pPr>
        <w:ind w:right="237"/>
        <w:rPr>
          <w:rFonts w:asciiTheme="minorHAnsi" w:hAnsiTheme="minorHAnsi"/>
          <w:color w:val="000000" w:themeColor="text1"/>
          <w:sz w:val="22"/>
          <w:szCs w:val="22"/>
          <w:u w:val="single"/>
        </w:rPr>
      </w:pPr>
      <w:r w:rsidRPr="00807D8B">
        <w:rPr>
          <w:rFonts w:asciiTheme="minorHAnsi" w:hAnsiTheme="minorHAnsi"/>
          <w:color w:val="000000" w:themeColor="text1"/>
          <w:sz w:val="22"/>
          <w:szCs w:val="22"/>
          <w:u w:val="single"/>
        </w:rPr>
        <w:t>CT1W9 Paper 9</w:t>
      </w:r>
    </w:p>
    <w:p w14:paraId="1E15D867" w14:textId="3A8B555F" w:rsidR="00807CCF" w:rsidRPr="00A016A7"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 xml:space="preserve">Mearns, D., Thorne, B. and McLeod, J. (2013) Chapter 6: Congruence in </w:t>
      </w:r>
      <w:r w:rsidRPr="00770B9A">
        <w:rPr>
          <w:rFonts w:asciiTheme="minorHAnsi" w:hAnsiTheme="minorHAnsi"/>
          <w:i/>
          <w:iCs/>
          <w:color w:val="000000" w:themeColor="text1"/>
          <w:sz w:val="22"/>
          <w:szCs w:val="22"/>
        </w:rPr>
        <w:t xml:space="preserve">Person Centred Counselling in Action. </w:t>
      </w:r>
      <w:r w:rsidRPr="00A016A7">
        <w:rPr>
          <w:rFonts w:asciiTheme="minorHAnsi" w:hAnsiTheme="minorHAnsi"/>
          <w:color w:val="000000" w:themeColor="text1"/>
          <w:sz w:val="22"/>
          <w:szCs w:val="22"/>
        </w:rPr>
        <w:t>4</w:t>
      </w:r>
      <w:r w:rsidRPr="00A016A7">
        <w:rPr>
          <w:rFonts w:asciiTheme="minorHAnsi" w:hAnsiTheme="minorHAnsi"/>
          <w:color w:val="000000" w:themeColor="text1"/>
          <w:sz w:val="22"/>
          <w:szCs w:val="22"/>
          <w:vertAlign w:val="superscript"/>
        </w:rPr>
        <w:t>th</w:t>
      </w:r>
      <w:r w:rsidRPr="00A016A7">
        <w:rPr>
          <w:rFonts w:asciiTheme="minorHAnsi" w:hAnsiTheme="minorHAnsi"/>
          <w:color w:val="000000" w:themeColor="text1"/>
          <w:sz w:val="22"/>
          <w:szCs w:val="22"/>
        </w:rPr>
        <w:t xml:space="preserve"> ed. London: Sage</w:t>
      </w:r>
    </w:p>
    <w:p w14:paraId="471BB891" w14:textId="77777777" w:rsidR="00807CCF" w:rsidRPr="00A016A7" w:rsidRDefault="00807CCF" w:rsidP="00807CCF">
      <w:pPr>
        <w:ind w:right="237"/>
        <w:jc w:val="both"/>
        <w:rPr>
          <w:rFonts w:asciiTheme="minorHAnsi" w:hAnsiTheme="minorHAnsi"/>
          <w:b/>
          <w:color w:val="000000" w:themeColor="text1"/>
          <w:sz w:val="22"/>
          <w:szCs w:val="22"/>
          <w:u w:val="single"/>
        </w:rPr>
      </w:pPr>
    </w:p>
    <w:p w14:paraId="778073A6" w14:textId="008F594C" w:rsidR="00B82993" w:rsidRPr="00807D8B" w:rsidRDefault="00807CCF" w:rsidP="00807CCF">
      <w:pPr>
        <w:ind w:right="237"/>
        <w:jc w:val="both"/>
        <w:rPr>
          <w:rFonts w:ascii="Calibri" w:eastAsia="Calibri" w:hAnsi="Calibri" w:cs="Calibri"/>
          <w:b/>
          <w:color w:val="000000"/>
          <w:kern w:val="2"/>
          <w:sz w:val="22"/>
          <w:u w:val="single" w:color="000000"/>
          <w14:ligatures w14:val="standardContextual"/>
        </w:rPr>
      </w:pPr>
      <w:r w:rsidRPr="00807D8B">
        <w:rPr>
          <w:rFonts w:ascii="Calibri" w:eastAsia="Calibri" w:hAnsi="Calibri" w:cs="Calibri"/>
          <w:b/>
          <w:color w:val="000000"/>
          <w:kern w:val="2"/>
          <w:sz w:val="22"/>
          <w:u w:val="single" w:color="000000"/>
          <w14:ligatures w14:val="standardContextual"/>
        </w:rPr>
        <w:t>WEEK 10:</w:t>
      </w:r>
    </w:p>
    <w:p w14:paraId="2AA30861" w14:textId="4629B1FF" w:rsidR="00807CCF" w:rsidRDefault="00807CCF" w:rsidP="00807CCF">
      <w:pPr>
        <w:ind w:right="237"/>
        <w:jc w:val="both"/>
        <w:rPr>
          <w:rFonts w:asciiTheme="minorHAnsi" w:hAnsiTheme="minorHAnsi"/>
          <w:color w:val="000000" w:themeColor="text1"/>
          <w:sz w:val="22"/>
          <w:szCs w:val="22"/>
        </w:rPr>
      </w:pPr>
      <w:r w:rsidRPr="00A016A7">
        <w:rPr>
          <w:rFonts w:asciiTheme="minorHAnsi" w:hAnsiTheme="minorHAnsi"/>
          <w:color w:val="000000" w:themeColor="text1"/>
          <w:sz w:val="22"/>
          <w:szCs w:val="22"/>
        </w:rPr>
        <w:t>During this</w:t>
      </w:r>
      <w:r w:rsidR="00CB3AA3">
        <w:rPr>
          <w:rFonts w:asciiTheme="minorHAnsi" w:hAnsiTheme="minorHAnsi"/>
          <w:color w:val="000000" w:themeColor="text1"/>
          <w:sz w:val="22"/>
          <w:szCs w:val="22"/>
        </w:rPr>
        <w:t xml:space="preserve"> </w:t>
      </w:r>
      <w:r w:rsidRPr="00A016A7">
        <w:rPr>
          <w:rFonts w:asciiTheme="minorHAnsi" w:hAnsiTheme="minorHAnsi"/>
          <w:color w:val="000000" w:themeColor="text1"/>
          <w:sz w:val="22"/>
          <w:szCs w:val="22"/>
        </w:rPr>
        <w:t xml:space="preserve">week of term one, we will provide a summary of the three core conditions in combination and conflict and demonstrate the integration of these three core conditions.  </w:t>
      </w:r>
    </w:p>
    <w:p w14:paraId="3E26DC7E" w14:textId="77777777" w:rsidR="00CB3AA3" w:rsidRDefault="00CB3AA3" w:rsidP="00807CCF">
      <w:pPr>
        <w:ind w:right="237"/>
        <w:jc w:val="both"/>
        <w:rPr>
          <w:rFonts w:asciiTheme="minorHAnsi" w:hAnsiTheme="minorHAnsi"/>
          <w:color w:val="000000" w:themeColor="text1"/>
          <w:sz w:val="22"/>
          <w:szCs w:val="22"/>
        </w:rPr>
      </w:pPr>
    </w:p>
    <w:p w14:paraId="49FD95FF" w14:textId="77777777" w:rsidR="00CB3AA3" w:rsidRDefault="00CB3AA3" w:rsidP="00807CCF">
      <w:pPr>
        <w:ind w:right="237"/>
        <w:jc w:val="both"/>
        <w:rPr>
          <w:rFonts w:asciiTheme="minorHAnsi" w:hAnsiTheme="minorHAnsi"/>
          <w:color w:val="000000" w:themeColor="text1"/>
          <w:sz w:val="22"/>
          <w:szCs w:val="22"/>
        </w:rPr>
      </w:pPr>
    </w:p>
    <w:p w14:paraId="4DBADDCF" w14:textId="586C5B68" w:rsidR="00BE5764" w:rsidRPr="00807D8B" w:rsidRDefault="00CB3AA3" w:rsidP="00CB3AA3">
      <w:pPr>
        <w:rPr>
          <w:rFonts w:ascii="Calibri" w:eastAsia="Calibri" w:hAnsi="Calibri" w:cs="Calibri"/>
          <w:b/>
          <w:color w:val="000000"/>
          <w:kern w:val="2"/>
          <w:sz w:val="22"/>
          <w:u w:val="single" w:color="000000"/>
          <w14:ligatures w14:val="standardContextual"/>
        </w:rPr>
      </w:pPr>
      <w:r w:rsidRPr="00807D8B">
        <w:rPr>
          <w:rFonts w:ascii="Calibri" w:eastAsia="Calibri" w:hAnsi="Calibri" w:cs="Calibri"/>
          <w:b/>
          <w:color w:val="000000"/>
          <w:kern w:val="2"/>
          <w:sz w:val="22"/>
          <w:u w:val="single" w:color="000000"/>
          <w14:ligatures w14:val="standardContextual"/>
        </w:rPr>
        <w:t>WEEK 11:</w:t>
      </w:r>
    </w:p>
    <w:p w14:paraId="5B60ABAB" w14:textId="1BA14FC9" w:rsidR="00BE5764" w:rsidRPr="006C03E1" w:rsidRDefault="006C03E1" w:rsidP="00CB3AA3">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During this final week of term one, we will discuss some clinical vignettes</w:t>
      </w:r>
      <w:r w:rsidR="00965B7B">
        <w:rPr>
          <w:rFonts w:asciiTheme="minorHAnsi" w:hAnsiTheme="minorHAnsi" w:cstheme="minorHAnsi"/>
          <w:color w:val="000000" w:themeColor="text1"/>
          <w:sz w:val="22"/>
          <w:szCs w:val="22"/>
        </w:rPr>
        <w:t xml:space="preserve"> along with a consolidation and closing of the term.</w:t>
      </w:r>
    </w:p>
    <w:p w14:paraId="318B8C99" w14:textId="77777777" w:rsidR="004E3E4E" w:rsidRDefault="004E3E4E" w:rsidP="00807CCF">
      <w:pPr>
        <w:ind w:right="237"/>
        <w:jc w:val="both"/>
        <w:rPr>
          <w:rFonts w:asciiTheme="minorHAnsi" w:hAnsiTheme="minorHAnsi"/>
          <w:b/>
          <w:color w:val="000000" w:themeColor="text1"/>
          <w:sz w:val="28"/>
          <w:szCs w:val="28"/>
        </w:rPr>
      </w:pPr>
    </w:p>
    <w:p w14:paraId="6344911A" w14:textId="77777777" w:rsidR="008310C7" w:rsidRDefault="008310C7" w:rsidP="00807CCF">
      <w:pPr>
        <w:ind w:right="237"/>
        <w:jc w:val="both"/>
        <w:rPr>
          <w:rFonts w:asciiTheme="minorHAnsi" w:hAnsiTheme="minorHAnsi"/>
          <w:b/>
          <w:color w:val="000000" w:themeColor="text1"/>
          <w:sz w:val="28"/>
          <w:szCs w:val="28"/>
        </w:rPr>
      </w:pPr>
    </w:p>
    <w:p w14:paraId="6A1DD182" w14:textId="634346AF" w:rsidR="00813311" w:rsidRPr="00ED5E83" w:rsidRDefault="00304C5B" w:rsidP="00ED5E83">
      <w:pPr>
        <w:pStyle w:val="HeadingHCC"/>
        <w:rPr>
          <w:rStyle w:val="Strong"/>
          <w:rFonts w:cs="Calibri"/>
          <w:b/>
          <w:bCs/>
        </w:rPr>
      </w:pPr>
      <w:bookmarkStart w:id="120" w:name="_Toc204781246"/>
      <w:r w:rsidRPr="00ED5E83">
        <w:rPr>
          <w:rStyle w:val="Strong"/>
          <w:rFonts w:cs="Calibri"/>
          <w:b/>
          <w:bCs/>
        </w:rPr>
        <w:t>1</w:t>
      </w:r>
      <w:r w:rsidR="001D2EC5" w:rsidRPr="00ED5E83">
        <w:rPr>
          <w:rStyle w:val="Strong"/>
          <w:rFonts w:cs="Calibri"/>
          <w:b/>
          <w:bCs/>
        </w:rPr>
        <w:t>3</w:t>
      </w:r>
      <w:r w:rsidRPr="00ED5E83">
        <w:rPr>
          <w:rStyle w:val="Strong"/>
          <w:rFonts w:cs="Calibri"/>
          <w:b/>
          <w:bCs/>
        </w:rPr>
        <w:t>.</w:t>
      </w:r>
      <w:r w:rsidRPr="00ED5E83">
        <w:rPr>
          <w:rStyle w:val="Strong"/>
          <w:rFonts w:cs="Calibri"/>
          <w:b/>
          <w:bCs/>
        </w:rPr>
        <w:tab/>
      </w:r>
      <w:r w:rsidR="00813311" w:rsidRPr="00ED5E83">
        <w:rPr>
          <w:rStyle w:val="Strong"/>
          <w:rFonts w:cs="Calibri"/>
          <w:b/>
          <w:bCs/>
        </w:rPr>
        <w:t>P</w:t>
      </w:r>
      <w:r w:rsidR="00FE412B">
        <w:rPr>
          <w:rStyle w:val="Strong"/>
          <w:rFonts w:cs="Calibri"/>
          <w:b/>
          <w:bCs/>
        </w:rPr>
        <w:t>ersonal development activities</w:t>
      </w:r>
      <w:bookmarkEnd w:id="120"/>
      <w:r w:rsidR="00FE412B">
        <w:rPr>
          <w:rStyle w:val="Strong"/>
          <w:rFonts w:cs="Calibri"/>
          <w:b/>
          <w:bCs/>
        </w:rPr>
        <w:t xml:space="preserve"> </w:t>
      </w:r>
    </w:p>
    <w:p w14:paraId="554CDFDE" w14:textId="411463A2" w:rsidR="00655265" w:rsidRDefault="00813311" w:rsidP="00F03D0E">
      <w:pPr>
        <w:jc w:val="both"/>
        <w:rPr>
          <w:rFonts w:asciiTheme="minorHAnsi" w:hAnsiTheme="minorHAnsi" w:cstheme="minorHAnsi"/>
          <w:sz w:val="22"/>
          <w:szCs w:val="22"/>
        </w:rPr>
      </w:pPr>
      <w:r w:rsidRPr="00813311">
        <w:rPr>
          <w:rFonts w:asciiTheme="minorHAnsi" w:hAnsiTheme="minorHAnsi" w:cstheme="minorHAnsi"/>
          <w:sz w:val="22"/>
          <w:szCs w:val="22"/>
        </w:rPr>
        <w:t>Your tutor(s) will guide you through weeks 1-4 with regards to personal development activities during the course.</w:t>
      </w:r>
      <w:r w:rsidR="0010064C">
        <w:rPr>
          <w:rFonts w:asciiTheme="minorHAnsi" w:hAnsiTheme="minorHAnsi" w:cstheme="minorHAnsi"/>
          <w:sz w:val="22"/>
          <w:szCs w:val="22"/>
        </w:rPr>
        <w:t xml:space="preserve"> </w:t>
      </w:r>
      <w:bookmarkStart w:id="121" w:name="_Hlk112873344"/>
      <w:r w:rsidR="00791537">
        <w:rPr>
          <w:rFonts w:asciiTheme="minorHAnsi" w:hAnsiTheme="minorHAnsi" w:cstheme="minorHAnsi"/>
          <w:sz w:val="22"/>
          <w:szCs w:val="22"/>
        </w:rPr>
        <w:t>The guidelines and activities for weeks 5-9</w:t>
      </w:r>
      <w:r w:rsidR="006903DF">
        <w:rPr>
          <w:rFonts w:asciiTheme="minorHAnsi" w:hAnsiTheme="minorHAnsi" w:cstheme="minorHAnsi"/>
          <w:sz w:val="22"/>
          <w:szCs w:val="22"/>
        </w:rPr>
        <w:t xml:space="preserve"> are below:</w:t>
      </w:r>
    </w:p>
    <w:p w14:paraId="7D8272B6" w14:textId="77777777" w:rsidR="006903DF" w:rsidRDefault="006903DF" w:rsidP="00FE412B">
      <w:pPr>
        <w:ind w:left="720"/>
        <w:jc w:val="both"/>
        <w:rPr>
          <w:rFonts w:asciiTheme="minorHAnsi" w:hAnsiTheme="minorHAnsi" w:cstheme="minorHAnsi"/>
          <w:sz w:val="22"/>
          <w:szCs w:val="22"/>
        </w:rPr>
      </w:pPr>
    </w:p>
    <w:p w14:paraId="45F2D015" w14:textId="77777777" w:rsidR="009E2B25" w:rsidRPr="009E2B25" w:rsidRDefault="009E2B25" w:rsidP="00F03D0E">
      <w:pPr>
        <w:jc w:val="both"/>
        <w:rPr>
          <w:rFonts w:asciiTheme="minorHAnsi" w:hAnsiTheme="minorHAnsi" w:cstheme="minorHAnsi"/>
          <w:b/>
          <w:sz w:val="22"/>
          <w:szCs w:val="22"/>
          <w:u w:val="single"/>
        </w:rPr>
      </w:pPr>
      <w:r w:rsidRPr="009E2B25">
        <w:rPr>
          <w:rFonts w:asciiTheme="minorHAnsi" w:hAnsiTheme="minorHAnsi" w:cstheme="minorHAnsi"/>
          <w:b/>
          <w:sz w:val="22"/>
          <w:szCs w:val="22"/>
          <w:u w:val="single"/>
        </w:rPr>
        <w:t xml:space="preserve">WEEK 5 </w:t>
      </w:r>
    </w:p>
    <w:p w14:paraId="0F25995D" w14:textId="77777777" w:rsidR="009E2B25" w:rsidRPr="009E2B25" w:rsidRDefault="009E2B25" w:rsidP="00F03D0E">
      <w:pPr>
        <w:jc w:val="both"/>
        <w:rPr>
          <w:rFonts w:asciiTheme="minorHAnsi" w:hAnsiTheme="minorHAnsi" w:cstheme="minorHAnsi"/>
          <w:bCs/>
          <w:sz w:val="22"/>
          <w:szCs w:val="22"/>
        </w:rPr>
      </w:pPr>
      <w:r w:rsidRPr="009E2B25">
        <w:rPr>
          <w:rFonts w:asciiTheme="minorHAnsi" w:hAnsiTheme="minorHAnsi" w:cstheme="minorHAnsi"/>
          <w:bCs/>
          <w:sz w:val="22"/>
          <w:szCs w:val="22"/>
        </w:rPr>
        <w:t>PLEASE COMPLETE PRIOR TO WEEK 5</w:t>
      </w:r>
    </w:p>
    <w:p w14:paraId="30792F32" w14:textId="77777777" w:rsidR="009E2B25" w:rsidRPr="009E2B25" w:rsidRDefault="009E2B25" w:rsidP="00F03D0E">
      <w:pPr>
        <w:jc w:val="both"/>
        <w:rPr>
          <w:rFonts w:asciiTheme="minorHAnsi" w:hAnsiTheme="minorHAnsi" w:cstheme="minorHAnsi"/>
          <w:bCs/>
          <w:sz w:val="22"/>
          <w:szCs w:val="22"/>
        </w:rPr>
      </w:pPr>
      <w:r w:rsidRPr="009E2B25">
        <w:rPr>
          <w:rFonts w:asciiTheme="minorHAnsi" w:hAnsiTheme="minorHAnsi" w:cstheme="minorHAnsi"/>
          <w:bCs/>
          <w:sz w:val="22"/>
          <w:szCs w:val="22"/>
        </w:rPr>
        <w:t>Please read the following in your own time and complete the activities listed.</w:t>
      </w:r>
    </w:p>
    <w:p w14:paraId="341463A9" w14:textId="77777777" w:rsidR="009E2B25" w:rsidRPr="009E2B25" w:rsidRDefault="009E2B25" w:rsidP="00F03D0E">
      <w:pPr>
        <w:jc w:val="both"/>
        <w:rPr>
          <w:rFonts w:asciiTheme="minorHAnsi" w:hAnsiTheme="minorHAnsi" w:cstheme="minorHAnsi"/>
          <w:bCs/>
          <w:sz w:val="22"/>
          <w:szCs w:val="22"/>
        </w:rPr>
      </w:pPr>
      <w:r w:rsidRPr="009E2B25">
        <w:rPr>
          <w:rFonts w:asciiTheme="minorHAnsi" w:hAnsiTheme="minorHAnsi" w:cstheme="minorHAnsi"/>
          <w:bCs/>
          <w:sz w:val="22"/>
          <w:szCs w:val="22"/>
        </w:rPr>
        <w:t>You may wish to purchase the book, print out a copy of the activities from the pdf of the book already provided or write down your answers to the activities on a separate sheet of paper.</w:t>
      </w:r>
    </w:p>
    <w:p w14:paraId="0D4023B6" w14:textId="77777777" w:rsidR="009E2B25" w:rsidRPr="009E2B25" w:rsidRDefault="009E2B25" w:rsidP="009E2B25">
      <w:pPr>
        <w:ind w:left="720"/>
        <w:jc w:val="both"/>
        <w:rPr>
          <w:rFonts w:asciiTheme="minorHAnsi" w:hAnsiTheme="minorHAnsi" w:cstheme="minorHAnsi"/>
          <w:b/>
          <w:sz w:val="22"/>
          <w:szCs w:val="22"/>
          <w:u w:val="single"/>
        </w:rPr>
      </w:pPr>
    </w:p>
    <w:p w14:paraId="70A6C45F" w14:textId="77777777" w:rsidR="009E2B25" w:rsidRPr="009E2B25" w:rsidRDefault="009E2B25" w:rsidP="00F03D0E">
      <w:pPr>
        <w:jc w:val="both"/>
        <w:rPr>
          <w:rFonts w:asciiTheme="minorHAnsi" w:hAnsiTheme="minorHAnsi" w:cstheme="minorHAnsi"/>
          <w:i/>
          <w:iCs/>
          <w:sz w:val="22"/>
          <w:szCs w:val="22"/>
        </w:rPr>
      </w:pPr>
      <w:r w:rsidRPr="009E2B25">
        <w:rPr>
          <w:rFonts w:asciiTheme="minorHAnsi" w:hAnsiTheme="minorHAnsi" w:cstheme="minorHAnsi"/>
          <w:sz w:val="22"/>
          <w:szCs w:val="22"/>
        </w:rPr>
        <w:t xml:space="preserve">Cross, M.C. and Papadopoulos, L. (2001) </w:t>
      </w:r>
      <w:r w:rsidRPr="009E2B25">
        <w:rPr>
          <w:rFonts w:asciiTheme="minorHAnsi" w:hAnsiTheme="minorHAnsi" w:cstheme="minorHAnsi"/>
          <w:sz w:val="22"/>
          <w:szCs w:val="22"/>
          <w:u w:val="single"/>
        </w:rPr>
        <w:t xml:space="preserve">Chapter 1: Introduction </w:t>
      </w:r>
      <w:r w:rsidRPr="009E2B25">
        <w:rPr>
          <w:rFonts w:asciiTheme="minorHAnsi" w:hAnsiTheme="minorHAnsi" w:cstheme="minorHAnsi"/>
          <w:sz w:val="22"/>
          <w:szCs w:val="22"/>
        </w:rPr>
        <w:t xml:space="preserve">in </w:t>
      </w:r>
      <w:r w:rsidRPr="009E2B25">
        <w:rPr>
          <w:rFonts w:asciiTheme="minorHAnsi" w:hAnsiTheme="minorHAnsi" w:cstheme="minorHAnsi"/>
          <w:i/>
          <w:iCs/>
          <w:sz w:val="22"/>
          <w:szCs w:val="22"/>
        </w:rPr>
        <w:t xml:space="preserve">Becoming a Therapist: A manual for personal and professional development. </w:t>
      </w:r>
    </w:p>
    <w:p w14:paraId="48C866C0" w14:textId="77777777" w:rsidR="009E2B25" w:rsidRPr="009E2B25" w:rsidRDefault="009E2B25" w:rsidP="00F03D0E">
      <w:pPr>
        <w:jc w:val="both"/>
        <w:rPr>
          <w:rFonts w:asciiTheme="minorHAnsi" w:hAnsiTheme="minorHAnsi" w:cstheme="minorHAnsi"/>
          <w:i/>
          <w:iCs/>
          <w:sz w:val="22"/>
          <w:szCs w:val="22"/>
        </w:rPr>
      </w:pPr>
      <w:r w:rsidRPr="009E2B25">
        <w:rPr>
          <w:rFonts w:asciiTheme="minorHAnsi" w:hAnsiTheme="minorHAnsi" w:cstheme="minorHAnsi"/>
          <w:sz w:val="22"/>
          <w:szCs w:val="22"/>
        </w:rPr>
        <w:t>Hove: Routledge.</w:t>
      </w:r>
    </w:p>
    <w:p w14:paraId="4B1A9F81" w14:textId="77777777" w:rsidR="009E2B25" w:rsidRPr="009E2B25" w:rsidRDefault="009E2B25" w:rsidP="009E2B25">
      <w:pPr>
        <w:ind w:left="720"/>
        <w:jc w:val="both"/>
        <w:rPr>
          <w:rFonts w:asciiTheme="minorHAnsi" w:hAnsiTheme="minorHAnsi" w:cstheme="minorHAnsi"/>
          <w:sz w:val="22"/>
          <w:szCs w:val="22"/>
          <w:u w:val="single"/>
        </w:rPr>
      </w:pPr>
    </w:p>
    <w:p w14:paraId="5765E3D7" w14:textId="77777777" w:rsidR="009E2B25" w:rsidRPr="009E2B25" w:rsidRDefault="009E2B25" w:rsidP="00F03D0E">
      <w:pPr>
        <w:jc w:val="both"/>
        <w:rPr>
          <w:rFonts w:asciiTheme="minorHAnsi" w:hAnsiTheme="minorHAnsi" w:cstheme="minorHAnsi"/>
          <w:i/>
          <w:iCs/>
          <w:sz w:val="22"/>
          <w:szCs w:val="22"/>
        </w:rPr>
      </w:pPr>
      <w:r w:rsidRPr="009E2B25">
        <w:rPr>
          <w:rFonts w:asciiTheme="minorHAnsi" w:hAnsiTheme="minorHAnsi" w:cstheme="minorHAnsi"/>
          <w:sz w:val="22"/>
          <w:szCs w:val="22"/>
        </w:rPr>
        <w:t xml:space="preserve">Cross, M.C. and Papadopoulos, L. (2001) </w:t>
      </w:r>
      <w:r w:rsidRPr="009E2B25">
        <w:rPr>
          <w:rFonts w:asciiTheme="minorHAnsi" w:hAnsiTheme="minorHAnsi" w:cstheme="minorHAnsi"/>
          <w:sz w:val="22"/>
          <w:szCs w:val="22"/>
          <w:u w:val="single"/>
        </w:rPr>
        <w:t>Chapter 2: Family</w:t>
      </w:r>
      <w:r w:rsidRPr="009E2B25">
        <w:rPr>
          <w:rFonts w:asciiTheme="minorHAnsi" w:hAnsiTheme="minorHAnsi" w:cstheme="minorHAnsi"/>
          <w:sz w:val="22"/>
          <w:szCs w:val="22"/>
        </w:rPr>
        <w:t xml:space="preserve"> in </w:t>
      </w:r>
      <w:r w:rsidRPr="009E2B25">
        <w:rPr>
          <w:rFonts w:asciiTheme="minorHAnsi" w:hAnsiTheme="minorHAnsi" w:cstheme="minorHAnsi"/>
          <w:i/>
          <w:iCs/>
          <w:sz w:val="22"/>
          <w:szCs w:val="22"/>
        </w:rPr>
        <w:t xml:space="preserve">Becoming a Therapist: A manual for personal and professional development. </w:t>
      </w:r>
    </w:p>
    <w:p w14:paraId="7AE28FFC" w14:textId="77777777" w:rsidR="009E2B25" w:rsidRPr="009E2B25" w:rsidRDefault="009E2B25" w:rsidP="00F03D0E">
      <w:pPr>
        <w:jc w:val="both"/>
        <w:rPr>
          <w:rFonts w:asciiTheme="minorHAnsi" w:hAnsiTheme="minorHAnsi" w:cstheme="minorHAnsi"/>
          <w:sz w:val="22"/>
          <w:szCs w:val="22"/>
        </w:rPr>
      </w:pPr>
      <w:r w:rsidRPr="009E2B25">
        <w:rPr>
          <w:rFonts w:asciiTheme="minorHAnsi" w:hAnsiTheme="minorHAnsi" w:cstheme="minorHAnsi"/>
          <w:sz w:val="22"/>
          <w:szCs w:val="22"/>
        </w:rPr>
        <w:t>Hove: Routledge.</w:t>
      </w:r>
    </w:p>
    <w:p w14:paraId="60BAB16D" w14:textId="77777777" w:rsidR="009E2B25" w:rsidRPr="009E2B25" w:rsidRDefault="009E2B25" w:rsidP="00F03D0E">
      <w:pPr>
        <w:jc w:val="both"/>
        <w:rPr>
          <w:rFonts w:asciiTheme="minorHAnsi" w:hAnsiTheme="minorHAnsi" w:cstheme="minorHAnsi"/>
          <w:b/>
          <w:bCs/>
          <w:sz w:val="22"/>
          <w:szCs w:val="22"/>
        </w:rPr>
      </w:pPr>
      <w:r w:rsidRPr="009E2B25">
        <w:rPr>
          <w:rFonts w:asciiTheme="minorHAnsi" w:hAnsiTheme="minorHAnsi" w:cstheme="minorHAnsi"/>
          <w:b/>
          <w:bCs/>
          <w:sz w:val="22"/>
          <w:szCs w:val="22"/>
        </w:rPr>
        <w:t>(Pages 5-13 only)</w:t>
      </w:r>
    </w:p>
    <w:p w14:paraId="75359E9A" w14:textId="77777777" w:rsidR="009E2B25" w:rsidRPr="009E2B25" w:rsidRDefault="009E2B25" w:rsidP="009E2B25">
      <w:pPr>
        <w:ind w:left="720"/>
        <w:jc w:val="both"/>
        <w:rPr>
          <w:rFonts w:asciiTheme="minorHAnsi" w:hAnsiTheme="minorHAnsi" w:cstheme="minorHAnsi"/>
          <w:sz w:val="22"/>
          <w:szCs w:val="22"/>
        </w:rPr>
      </w:pPr>
    </w:p>
    <w:p w14:paraId="25126B64" w14:textId="77777777" w:rsidR="009E2B25" w:rsidRPr="009E2B25" w:rsidRDefault="009E2B25" w:rsidP="00F03D0E">
      <w:pPr>
        <w:jc w:val="both"/>
        <w:rPr>
          <w:rFonts w:asciiTheme="minorHAnsi" w:hAnsiTheme="minorHAnsi" w:cstheme="minorHAnsi"/>
          <w:b/>
          <w:sz w:val="22"/>
          <w:szCs w:val="22"/>
          <w:u w:val="single"/>
        </w:rPr>
      </w:pPr>
      <w:r w:rsidRPr="009E2B25">
        <w:rPr>
          <w:rFonts w:asciiTheme="minorHAnsi" w:hAnsiTheme="minorHAnsi" w:cstheme="minorHAnsi"/>
          <w:b/>
          <w:sz w:val="22"/>
          <w:szCs w:val="22"/>
          <w:u w:val="single"/>
        </w:rPr>
        <w:t xml:space="preserve">WEEK 6 </w:t>
      </w:r>
    </w:p>
    <w:p w14:paraId="4EAE8F1A" w14:textId="77777777" w:rsidR="009E2B25" w:rsidRPr="009E2B25" w:rsidRDefault="009E2B25" w:rsidP="00F03D0E">
      <w:pPr>
        <w:jc w:val="both"/>
        <w:rPr>
          <w:rFonts w:asciiTheme="minorHAnsi" w:hAnsiTheme="minorHAnsi" w:cstheme="minorHAnsi"/>
          <w:sz w:val="22"/>
          <w:szCs w:val="22"/>
          <w:u w:val="single"/>
        </w:rPr>
      </w:pPr>
      <w:r w:rsidRPr="009E2B25">
        <w:rPr>
          <w:rFonts w:asciiTheme="minorHAnsi" w:hAnsiTheme="minorHAnsi" w:cstheme="minorHAnsi"/>
          <w:sz w:val="22"/>
          <w:szCs w:val="22"/>
        </w:rPr>
        <w:t xml:space="preserve">Cross, M.C. and Papadopoulos, L. (2001) </w:t>
      </w:r>
      <w:r w:rsidRPr="009E2B25">
        <w:rPr>
          <w:rFonts w:asciiTheme="minorHAnsi" w:hAnsiTheme="minorHAnsi" w:cstheme="minorHAnsi"/>
          <w:sz w:val="22"/>
          <w:szCs w:val="22"/>
          <w:u w:val="single"/>
        </w:rPr>
        <w:t>Chapter 3: Culture</w:t>
      </w:r>
      <w:r w:rsidRPr="009E2B25">
        <w:rPr>
          <w:rFonts w:asciiTheme="minorHAnsi" w:hAnsiTheme="minorHAnsi" w:cstheme="minorHAnsi"/>
          <w:sz w:val="22"/>
          <w:szCs w:val="22"/>
        </w:rPr>
        <w:t xml:space="preserve"> in </w:t>
      </w:r>
      <w:r w:rsidRPr="009E2B25">
        <w:rPr>
          <w:rFonts w:asciiTheme="minorHAnsi" w:hAnsiTheme="minorHAnsi" w:cstheme="minorHAnsi"/>
          <w:i/>
          <w:iCs/>
          <w:sz w:val="22"/>
          <w:szCs w:val="22"/>
        </w:rPr>
        <w:t>Becoming a Therapist - A manual for personal and professional development.</w:t>
      </w:r>
    </w:p>
    <w:p w14:paraId="19B4C5FE" w14:textId="77777777" w:rsidR="009E2B25" w:rsidRPr="009E2B25" w:rsidRDefault="009E2B25" w:rsidP="00376841">
      <w:pPr>
        <w:jc w:val="both"/>
        <w:rPr>
          <w:rFonts w:asciiTheme="minorHAnsi" w:hAnsiTheme="minorHAnsi" w:cstheme="minorHAnsi"/>
          <w:sz w:val="22"/>
          <w:szCs w:val="22"/>
        </w:rPr>
      </w:pPr>
      <w:r w:rsidRPr="009E2B25">
        <w:rPr>
          <w:rFonts w:asciiTheme="minorHAnsi" w:hAnsiTheme="minorHAnsi" w:cstheme="minorHAnsi"/>
          <w:sz w:val="22"/>
          <w:szCs w:val="22"/>
        </w:rPr>
        <w:t>London: Routledge</w:t>
      </w:r>
    </w:p>
    <w:p w14:paraId="471C6A2E" w14:textId="77777777" w:rsidR="009E2B25" w:rsidRPr="009E2B25" w:rsidRDefault="009E2B25" w:rsidP="00376841">
      <w:pPr>
        <w:jc w:val="both"/>
        <w:rPr>
          <w:rFonts w:asciiTheme="minorHAnsi" w:hAnsiTheme="minorHAnsi" w:cstheme="minorHAnsi"/>
          <w:b/>
          <w:bCs/>
          <w:sz w:val="22"/>
          <w:szCs w:val="22"/>
        </w:rPr>
      </w:pPr>
      <w:r w:rsidRPr="009E2B25">
        <w:rPr>
          <w:rFonts w:asciiTheme="minorHAnsi" w:hAnsiTheme="minorHAnsi" w:cstheme="minorHAnsi"/>
          <w:b/>
          <w:bCs/>
          <w:sz w:val="22"/>
          <w:szCs w:val="22"/>
        </w:rPr>
        <w:t>(Pages 28-38 only)</w:t>
      </w:r>
    </w:p>
    <w:p w14:paraId="28223670" w14:textId="77777777" w:rsidR="009E2B25" w:rsidRPr="009E2B25" w:rsidRDefault="009E2B25" w:rsidP="009E2B25">
      <w:pPr>
        <w:ind w:left="720"/>
        <w:jc w:val="both"/>
        <w:rPr>
          <w:rFonts w:asciiTheme="minorHAnsi" w:hAnsiTheme="minorHAnsi" w:cstheme="minorHAnsi"/>
          <w:b/>
          <w:sz w:val="22"/>
          <w:szCs w:val="22"/>
          <w:u w:val="single"/>
        </w:rPr>
      </w:pPr>
    </w:p>
    <w:p w14:paraId="438F245B" w14:textId="77777777" w:rsidR="009E2B25" w:rsidRPr="009E2B25" w:rsidRDefault="009E2B25" w:rsidP="00376841">
      <w:pPr>
        <w:jc w:val="both"/>
        <w:rPr>
          <w:rFonts w:asciiTheme="minorHAnsi" w:hAnsiTheme="minorHAnsi" w:cstheme="minorHAnsi"/>
          <w:b/>
          <w:sz w:val="22"/>
          <w:szCs w:val="22"/>
          <w:u w:val="single"/>
        </w:rPr>
      </w:pPr>
      <w:r w:rsidRPr="009E2B25">
        <w:rPr>
          <w:rFonts w:asciiTheme="minorHAnsi" w:hAnsiTheme="minorHAnsi" w:cstheme="minorHAnsi"/>
          <w:b/>
          <w:sz w:val="22"/>
          <w:szCs w:val="22"/>
          <w:u w:val="single"/>
        </w:rPr>
        <w:t xml:space="preserve">WEEK 7 </w:t>
      </w:r>
    </w:p>
    <w:p w14:paraId="65727D57" w14:textId="77777777" w:rsidR="009E2B25" w:rsidRPr="009E2B25" w:rsidRDefault="009E2B25" w:rsidP="00376841">
      <w:pPr>
        <w:jc w:val="both"/>
        <w:rPr>
          <w:rFonts w:asciiTheme="minorHAnsi" w:hAnsiTheme="minorHAnsi" w:cstheme="minorHAnsi"/>
          <w:sz w:val="22"/>
          <w:szCs w:val="22"/>
          <w:u w:val="single"/>
        </w:rPr>
      </w:pPr>
      <w:r w:rsidRPr="009E2B25">
        <w:rPr>
          <w:rFonts w:asciiTheme="minorHAnsi" w:hAnsiTheme="minorHAnsi" w:cstheme="minorHAnsi"/>
          <w:sz w:val="22"/>
          <w:szCs w:val="22"/>
        </w:rPr>
        <w:t xml:space="preserve">Cross, M.C. and Papadopoulos, L. (2001) </w:t>
      </w:r>
      <w:r w:rsidRPr="009E2B25">
        <w:rPr>
          <w:rFonts w:asciiTheme="minorHAnsi" w:hAnsiTheme="minorHAnsi" w:cstheme="minorHAnsi"/>
          <w:sz w:val="22"/>
          <w:szCs w:val="22"/>
          <w:u w:val="single"/>
        </w:rPr>
        <w:t>Chapter 3: Culture</w:t>
      </w:r>
      <w:r w:rsidRPr="009E2B25">
        <w:rPr>
          <w:rFonts w:asciiTheme="minorHAnsi" w:hAnsiTheme="minorHAnsi" w:cstheme="minorHAnsi"/>
          <w:sz w:val="22"/>
          <w:szCs w:val="22"/>
        </w:rPr>
        <w:t xml:space="preserve"> in </w:t>
      </w:r>
      <w:r w:rsidRPr="009E2B25">
        <w:rPr>
          <w:rFonts w:asciiTheme="minorHAnsi" w:hAnsiTheme="minorHAnsi" w:cstheme="minorHAnsi"/>
          <w:i/>
          <w:iCs/>
          <w:sz w:val="22"/>
          <w:szCs w:val="22"/>
        </w:rPr>
        <w:t>Becoming a Therapist - A manual for personal and professional development.</w:t>
      </w:r>
    </w:p>
    <w:p w14:paraId="743F5AFA" w14:textId="77777777" w:rsidR="009E2B25" w:rsidRPr="009E2B25" w:rsidRDefault="009E2B25" w:rsidP="00376841">
      <w:pPr>
        <w:jc w:val="both"/>
        <w:rPr>
          <w:rFonts w:asciiTheme="minorHAnsi" w:hAnsiTheme="minorHAnsi" w:cstheme="minorHAnsi"/>
          <w:sz w:val="22"/>
          <w:szCs w:val="22"/>
        </w:rPr>
      </w:pPr>
      <w:r w:rsidRPr="009E2B25">
        <w:rPr>
          <w:rFonts w:asciiTheme="minorHAnsi" w:hAnsiTheme="minorHAnsi" w:cstheme="minorHAnsi"/>
          <w:sz w:val="22"/>
          <w:szCs w:val="22"/>
        </w:rPr>
        <w:t>London: Routledge</w:t>
      </w:r>
    </w:p>
    <w:p w14:paraId="3D9229FF" w14:textId="77777777" w:rsidR="009E2B25" w:rsidRPr="009E2B25" w:rsidRDefault="009E2B25" w:rsidP="00376841">
      <w:pPr>
        <w:jc w:val="both"/>
        <w:rPr>
          <w:rFonts w:asciiTheme="minorHAnsi" w:hAnsiTheme="minorHAnsi" w:cstheme="minorHAnsi"/>
          <w:b/>
          <w:bCs/>
          <w:sz w:val="22"/>
          <w:szCs w:val="22"/>
        </w:rPr>
      </w:pPr>
      <w:r w:rsidRPr="009E2B25">
        <w:rPr>
          <w:rFonts w:asciiTheme="minorHAnsi" w:hAnsiTheme="minorHAnsi" w:cstheme="minorHAnsi"/>
          <w:b/>
          <w:bCs/>
          <w:sz w:val="22"/>
          <w:szCs w:val="22"/>
        </w:rPr>
        <w:t xml:space="preserve">(Challenging your own cultural assumptions, Pages 38-47) </w:t>
      </w:r>
    </w:p>
    <w:p w14:paraId="2B61FB2C" w14:textId="77777777" w:rsidR="009E2B25" w:rsidRPr="009E2B25" w:rsidRDefault="009E2B25" w:rsidP="009E2B25">
      <w:pPr>
        <w:ind w:left="720"/>
        <w:jc w:val="both"/>
        <w:rPr>
          <w:rFonts w:asciiTheme="minorHAnsi" w:hAnsiTheme="minorHAnsi" w:cstheme="minorHAnsi"/>
          <w:sz w:val="22"/>
          <w:szCs w:val="22"/>
        </w:rPr>
      </w:pPr>
    </w:p>
    <w:p w14:paraId="68ED9129" w14:textId="77777777" w:rsidR="009E2B25" w:rsidRPr="009E2B25" w:rsidRDefault="009E2B25" w:rsidP="00376841">
      <w:pPr>
        <w:jc w:val="both"/>
        <w:rPr>
          <w:rFonts w:asciiTheme="minorHAnsi" w:hAnsiTheme="minorHAnsi" w:cstheme="minorHAnsi"/>
          <w:b/>
          <w:sz w:val="22"/>
          <w:szCs w:val="22"/>
          <w:u w:val="single"/>
        </w:rPr>
      </w:pPr>
      <w:r w:rsidRPr="009E2B25">
        <w:rPr>
          <w:rFonts w:asciiTheme="minorHAnsi" w:hAnsiTheme="minorHAnsi" w:cstheme="minorHAnsi"/>
          <w:b/>
          <w:sz w:val="22"/>
          <w:szCs w:val="22"/>
          <w:u w:val="single"/>
        </w:rPr>
        <w:t xml:space="preserve">WEEK 8 </w:t>
      </w:r>
    </w:p>
    <w:p w14:paraId="7CE6CB5A" w14:textId="77777777" w:rsidR="009E2B25" w:rsidRPr="009E2B25" w:rsidRDefault="009E2B25" w:rsidP="00376841">
      <w:pPr>
        <w:jc w:val="both"/>
        <w:rPr>
          <w:rFonts w:asciiTheme="minorHAnsi" w:hAnsiTheme="minorHAnsi" w:cstheme="minorHAnsi"/>
          <w:sz w:val="22"/>
          <w:szCs w:val="22"/>
        </w:rPr>
      </w:pPr>
      <w:r w:rsidRPr="009E2B25">
        <w:rPr>
          <w:rFonts w:asciiTheme="minorHAnsi" w:hAnsiTheme="minorHAnsi" w:cstheme="minorHAnsi"/>
          <w:sz w:val="22"/>
          <w:szCs w:val="22"/>
        </w:rPr>
        <w:t xml:space="preserve">Cross, M.C. and Papadopoulos, L. (2001) </w:t>
      </w:r>
      <w:r w:rsidRPr="009E2B25">
        <w:rPr>
          <w:rFonts w:asciiTheme="minorHAnsi" w:hAnsiTheme="minorHAnsi" w:cstheme="minorHAnsi"/>
          <w:sz w:val="22"/>
          <w:szCs w:val="22"/>
          <w:u w:val="single"/>
        </w:rPr>
        <w:t>Chapter 6: Personal Strengths</w:t>
      </w:r>
      <w:r w:rsidRPr="009E2B25">
        <w:rPr>
          <w:rFonts w:asciiTheme="minorHAnsi" w:hAnsiTheme="minorHAnsi" w:cstheme="minorHAnsi"/>
          <w:sz w:val="22"/>
          <w:szCs w:val="22"/>
        </w:rPr>
        <w:t xml:space="preserve"> in </w:t>
      </w:r>
      <w:r w:rsidRPr="009E2B25">
        <w:rPr>
          <w:rFonts w:asciiTheme="minorHAnsi" w:hAnsiTheme="minorHAnsi" w:cstheme="minorHAnsi"/>
          <w:i/>
          <w:iCs/>
          <w:sz w:val="22"/>
          <w:szCs w:val="22"/>
        </w:rPr>
        <w:t>Becoming a Therapist - A manual for personal and professional development.</w:t>
      </w:r>
    </w:p>
    <w:p w14:paraId="3D142665" w14:textId="77777777" w:rsidR="009E2B25" w:rsidRPr="009E2B25" w:rsidRDefault="009E2B25" w:rsidP="00376841">
      <w:pPr>
        <w:jc w:val="both"/>
        <w:rPr>
          <w:rFonts w:asciiTheme="minorHAnsi" w:hAnsiTheme="minorHAnsi" w:cstheme="minorHAnsi"/>
          <w:sz w:val="22"/>
          <w:szCs w:val="22"/>
        </w:rPr>
      </w:pPr>
      <w:r w:rsidRPr="009E2B25">
        <w:rPr>
          <w:rFonts w:asciiTheme="minorHAnsi" w:hAnsiTheme="minorHAnsi" w:cstheme="minorHAnsi"/>
          <w:sz w:val="22"/>
          <w:szCs w:val="22"/>
        </w:rPr>
        <w:t>London: Routledge</w:t>
      </w:r>
    </w:p>
    <w:p w14:paraId="4911BD58" w14:textId="77777777" w:rsidR="009E2B25" w:rsidRPr="009E2B25" w:rsidRDefault="009E2B25" w:rsidP="00376841">
      <w:pPr>
        <w:jc w:val="both"/>
        <w:rPr>
          <w:rFonts w:asciiTheme="minorHAnsi" w:hAnsiTheme="minorHAnsi" w:cstheme="minorHAnsi"/>
          <w:b/>
          <w:bCs/>
          <w:sz w:val="22"/>
          <w:szCs w:val="22"/>
        </w:rPr>
      </w:pPr>
      <w:r w:rsidRPr="009E2B25">
        <w:rPr>
          <w:rFonts w:asciiTheme="minorHAnsi" w:hAnsiTheme="minorHAnsi" w:cstheme="minorHAnsi"/>
          <w:b/>
          <w:bCs/>
          <w:sz w:val="22"/>
          <w:szCs w:val="22"/>
        </w:rPr>
        <w:lastRenderedPageBreak/>
        <w:t>(Pages 68-71 only)</w:t>
      </w:r>
    </w:p>
    <w:p w14:paraId="4899ABD7" w14:textId="77777777" w:rsidR="009E2B25" w:rsidRPr="009E2B25" w:rsidRDefault="009E2B25" w:rsidP="009E2B25">
      <w:pPr>
        <w:ind w:left="720"/>
        <w:jc w:val="both"/>
        <w:rPr>
          <w:rFonts w:asciiTheme="minorHAnsi" w:hAnsiTheme="minorHAnsi" w:cstheme="minorHAnsi"/>
          <w:sz w:val="22"/>
          <w:szCs w:val="22"/>
        </w:rPr>
      </w:pPr>
    </w:p>
    <w:p w14:paraId="4A622CE6" w14:textId="77777777" w:rsidR="009E2B25" w:rsidRPr="009E2B25" w:rsidRDefault="009E2B25" w:rsidP="00376841">
      <w:pPr>
        <w:jc w:val="both"/>
        <w:rPr>
          <w:rFonts w:asciiTheme="minorHAnsi" w:hAnsiTheme="minorHAnsi" w:cstheme="minorHAnsi"/>
          <w:b/>
          <w:sz w:val="22"/>
          <w:szCs w:val="22"/>
          <w:u w:val="single"/>
        </w:rPr>
      </w:pPr>
      <w:r w:rsidRPr="009E2B25">
        <w:rPr>
          <w:rFonts w:asciiTheme="minorHAnsi" w:hAnsiTheme="minorHAnsi" w:cstheme="minorHAnsi"/>
          <w:b/>
          <w:sz w:val="22"/>
          <w:szCs w:val="22"/>
          <w:u w:val="single"/>
        </w:rPr>
        <w:t xml:space="preserve">WEEK 9 </w:t>
      </w:r>
    </w:p>
    <w:p w14:paraId="33614C92" w14:textId="77777777" w:rsidR="009E2B25" w:rsidRPr="009E2B25" w:rsidRDefault="009E2B25" w:rsidP="00376841">
      <w:pPr>
        <w:jc w:val="both"/>
        <w:rPr>
          <w:rFonts w:asciiTheme="minorHAnsi" w:hAnsiTheme="minorHAnsi" w:cstheme="minorHAnsi"/>
          <w:sz w:val="22"/>
          <w:szCs w:val="22"/>
        </w:rPr>
      </w:pPr>
      <w:r w:rsidRPr="009E2B25">
        <w:rPr>
          <w:rFonts w:asciiTheme="minorHAnsi" w:hAnsiTheme="minorHAnsi" w:cstheme="minorHAnsi"/>
          <w:sz w:val="22"/>
          <w:szCs w:val="22"/>
        </w:rPr>
        <w:t>BACP Good Practice in Action (GPiA) 088 - Self-care in the counselling professions</w:t>
      </w:r>
    </w:p>
    <w:p w14:paraId="59669A89" w14:textId="77777777" w:rsidR="006903DF" w:rsidRDefault="006903DF" w:rsidP="00FE412B">
      <w:pPr>
        <w:ind w:left="720"/>
        <w:jc w:val="both"/>
        <w:rPr>
          <w:rFonts w:asciiTheme="minorHAnsi" w:hAnsiTheme="minorHAnsi" w:cstheme="minorHAnsi"/>
          <w:sz w:val="22"/>
          <w:szCs w:val="22"/>
        </w:rPr>
      </w:pPr>
    </w:p>
    <w:p w14:paraId="2597CCF8" w14:textId="77777777" w:rsidR="00807D8B" w:rsidRDefault="00807D8B" w:rsidP="00FE412B">
      <w:pPr>
        <w:ind w:left="720"/>
        <w:jc w:val="both"/>
        <w:rPr>
          <w:rFonts w:asciiTheme="minorHAnsi" w:hAnsiTheme="minorHAnsi" w:cstheme="minorHAnsi"/>
          <w:sz w:val="22"/>
          <w:szCs w:val="22"/>
        </w:rPr>
      </w:pPr>
    </w:p>
    <w:bookmarkEnd w:id="121"/>
    <w:p w14:paraId="72631B43" w14:textId="77777777" w:rsidR="00655265" w:rsidRDefault="00655265" w:rsidP="00691078">
      <w:pPr>
        <w:ind w:firstLine="720"/>
        <w:rPr>
          <w:rFonts w:asciiTheme="minorHAnsi" w:hAnsiTheme="minorHAnsi" w:cstheme="minorHAnsi"/>
          <w:sz w:val="22"/>
          <w:szCs w:val="22"/>
        </w:rPr>
      </w:pPr>
    </w:p>
    <w:p w14:paraId="34A7EAFA" w14:textId="3DF39456" w:rsidR="00304C5B" w:rsidRPr="00807D8B" w:rsidRDefault="00813311" w:rsidP="00807D8B">
      <w:pPr>
        <w:pStyle w:val="HeadingHCC"/>
        <w:rPr>
          <w:rStyle w:val="Strong"/>
          <w:rFonts w:cs="Calibri"/>
          <w:b/>
          <w:bCs/>
        </w:rPr>
      </w:pPr>
      <w:bookmarkStart w:id="122" w:name="_Toc204781247"/>
      <w:r w:rsidRPr="00ED5E83">
        <w:rPr>
          <w:rStyle w:val="Strong"/>
          <w:rFonts w:cs="Calibri"/>
          <w:b/>
          <w:bCs/>
        </w:rPr>
        <w:t>14.</w:t>
      </w:r>
      <w:r w:rsidRPr="00ED5E83">
        <w:rPr>
          <w:rStyle w:val="Strong"/>
          <w:rFonts w:cs="Calibri"/>
          <w:b/>
          <w:bCs/>
        </w:rPr>
        <w:tab/>
      </w:r>
      <w:r w:rsidR="00304C5B" w:rsidRPr="00ED5E83">
        <w:rPr>
          <w:rStyle w:val="Strong"/>
          <w:rFonts w:cs="Calibri"/>
          <w:b/>
          <w:bCs/>
        </w:rPr>
        <w:t>E</w:t>
      </w:r>
      <w:r w:rsidR="00FE412B">
        <w:rPr>
          <w:rStyle w:val="Strong"/>
          <w:rFonts w:cs="Calibri"/>
          <w:b/>
          <w:bCs/>
        </w:rPr>
        <w:t>nd of term meetings and tutorials</w:t>
      </w:r>
      <w:bookmarkEnd w:id="122"/>
      <w:r w:rsidR="00FE412B">
        <w:rPr>
          <w:rStyle w:val="Strong"/>
          <w:rFonts w:cs="Calibri"/>
          <w:b/>
          <w:bCs/>
        </w:rPr>
        <w:t xml:space="preserve"> </w:t>
      </w:r>
      <w:bookmarkEnd w:id="107"/>
      <w:bookmarkEnd w:id="108"/>
      <w:bookmarkEnd w:id="109"/>
      <w:bookmarkEnd w:id="110"/>
      <w:bookmarkEnd w:id="111"/>
      <w:bookmarkEnd w:id="112"/>
      <w:bookmarkEnd w:id="113"/>
      <w:bookmarkEnd w:id="114"/>
      <w:bookmarkEnd w:id="115"/>
    </w:p>
    <w:p w14:paraId="28EE4CAB" w14:textId="78D532B9" w:rsidR="00304C5B" w:rsidRPr="000B27FA" w:rsidRDefault="00304C5B" w:rsidP="00304C5B">
      <w:pPr>
        <w:ind w:left="720"/>
        <w:jc w:val="both"/>
        <w:rPr>
          <w:rFonts w:ascii="Calibri" w:hAnsi="Calibri"/>
          <w:color w:val="000000" w:themeColor="text1"/>
          <w:sz w:val="22"/>
          <w:szCs w:val="22"/>
        </w:rPr>
      </w:pPr>
      <w:r w:rsidRPr="000B27FA">
        <w:rPr>
          <w:rFonts w:ascii="Calibri" w:hAnsi="Calibri"/>
          <w:color w:val="000000" w:themeColor="text1"/>
          <w:sz w:val="22"/>
          <w:szCs w:val="22"/>
        </w:rPr>
        <w:t xml:space="preserve">We value the views of </w:t>
      </w:r>
      <w:r w:rsidR="00A06933">
        <w:rPr>
          <w:rFonts w:ascii="Calibri" w:hAnsi="Calibri"/>
          <w:color w:val="000000" w:themeColor="text1"/>
          <w:sz w:val="22"/>
          <w:szCs w:val="22"/>
        </w:rPr>
        <w:t>trainee</w:t>
      </w:r>
      <w:r w:rsidRPr="000B27FA">
        <w:rPr>
          <w:rFonts w:ascii="Calibri" w:hAnsi="Calibri"/>
          <w:color w:val="000000" w:themeColor="text1"/>
          <w:sz w:val="22"/>
          <w:szCs w:val="22"/>
        </w:rPr>
        <w:t>s and will consult with you regularly in order to ensure that we continually meet your needs.  This is achieved in a number of ways:</w:t>
      </w:r>
    </w:p>
    <w:p w14:paraId="58FFF969" w14:textId="77777777" w:rsidR="00304C5B" w:rsidRPr="000B27FA" w:rsidRDefault="00304C5B" w:rsidP="00304C5B">
      <w:pPr>
        <w:jc w:val="both"/>
        <w:rPr>
          <w:rFonts w:ascii="Calibri" w:hAnsi="Calibri"/>
          <w:color w:val="000000" w:themeColor="text1"/>
          <w:sz w:val="22"/>
          <w:szCs w:val="22"/>
        </w:rPr>
      </w:pPr>
    </w:p>
    <w:p w14:paraId="6F10214F" w14:textId="77777777" w:rsidR="00304C5B" w:rsidRPr="000B27FA" w:rsidRDefault="00304C5B" w:rsidP="00304C5B">
      <w:pPr>
        <w:pStyle w:val="ListParagraph"/>
        <w:numPr>
          <w:ilvl w:val="0"/>
          <w:numId w:val="5"/>
        </w:numPr>
        <w:ind w:hanging="11"/>
        <w:jc w:val="both"/>
        <w:rPr>
          <w:rFonts w:ascii="Calibri" w:hAnsi="Calibri"/>
          <w:b/>
          <w:color w:val="000000" w:themeColor="text1"/>
          <w:sz w:val="22"/>
          <w:szCs w:val="22"/>
        </w:rPr>
      </w:pPr>
      <w:r w:rsidRPr="000B27FA">
        <w:rPr>
          <w:rFonts w:ascii="Calibri" w:hAnsi="Calibri"/>
          <w:b/>
          <w:color w:val="000000" w:themeColor="text1"/>
          <w:sz w:val="22"/>
          <w:szCs w:val="22"/>
        </w:rPr>
        <w:t xml:space="preserve">End of term tutorial </w:t>
      </w:r>
    </w:p>
    <w:p w14:paraId="58DAD0AE" w14:textId="18CB77F6" w:rsidR="00304C5B" w:rsidRPr="000B27FA" w:rsidRDefault="00304C5B" w:rsidP="00304C5B">
      <w:pPr>
        <w:ind w:left="709"/>
        <w:jc w:val="both"/>
        <w:rPr>
          <w:rFonts w:ascii="Calibri" w:hAnsi="Calibri"/>
          <w:color w:val="000000" w:themeColor="text1"/>
          <w:sz w:val="22"/>
          <w:szCs w:val="22"/>
        </w:rPr>
      </w:pPr>
      <w:r w:rsidRPr="000B27FA">
        <w:rPr>
          <w:rFonts w:ascii="Calibri" w:hAnsi="Calibri"/>
          <w:color w:val="000000" w:themeColor="text1"/>
          <w:sz w:val="22"/>
          <w:szCs w:val="22"/>
        </w:rPr>
        <w:t xml:space="preserve">All </w:t>
      </w:r>
      <w:r w:rsidR="00A06933">
        <w:rPr>
          <w:rFonts w:ascii="Calibri" w:hAnsi="Calibri"/>
          <w:color w:val="000000" w:themeColor="text1"/>
          <w:sz w:val="22"/>
          <w:szCs w:val="22"/>
        </w:rPr>
        <w:t>trainee</w:t>
      </w:r>
      <w:r w:rsidRPr="000B27FA">
        <w:rPr>
          <w:rFonts w:ascii="Calibri" w:hAnsi="Calibri"/>
          <w:color w:val="000000" w:themeColor="text1"/>
          <w:sz w:val="22"/>
          <w:szCs w:val="22"/>
        </w:rPr>
        <w:t>s are required to attend an end of term discussion with the tutor for each of the 3 terms to discuss their progress.  This will provide you with an opportunity to put forward your views and any recommendations you may have for further improving your experience at HCC.  This will normally be held at North Bank.</w:t>
      </w:r>
    </w:p>
    <w:p w14:paraId="5D847C26" w14:textId="77777777" w:rsidR="00304C5B" w:rsidRPr="000B27FA" w:rsidRDefault="00304C5B" w:rsidP="00304C5B">
      <w:pPr>
        <w:ind w:left="709"/>
        <w:jc w:val="both"/>
        <w:rPr>
          <w:rFonts w:ascii="Calibri" w:hAnsi="Calibri"/>
          <w:color w:val="000000" w:themeColor="text1"/>
          <w:sz w:val="22"/>
          <w:szCs w:val="22"/>
        </w:rPr>
      </w:pPr>
    </w:p>
    <w:p w14:paraId="3E9BAEF2" w14:textId="77777777" w:rsidR="00304C5B" w:rsidRPr="000B27FA" w:rsidRDefault="00304C5B" w:rsidP="00304C5B">
      <w:pPr>
        <w:pStyle w:val="ListParagraph"/>
        <w:numPr>
          <w:ilvl w:val="0"/>
          <w:numId w:val="5"/>
        </w:numPr>
        <w:ind w:hanging="11"/>
        <w:jc w:val="both"/>
        <w:rPr>
          <w:rFonts w:ascii="Calibri" w:hAnsi="Calibri"/>
          <w:b/>
          <w:color w:val="000000" w:themeColor="text1"/>
          <w:sz w:val="22"/>
          <w:szCs w:val="22"/>
        </w:rPr>
      </w:pPr>
      <w:r w:rsidRPr="000B27FA">
        <w:rPr>
          <w:rFonts w:ascii="Calibri" w:hAnsi="Calibri"/>
          <w:b/>
          <w:color w:val="000000" w:themeColor="text1"/>
          <w:sz w:val="22"/>
          <w:szCs w:val="22"/>
        </w:rPr>
        <w:t>End of term meetings</w:t>
      </w:r>
    </w:p>
    <w:p w14:paraId="70F85896" w14:textId="3A8E37C0" w:rsidR="007B7787" w:rsidRPr="007B7787" w:rsidRDefault="007B7787" w:rsidP="007B7787">
      <w:pPr>
        <w:pStyle w:val="ListParagraph"/>
        <w:rPr>
          <w:rFonts w:ascii="Calibri" w:hAnsi="Calibri"/>
          <w:color w:val="000000"/>
          <w:sz w:val="22"/>
          <w:szCs w:val="22"/>
        </w:rPr>
      </w:pPr>
      <w:bookmarkStart w:id="123" w:name="_Hlk144594862"/>
      <w:r w:rsidRPr="007B7787">
        <w:rPr>
          <w:rFonts w:ascii="Calibri" w:hAnsi="Calibri"/>
          <w:color w:val="000000" w:themeColor="text1"/>
          <w:sz w:val="22"/>
          <w:szCs w:val="22"/>
        </w:rPr>
        <w:t>All trainees are encouraged to attend an end of term meeting</w:t>
      </w:r>
      <w:r w:rsidR="00F26C3C">
        <w:rPr>
          <w:rFonts w:ascii="Calibri" w:hAnsi="Calibri"/>
          <w:color w:val="000000" w:themeColor="text1"/>
          <w:sz w:val="22"/>
          <w:szCs w:val="22"/>
        </w:rPr>
        <w:t xml:space="preserve"> </w:t>
      </w:r>
      <w:r>
        <w:rPr>
          <w:rFonts w:ascii="Calibri" w:hAnsi="Calibri"/>
          <w:color w:val="000000" w:themeColor="text1"/>
          <w:sz w:val="22"/>
          <w:szCs w:val="22"/>
        </w:rPr>
        <w:t xml:space="preserve">from </w:t>
      </w:r>
      <w:r w:rsidR="0079792D">
        <w:rPr>
          <w:rFonts w:ascii="Calibri" w:hAnsi="Calibri"/>
          <w:color w:val="000000" w:themeColor="text1"/>
          <w:sz w:val="22"/>
          <w:szCs w:val="22"/>
        </w:rPr>
        <w:t>8.15</w:t>
      </w:r>
      <w:r>
        <w:rPr>
          <w:rFonts w:ascii="Calibri" w:hAnsi="Calibri"/>
          <w:color w:val="000000" w:themeColor="text1"/>
          <w:sz w:val="22"/>
          <w:szCs w:val="22"/>
        </w:rPr>
        <w:t xml:space="preserve">pm to </w:t>
      </w:r>
      <w:r w:rsidR="0079792D">
        <w:rPr>
          <w:rFonts w:ascii="Calibri" w:hAnsi="Calibri"/>
          <w:color w:val="000000" w:themeColor="text1"/>
          <w:sz w:val="22"/>
          <w:szCs w:val="22"/>
        </w:rPr>
        <w:t>9.00</w:t>
      </w:r>
      <w:r>
        <w:rPr>
          <w:rFonts w:ascii="Calibri" w:hAnsi="Calibri"/>
          <w:color w:val="000000" w:themeColor="text1"/>
          <w:sz w:val="22"/>
          <w:szCs w:val="22"/>
        </w:rPr>
        <w:t xml:space="preserve">pm </w:t>
      </w:r>
      <w:r w:rsidRPr="007B7787">
        <w:rPr>
          <w:rFonts w:ascii="Calibri" w:hAnsi="Calibri"/>
          <w:color w:val="000000" w:themeColor="text1"/>
          <w:sz w:val="22"/>
          <w:szCs w:val="22"/>
        </w:rPr>
        <w:t xml:space="preserve">which is held at the end of </w:t>
      </w:r>
      <w:r>
        <w:rPr>
          <w:rFonts w:ascii="Calibri" w:hAnsi="Calibri"/>
          <w:color w:val="000000" w:themeColor="text1"/>
          <w:sz w:val="22"/>
          <w:szCs w:val="22"/>
        </w:rPr>
        <w:t>terms 1 and 2</w:t>
      </w:r>
      <w:r w:rsidR="0079792D">
        <w:rPr>
          <w:rFonts w:ascii="Calibri" w:hAnsi="Calibri"/>
          <w:color w:val="000000" w:themeColor="text1"/>
          <w:sz w:val="22"/>
          <w:szCs w:val="22"/>
        </w:rPr>
        <w:t xml:space="preserve"> via zoom.</w:t>
      </w:r>
      <w:r>
        <w:rPr>
          <w:rFonts w:ascii="Calibri" w:hAnsi="Calibri"/>
          <w:color w:val="000000" w:themeColor="text1"/>
          <w:sz w:val="22"/>
          <w:szCs w:val="22"/>
        </w:rPr>
        <w:t xml:space="preserve"> There is no end of term meeting for term 3.</w:t>
      </w:r>
      <w:r w:rsidRPr="007B7787">
        <w:rPr>
          <w:rFonts w:ascii="Calibri" w:hAnsi="Calibri"/>
          <w:color w:val="000000" w:themeColor="text1"/>
          <w:sz w:val="22"/>
          <w:szCs w:val="22"/>
        </w:rPr>
        <w:t xml:space="preserve"> This meeting will also be attended by the Director, Training Manager, and member(s) of the Council of Management. Trainees are asked to collectively prepare the agenda and send this to the Training Manager in advance of the meeting. A trainee representative is nominated by the group to take and distribute minutes of the meeting</w:t>
      </w:r>
      <w:bookmarkEnd w:id="123"/>
      <w:r w:rsidRPr="007B7787">
        <w:rPr>
          <w:rFonts w:ascii="Calibri" w:hAnsi="Calibri"/>
          <w:color w:val="000000" w:themeColor="text1"/>
          <w:sz w:val="22"/>
          <w:szCs w:val="22"/>
        </w:rPr>
        <w:t>.</w:t>
      </w:r>
    </w:p>
    <w:p w14:paraId="23E4232A" w14:textId="77777777" w:rsidR="00304C5B" w:rsidRPr="000B27FA" w:rsidRDefault="00304C5B" w:rsidP="00304C5B">
      <w:pPr>
        <w:ind w:left="720" w:hanging="11"/>
        <w:jc w:val="both"/>
        <w:rPr>
          <w:rFonts w:ascii="Calibri" w:hAnsi="Calibri"/>
          <w:color w:val="000000" w:themeColor="text1"/>
          <w:sz w:val="22"/>
          <w:szCs w:val="22"/>
        </w:rPr>
      </w:pPr>
    </w:p>
    <w:p w14:paraId="0225CCAA" w14:textId="77777777" w:rsidR="00304C5B" w:rsidRPr="000B27FA" w:rsidRDefault="00304C5B" w:rsidP="00304C5B">
      <w:pPr>
        <w:pStyle w:val="ListParagraph"/>
        <w:numPr>
          <w:ilvl w:val="0"/>
          <w:numId w:val="5"/>
        </w:numPr>
        <w:ind w:hanging="11"/>
        <w:jc w:val="both"/>
        <w:rPr>
          <w:rFonts w:ascii="Calibri" w:hAnsi="Calibri"/>
          <w:b/>
          <w:color w:val="000000" w:themeColor="text1"/>
          <w:sz w:val="22"/>
          <w:szCs w:val="22"/>
        </w:rPr>
      </w:pPr>
      <w:r w:rsidRPr="000B27FA">
        <w:rPr>
          <w:rFonts w:ascii="Calibri" w:hAnsi="Calibri"/>
          <w:b/>
          <w:color w:val="000000" w:themeColor="text1"/>
          <w:sz w:val="22"/>
          <w:szCs w:val="22"/>
        </w:rPr>
        <w:t>Training Committee meetings</w:t>
      </w:r>
    </w:p>
    <w:p w14:paraId="364DCDA5" w14:textId="77777777" w:rsidR="00ED5E83" w:rsidRDefault="00ED5E83" w:rsidP="00ED5E83">
      <w:pPr>
        <w:pStyle w:val="ListParagraph"/>
        <w:tabs>
          <w:tab w:val="left" w:pos="1134"/>
        </w:tabs>
        <w:spacing w:after="120"/>
        <w:rPr>
          <w:rFonts w:ascii="Calibri" w:hAnsi="Calibri"/>
          <w:sz w:val="22"/>
          <w:szCs w:val="22"/>
        </w:rPr>
      </w:pPr>
      <w:r w:rsidRPr="00ED5E83">
        <w:rPr>
          <w:rFonts w:ascii="Calibri" w:hAnsi="Calibri"/>
          <w:sz w:val="22"/>
          <w:szCs w:val="22"/>
        </w:rPr>
        <w:t>The Training Committee meets bi-annually. HCC personnel invited to attend include tutors, experiential group facilitators and supervisors. These meetings are also attended by the Training Manager and Director as well as member(s) of the Council of Management.</w:t>
      </w:r>
    </w:p>
    <w:p w14:paraId="2F5F40DC" w14:textId="77777777" w:rsidR="009F2A86" w:rsidRDefault="009F2A86" w:rsidP="00ED5E83">
      <w:pPr>
        <w:pStyle w:val="ListParagraph"/>
        <w:tabs>
          <w:tab w:val="left" w:pos="1134"/>
        </w:tabs>
        <w:spacing w:after="120"/>
        <w:rPr>
          <w:rFonts w:ascii="Calibri" w:hAnsi="Calibri"/>
          <w:sz w:val="22"/>
          <w:szCs w:val="22"/>
        </w:rPr>
      </w:pPr>
    </w:p>
    <w:p w14:paraId="4BE788CF" w14:textId="24E5AEAC" w:rsidR="009F2A86" w:rsidRPr="003153C0" w:rsidRDefault="009F2A86" w:rsidP="009F2A86">
      <w:pPr>
        <w:pStyle w:val="ListParagraph"/>
        <w:tabs>
          <w:tab w:val="left" w:pos="1134"/>
        </w:tabs>
        <w:ind w:left="709"/>
        <w:rPr>
          <w:rFonts w:ascii="Calibri" w:hAnsi="Calibri"/>
          <w:sz w:val="22"/>
          <w:szCs w:val="22"/>
        </w:rPr>
      </w:pPr>
      <w:r w:rsidRPr="6DCAAE19">
        <w:rPr>
          <w:rFonts w:ascii="Calibri" w:hAnsi="Calibri"/>
          <w:sz w:val="22"/>
          <w:szCs w:val="22"/>
        </w:rPr>
        <w:t>In addition, HCC’s Training Manager meet</w:t>
      </w:r>
      <w:r>
        <w:rPr>
          <w:rFonts w:ascii="Calibri" w:hAnsi="Calibri"/>
          <w:sz w:val="22"/>
          <w:szCs w:val="22"/>
        </w:rPr>
        <w:t>s</w:t>
      </w:r>
      <w:r w:rsidRPr="6DCAAE19">
        <w:rPr>
          <w:rFonts w:ascii="Calibri" w:hAnsi="Calibri"/>
          <w:sz w:val="22"/>
          <w:szCs w:val="22"/>
        </w:rPr>
        <w:t xml:space="preserve"> with the tutors on a regular basis. </w:t>
      </w:r>
    </w:p>
    <w:p w14:paraId="0920D712" w14:textId="77777777" w:rsidR="009F2A86" w:rsidRPr="00ED5E83" w:rsidRDefault="009F2A86" w:rsidP="00ED5E83">
      <w:pPr>
        <w:pStyle w:val="ListParagraph"/>
        <w:tabs>
          <w:tab w:val="left" w:pos="1134"/>
        </w:tabs>
        <w:spacing w:after="120"/>
        <w:rPr>
          <w:rFonts w:ascii="Calibri" w:hAnsi="Calibri"/>
          <w:sz w:val="22"/>
          <w:szCs w:val="22"/>
        </w:rPr>
      </w:pPr>
    </w:p>
    <w:p w14:paraId="492B942D" w14:textId="77777777" w:rsidR="00ED5E83" w:rsidRDefault="00ED5E83" w:rsidP="00ED5E83">
      <w:pPr>
        <w:pStyle w:val="ListParagraph"/>
        <w:tabs>
          <w:tab w:val="left" w:pos="1134"/>
        </w:tabs>
        <w:rPr>
          <w:rFonts w:ascii="Calibri" w:hAnsi="Calibri"/>
          <w:sz w:val="22"/>
          <w:szCs w:val="22"/>
        </w:rPr>
      </w:pPr>
    </w:p>
    <w:p w14:paraId="387CE88E" w14:textId="77777777" w:rsidR="00807D8B" w:rsidRDefault="00807D8B">
      <w:pPr>
        <w:spacing w:after="160" w:line="259" w:lineRule="auto"/>
        <w:rPr>
          <w:rFonts w:ascii="Calibri" w:eastAsia="Calibri" w:hAnsi="Calibri" w:cs="Calibri"/>
          <w:b/>
          <w:bCs/>
          <w:color w:val="58ADDA"/>
          <w:sz w:val="31"/>
          <w:szCs w:val="31"/>
        </w:rPr>
      </w:pPr>
      <w:bookmarkStart w:id="124" w:name="_Toc143165647"/>
      <w:bookmarkStart w:id="125" w:name="_Toc365909248"/>
      <w:bookmarkStart w:id="126" w:name="_Toc366699866"/>
      <w:bookmarkStart w:id="127" w:name="_Toc395455997"/>
      <w:bookmarkStart w:id="128" w:name="_Toc395456392"/>
      <w:bookmarkStart w:id="129" w:name="_Toc395456811"/>
      <w:bookmarkStart w:id="130" w:name="_Toc365149444"/>
      <w:bookmarkStart w:id="131" w:name="_Toc365151409"/>
      <w:bookmarkStart w:id="132" w:name="_Toc365151500"/>
      <w:bookmarkStart w:id="133" w:name="_Toc365151534"/>
      <w:r>
        <w:br w:type="page"/>
      </w:r>
    </w:p>
    <w:p w14:paraId="2BA7BDBF" w14:textId="3108C511" w:rsidR="00FE412B" w:rsidRPr="00D31583" w:rsidRDefault="00FE412B" w:rsidP="00FE412B">
      <w:pPr>
        <w:pStyle w:val="HeadingHCC"/>
      </w:pPr>
      <w:bookmarkStart w:id="134" w:name="_Toc204781248"/>
      <w:r>
        <w:lastRenderedPageBreak/>
        <w:t xml:space="preserve">15. </w:t>
      </w:r>
      <w:r>
        <w:tab/>
      </w:r>
      <w:r w:rsidRPr="6DCAAE19">
        <w:t>P</w:t>
      </w:r>
      <w:r>
        <w:t>remature leaving or early termination of your training</w:t>
      </w:r>
      <w:bookmarkEnd w:id="124"/>
      <w:bookmarkEnd w:id="134"/>
    </w:p>
    <w:p w14:paraId="119E5E88" w14:textId="708EA565" w:rsidR="009310C6" w:rsidRPr="00C54DDF" w:rsidRDefault="00FE412B" w:rsidP="00807D8B">
      <w:pPr>
        <w:pStyle w:val="BodyText"/>
      </w:pPr>
      <w:r w:rsidRPr="6DCAAE19">
        <w:rPr>
          <w:rFonts w:asciiTheme="minorHAnsi" w:hAnsiTheme="minorHAnsi"/>
        </w:rPr>
        <w:t>In line with the place acceptance form you have already signed and returned, should you decide not to start the course, then you remain liable for the fees for the course.  Similarly, should y</w:t>
      </w:r>
      <w:r w:rsidRPr="6DCAAE19">
        <w:t>ou, or HCC terminate your training, then you remain liable for the fees for the course.</w:t>
      </w:r>
    </w:p>
    <w:p w14:paraId="7839740C" w14:textId="42EF6684" w:rsidR="00FE412B" w:rsidRPr="00807D8B" w:rsidRDefault="00FE412B" w:rsidP="00807D8B">
      <w:pPr>
        <w:pStyle w:val="BodyText"/>
        <w:rPr>
          <w:rFonts w:cs="Times New Roman"/>
          <w:color w:val="000000"/>
        </w:rPr>
      </w:pPr>
      <w:r w:rsidRPr="6DCAAE19">
        <w:t>The Trainin</w:t>
      </w:r>
      <w:r w:rsidRPr="6DCAAE19">
        <w:rPr>
          <w:rStyle w:val="Strong"/>
          <w:b w:val="0"/>
          <w:bCs w:val="0"/>
          <w:color w:val="000000" w:themeColor="text1"/>
        </w:rPr>
        <w:t>g Committee reserve the right to terminate your training for any of the following reasons:</w:t>
      </w:r>
    </w:p>
    <w:p w14:paraId="4F25FAAD" w14:textId="77777777" w:rsidR="00FE412B" w:rsidRDefault="00FE412B" w:rsidP="00FE412B">
      <w:pPr>
        <w:ind w:left="709"/>
        <w:rPr>
          <w:rStyle w:val="Strong"/>
          <w:rFonts w:ascii="Calibri" w:hAnsi="Calibri"/>
          <w:color w:val="000000"/>
          <w:sz w:val="22"/>
          <w:szCs w:val="22"/>
        </w:rPr>
      </w:pPr>
      <w:r w:rsidRPr="6DCAAE19">
        <w:rPr>
          <w:rStyle w:val="Strong"/>
          <w:rFonts w:ascii="Calibri" w:hAnsi="Calibri"/>
          <w:color w:val="000000" w:themeColor="text1"/>
          <w:sz w:val="22"/>
          <w:szCs w:val="22"/>
        </w:rPr>
        <w:t>Unsatisfactory progress:</w:t>
      </w:r>
    </w:p>
    <w:p w14:paraId="7F0EA4AC" w14:textId="77777777" w:rsidR="00FE412B" w:rsidRDefault="00FE412B" w:rsidP="00807D8B">
      <w:pPr>
        <w:pStyle w:val="BodyText"/>
      </w:pPr>
      <w:r w:rsidRPr="6DCAAE19">
        <w:rPr>
          <w:rStyle w:val="Strong"/>
          <w:b w:val="0"/>
          <w:bCs w:val="0"/>
          <w:color w:val="000000" w:themeColor="text1"/>
        </w:rPr>
        <w:t xml:space="preserve">HCC operates a ‘trainee at risk of failure’ policy.  If any member of the training team has a concern about a trainee’s progress, they will raise this with the Training Manager and discuss this with the individual trainee as soon as possible.  More serious concerns will be documented in writing and discussed with the trainee before being submitted to the Director.  The aim of this approach is to allow the training team and the trainee to address the concern(s) in a collaborative way to facilitate progress and achieve resolution.  If this cannot be achieved, the Director may take the matter to the Training Committee, who </w:t>
      </w:r>
      <w:r w:rsidRPr="6DCAAE19">
        <w:t>reserve the right to terminate your training if satisfactory progress is not maintained.  A full account will be taken of individual circumstances before a decision is reached.</w:t>
      </w:r>
    </w:p>
    <w:p w14:paraId="26568DB8" w14:textId="5D17387D" w:rsidR="00FE412B" w:rsidRPr="00807D8B" w:rsidRDefault="00FE412B" w:rsidP="00807D8B">
      <w:pPr>
        <w:pStyle w:val="BodyText"/>
        <w:spacing w:after="0"/>
        <w:rPr>
          <w:rStyle w:val="Strong"/>
          <w:color w:val="000000" w:themeColor="text1"/>
        </w:rPr>
      </w:pPr>
      <w:bookmarkStart w:id="135" w:name="_Hlk46943083"/>
      <w:r w:rsidRPr="6DCAAE19">
        <w:rPr>
          <w:rStyle w:val="Strong"/>
          <w:color w:val="000000" w:themeColor="text1"/>
        </w:rPr>
        <w:t xml:space="preserve">Care of </w:t>
      </w:r>
      <w:r w:rsidR="009310C6">
        <w:rPr>
          <w:rStyle w:val="Strong"/>
          <w:color w:val="000000" w:themeColor="text1"/>
        </w:rPr>
        <w:t>s</w:t>
      </w:r>
      <w:r w:rsidRPr="6DCAAE19">
        <w:rPr>
          <w:rStyle w:val="Strong"/>
          <w:color w:val="000000" w:themeColor="text1"/>
        </w:rPr>
        <w:t>elf</w:t>
      </w:r>
    </w:p>
    <w:p w14:paraId="29C41514" w14:textId="6C0B6AF4" w:rsidR="00FE412B" w:rsidRDefault="00FE412B" w:rsidP="00807D8B">
      <w:pPr>
        <w:pStyle w:val="BodyText"/>
        <w:rPr>
          <w:rStyle w:val="Strong"/>
          <w:b w:val="0"/>
          <w:bCs w:val="0"/>
          <w:color w:val="000000"/>
        </w:rPr>
      </w:pPr>
      <w:r w:rsidRPr="6DCAAE19">
        <w:rPr>
          <w:rStyle w:val="Strong"/>
          <w:b w:val="0"/>
          <w:bCs w:val="0"/>
          <w:color w:val="000000" w:themeColor="text1"/>
        </w:rPr>
        <w:t xml:space="preserve">If a </w:t>
      </w:r>
      <w:r w:rsidR="00C42495">
        <w:rPr>
          <w:rStyle w:val="Strong"/>
          <w:b w:val="0"/>
          <w:bCs w:val="0"/>
          <w:color w:val="000000" w:themeColor="text1"/>
        </w:rPr>
        <w:t xml:space="preserve">tutor or </w:t>
      </w:r>
      <w:r w:rsidRPr="6DCAAE19">
        <w:rPr>
          <w:rStyle w:val="Strong"/>
          <w:b w:val="0"/>
          <w:bCs w:val="0"/>
          <w:color w:val="000000" w:themeColor="text1"/>
        </w:rPr>
        <w:t xml:space="preserve">other member of staff becomes concerned about </w:t>
      </w:r>
      <w:r w:rsidR="009310C6">
        <w:rPr>
          <w:rStyle w:val="Strong"/>
          <w:b w:val="0"/>
          <w:bCs w:val="0"/>
          <w:color w:val="000000" w:themeColor="text1"/>
        </w:rPr>
        <w:t xml:space="preserve">a </w:t>
      </w:r>
      <w:r w:rsidRPr="6DCAAE19">
        <w:rPr>
          <w:rStyle w:val="Strong"/>
          <w:b w:val="0"/>
          <w:bCs w:val="0"/>
          <w:color w:val="000000" w:themeColor="text1"/>
        </w:rPr>
        <w:t>trainee’s emotional well-being, the</w:t>
      </w:r>
      <w:r w:rsidR="00C42495">
        <w:rPr>
          <w:rStyle w:val="Strong"/>
          <w:b w:val="0"/>
          <w:bCs w:val="0"/>
          <w:color w:val="000000" w:themeColor="text1"/>
        </w:rPr>
        <w:t xml:space="preserve">y </w:t>
      </w:r>
      <w:r w:rsidRPr="6DCAAE19">
        <w:rPr>
          <w:rStyle w:val="Strong"/>
          <w:b w:val="0"/>
          <w:bCs w:val="0"/>
          <w:color w:val="000000" w:themeColor="text1"/>
        </w:rPr>
        <w:t xml:space="preserve">will </w:t>
      </w:r>
      <w:r w:rsidR="006D7B18" w:rsidRPr="6DCAAE19">
        <w:rPr>
          <w:rStyle w:val="Strong"/>
          <w:b w:val="0"/>
          <w:bCs w:val="0"/>
          <w:color w:val="000000" w:themeColor="text1"/>
        </w:rPr>
        <w:t>consult</w:t>
      </w:r>
      <w:r w:rsidRPr="6DCAAE19">
        <w:rPr>
          <w:rStyle w:val="Strong"/>
          <w:b w:val="0"/>
          <w:bCs w:val="0"/>
          <w:color w:val="000000" w:themeColor="text1"/>
        </w:rPr>
        <w:t xml:space="preserve"> with</w:t>
      </w:r>
      <w:r w:rsidR="006D7B18">
        <w:rPr>
          <w:rStyle w:val="Strong"/>
          <w:b w:val="0"/>
          <w:bCs w:val="0"/>
          <w:color w:val="000000" w:themeColor="text1"/>
        </w:rPr>
        <w:t xml:space="preserve"> the</w:t>
      </w:r>
      <w:r w:rsidRPr="6DCAAE19">
        <w:rPr>
          <w:rStyle w:val="Strong"/>
          <w:b w:val="0"/>
          <w:bCs w:val="0"/>
          <w:color w:val="000000" w:themeColor="text1"/>
        </w:rPr>
        <w:t xml:space="preserve"> Director or Training Manager, who will explore the matter further.  </w:t>
      </w:r>
      <w:r w:rsidR="00C42495">
        <w:rPr>
          <w:rStyle w:val="Strong"/>
          <w:b w:val="0"/>
          <w:bCs w:val="0"/>
          <w:color w:val="000000" w:themeColor="text1"/>
        </w:rPr>
        <w:t xml:space="preserve">If </w:t>
      </w:r>
      <w:r w:rsidRPr="6DCAAE19">
        <w:rPr>
          <w:rStyle w:val="Strong"/>
          <w:b w:val="0"/>
          <w:bCs w:val="0"/>
          <w:color w:val="000000" w:themeColor="text1"/>
        </w:rPr>
        <w:t xml:space="preserve">the concerns are found to be justified, these will be raised with the Training Committee.  Following consultation, the Training Committee reserve the right to defer, suspend or to terminate an individual’s training.  </w:t>
      </w:r>
      <w:r w:rsidRPr="6DCAAE19">
        <w:t>A full account will be taken of individual circumstances before a decision is reached.</w:t>
      </w:r>
      <w:bookmarkEnd w:id="135"/>
    </w:p>
    <w:p w14:paraId="04DCADFC" w14:textId="5BABE6A4" w:rsidR="00FE412B" w:rsidRPr="005E324A" w:rsidRDefault="00FE412B" w:rsidP="00FE412B">
      <w:pPr>
        <w:ind w:left="709"/>
        <w:rPr>
          <w:rStyle w:val="Strong"/>
          <w:rFonts w:ascii="Calibri" w:hAnsi="Calibri"/>
          <w:color w:val="000000"/>
          <w:sz w:val="22"/>
          <w:szCs w:val="22"/>
        </w:rPr>
      </w:pPr>
      <w:r w:rsidRPr="6DCAAE19">
        <w:rPr>
          <w:rStyle w:val="Strong"/>
          <w:rFonts w:ascii="Calibri" w:hAnsi="Calibri"/>
          <w:color w:val="000000" w:themeColor="text1"/>
          <w:sz w:val="22"/>
          <w:szCs w:val="22"/>
        </w:rPr>
        <w:t>Failure to achieve the necessary standard over time</w:t>
      </w:r>
    </w:p>
    <w:p w14:paraId="4AA7E0BD" w14:textId="339047F4" w:rsidR="00FE412B" w:rsidRDefault="00FE412B" w:rsidP="00807D8B">
      <w:pPr>
        <w:pStyle w:val="BodyText"/>
        <w:rPr>
          <w:rStyle w:val="Strong"/>
          <w:b w:val="0"/>
          <w:bCs w:val="0"/>
          <w:color w:val="000000"/>
        </w:rPr>
      </w:pPr>
      <w:r w:rsidRPr="6DCAAE19">
        <w:rPr>
          <w:rStyle w:val="Strong"/>
          <w:b w:val="0"/>
          <w:bCs w:val="0"/>
          <w:color w:val="000000" w:themeColor="text1"/>
        </w:rPr>
        <w:t xml:space="preserve">All requirements for the award of the </w:t>
      </w:r>
      <w:r w:rsidR="00C42495">
        <w:rPr>
          <w:rStyle w:val="Strong"/>
          <w:b w:val="0"/>
          <w:bCs w:val="0"/>
          <w:color w:val="000000" w:themeColor="text1"/>
        </w:rPr>
        <w:t xml:space="preserve">Certificate </w:t>
      </w:r>
      <w:r w:rsidRPr="6DCAAE19">
        <w:rPr>
          <w:rStyle w:val="Strong"/>
          <w:b w:val="0"/>
          <w:bCs w:val="0"/>
          <w:color w:val="000000" w:themeColor="text1"/>
        </w:rPr>
        <w:t xml:space="preserve">must be met within </w:t>
      </w:r>
      <w:r w:rsidR="00C42495">
        <w:rPr>
          <w:rStyle w:val="Strong"/>
          <w:b w:val="0"/>
          <w:bCs w:val="0"/>
          <w:color w:val="000000" w:themeColor="text1"/>
        </w:rPr>
        <w:t xml:space="preserve">the </w:t>
      </w:r>
      <w:r w:rsidR="001B75C8">
        <w:rPr>
          <w:rStyle w:val="Strong"/>
          <w:b w:val="0"/>
          <w:bCs w:val="0"/>
          <w:color w:val="000000" w:themeColor="text1"/>
        </w:rPr>
        <w:t>time limit</w:t>
      </w:r>
      <w:r w:rsidR="00C42495">
        <w:rPr>
          <w:rStyle w:val="Strong"/>
          <w:b w:val="0"/>
          <w:bCs w:val="0"/>
          <w:color w:val="000000" w:themeColor="text1"/>
        </w:rPr>
        <w:t xml:space="preserve"> of the training.</w:t>
      </w:r>
      <w:r w:rsidRPr="6DCAAE19">
        <w:rPr>
          <w:rStyle w:val="Strong"/>
          <w:b w:val="0"/>
          <w:bCs w:val="0"/>
          <w:color w:val="000000" w:themeColor="text1"/>
        </w:rPr>
        <w:t xml:space="preserve"> Should you not be able to meet </w:t>
      </w:r>
      <w:r w:rsidR="00C42495">
        <w:rPr>
          <w:rStyle w:val="Strong"/>
          <w:b w:val="0"/>
          <w:bCs w:val="0"/>
          <w:color w:val="000000" w:themeColor="text1"/>
        </w:rPr>
        <w:t xml:space="preserve">this </w:t>
      </w:r>
      <w:r w:rsidR="001B75C8">
        <w:rPr>
          <w:rStyle w:val="Strong"/>
          <w:b w:val="0"/>
          <w:bCs w:val="0"/>
          <w:color w:val="000000" w:themeColor="text1"/>
        </w:rPr>
        <w:t>time limit</w:t>
      </w:r>
      <w:r w:rsidR="00C42495">
        <w:rPr>
          <w:rStyle w:val="Strong"/>
          <w:b w:val="0"/>
          <w:bCs w:val="0"/>
          <w:color w:val="000000" w:themeColor="text1"/>
        </w:rPr>
        <w:t xml:space="preserve">, </w:t>
      </w:r>
      <w:r w:rsidRPr="6DCAAE19">
        <w:rPr>
          <w:rStyle w:val="Strong"/>
          <w:b w:val="0"/>
          <w:bCs w:val="0"/>
          <w:color w:val="000000" w:themeColor="text1"/>
        </w:rPr>
        <w:t>then your training will be terminated, and any outstanding fees must be paid in full.</w:t>
      </w:r>
      <w:r w:rsidR="00807D8B">
        <w:rPr>
          <w:rStyle w:val="Strong"/>
          <w:b w:val="0"/>
          <w:bCs w:val="0"/>
          <w:color w:val="000000" w:themeColor="text1"/>
        </w:rPr>
        <w:t xml:space="preserve"> </w:t>
      </w:r>
      <w:r w:rsidRPr="6DCAAE19">
        <w:rPr>
          <w:rStyle w:val="Strong"/>
          <w:b w:val="0"/>
          <w:bCs w:val="0"/>
          <w:color w:val="000000" w:themeColor="text1"/>
        </w:rPr>
        <w:t xml:space="preserve">This will be discussed with the Training Committee and </w:t>
      </w:r>
      <w:r w:rsidRPr="6DCAAE19">
        <w:t>a full account taken of individual circumstances before a decision is reached.</w:t>
      </w:r>
      <w:r w:rsidRPr="6DCAAE19">
        <w:rPr>
          <w:rStyle w:val="Strong"/>
          <w:b w:val="0"/>
          <w:bCs w:val="0"/>
          <w:color w:val="000000" w:themeColor="text1"/>
        </w:rPr>
        <w:t xml:space="preserve"> </w:t>
      </w:r>
    </w:p>
    <w:p w14:paraId="25658F93" w14:textId="6BCEBB0F" w:rsidR="00FE412B" w:rsidRPr="0073408F" w:rsidRDefault="00FE412B" w:rsidP="007C26BD">
      <w:pPr>
        <w:ind w:left="709" w:right="-46"/>
        <w:jc w:val="both"/>
        <w:rPr>
          <w:rFonts w:ascii="Calibri" w:hAnsi="Calibri"/>
          <w:b/>
          <w:bCs/>
          <w:sz w:val="22"/>
          <w:szCs w:val="22"/>
        </w:rPr>
      </w:pPr>
      <w:r w:rsidRPr="6DCAAE19">
        <w:rPr>
          <w:rFonts w:ascii="Calibri" w:hAnsi="Calibri"/>
          <w:b/>
          <w:bCs/>
          <w:sz w:val="22"/>
          <w:szCs w:val="22"/>
        </w:rPr>
        <w:t>Discriminatory Practice</w:t>
      </w:r>
    </w:p>
    <w:p w14:paraId="4441B6DF" w14:textId="0958A5D8" w:rsidR="00FE412B" w:rsidRDefault="00B92FC6" w:rsidP="00807D8B">
      <w:pPr>
        <w:pStyle w:val="BodyText"/>
      </w:pPr>
      <w:r>
        <w:t xml:space="preserve">HCC reserve </w:t>
      </w:r>
      <w:r w:rsidR="00FE412B" w:rsidRPr="6DCAAE19">
        <w:t>the right to terminate your training if you engage in discriminatory practices or engage in any other, unacceptable behaviour(s).  A full account of the circumstances will be taken before a decision is reached.</w:t>
      </w:r>
    </w:p>
    <w:p w14:paraId="2F7DCC60" w14:textId="4A08DAB7" w:rsidR="00304C5B" w:rsidRDefault="00304C5B" w:rsidP="00304C5B">
      <w:pPr>
        <w:rPr>
          <w:rStyle w:val="Strong"/>
          <w:rFonts w:ascii="Calibri" w:hAnsi="Calibri"/>
          <w:color w:val="000000"/>
          <w:sz w:val="22"/>
          <w:szCs w:val="22"/>
        </w:rPr>
      </w:pPr>
    </w:p>
    <w:p w14:paraId="08163F78" w14:textId="7383262A" w:rsidR="00304C5B" w:rsidRPr="00ED5E83" w:rsidRDefault="00304C5B" w:rsidP="00ED5E83">
      <w:pPr>
        <w:pStyle w:val="HeadingHCC"/>
        <w:rPr>
          <w:rStyle w:val="Strong"/>
          <w:rFonts w:cs="Calibri"/>
          <w:b/>
          <w:bCs/>
        </w:rPr>
      </w:pPr>
      <w:bookmarkStart w:id="136" w:name="_Toc204781249"/>
      <w:r w:rsidRPr="00ED5E83">
        <w:rPr>
          <w:rStyle w:val="Strong"/>
          <w:rFonts w:cs="Calibri"/>
          <w:b/>
          <w:bCs/>
        </w:rPr>
        <w:t>1</w:t>
      </w:r>
      <w:r w:rsidR="00C42495">
        <w:rPr>
          <w:rStyle w:val="Strong"/>
          <w:rFonts w:cs="Calibri"/>
          <w:b/>
          <w:bCs/>
        </w:rPr>
        <w:t>6</w:t>
      </w:r>
      <w:r w:rsidRPr="00ED5E83">
        <w:rPr>
          <w:rStyle w:val="Strong"/>
          <w:rFonts w:cs="Calibri"/>
          <w:b/>
          <w:bCs/>
        </w:rPr>
        <w:t>.</w:t>
      </w:r>
      <w:r w:rsidRPr="00ED5E83">
        <w:rPr>
          <w:rStyle w:val="Strong"/>
          <w:rFonts w:cs="Calibri"/>
          <w:b/>
          <w:bCs/>
        </w:rPr>
        <w:tab/>
        <w:t>E</w:t>
      </w:r>
      <w:r w:rsidR="00C42495">
        <w:rPr>
          <w:rStyle w:val="Strong"/>
          <w:rFonts w:cs="Calibri"/>
          <w:b/>
          <w:bCs/>
        </w:rPr>
        <w:t>qual opportunities policy</w:t>
      </w:r>
      <w:bookmarkEnd w:id="136"/>
      <w:r w:rsidR="00C42495">
        <w:rPr>
          <w:rStyle w:val="Strong"/>
          <w:rFonts w:cs="Calibri"/>
          <w:b/>
          <w:bCs/>
        </w:rPr>
        <w:t xml:space="preserve"> </w:t>
      </w:r>
      <w:bookmarkEnd w:id="125"/>
      <w:bookmarkEnd w:id="126"/>
      <w:bookmarkEnd w:id="127"/>
      <w:bookmarkEnd w:id="128"/>
      <w:bookmarkEnd w:id="129"/>
    </w:p>
    <w:p w14:paraId="6DA21458" w14:textId="77777777" w:rsidR="007B7787" w:rsidRPr="00D31583" w:rsidRDefault="007B7787" w:rsidP="00C42495">
      <w:pPr>
        <w:spacing w:after="120"/>
        <w:ind w:left="720"/>
        <w:jc w:val="both"/>
        <w:rPr>
          <w:rStyle w:val="Strong"/>
          <w:rFonts w:ascii="Calibri" w:hAnsi="Calibri"/>
          <w:b w:val="0"/>
          <w:bCs w:val="0"/>
          <w:color w:val="000000" w:themeColor="text1"/>
          <w:sz w:val="22"/>
          <w:szCs w:val="22"/>
        </w:rPr>
      </w:pPr>
      <w:bookmarkStart w:id="137" w:name="_Toc365151410"/>
      <w:bookmarkStart w:id="138" w:name="_Toc365151501"/>
      <w:bookmarkStart w:id="139" w:name="_Toc365151535"/>
      <w:bookmarkStart w:id="140" w:name="_Toc365909249"/>
      <w:bookmarkStart w:id="141" w:name="_Toc366699867"/>
      <w:bookmarkStart w:id="142" w:name="_Toc395455998"/>
      <w:bookmarkStart w:id="143" w:name="_Toc395456393"/>
      <w:bookmarkStart w:id="144" w:name="_Toc395456812"/>
      <w:r w:rsidRPr="6DCAAE19">
        <w:rPr>
          <w:rFonts w:ascii="Calibri" w:hAnsi="Calibri" w:cs="Arial"/>
          <w:color w:val="000000" w:themeColor="text1"/>
          <w:sz w:val="22"/>
          <w:szCs w:val="22"/>
        </w:rPr>
        <w:t>HCC is dedicated to promoting equal opportunities in all aspects of the work that we do and is committed to fostering and supporting a diverse, multi-cultural and community-based service in the fields of co</w:t>
      </w:r>
      <w:r w:rsidRPr="6DCAAE19">
        <w:rPr>
          <w:rStyle w:val="Strong"/>
          <w:rFonts w:ascii="Calibri" w:hAnsi="Calibri"/>
          <w:b w:val="0"/>
          <w:bCs w:val="0"/>
          <w:color w:val="000000" w:themeColor="text1"/>
          <w:sz w:val="22"/>
          <w:szCs w:val="22"/>
        </w:rPr>
        <w:t xml:space="preserve">unselling, counselling supervision and counselling training.  </w:t>
      </w:r>
    </w:p>
    <w:p w14:paraId="54440B56" w14:textId="77777777" w:rsidR="003D7B69" w:rsidRDefault="007B7787" w:rsidP="003D7B69">
      <w:pPr>
        <w:spacing w:after="120"/>
        <w:ind w:left="720"/>
        <w:jc w:val="both"/>
        <w:rPr>
          <w:rFonts w:ascii="Calibri" w:hAnsi="Calibri" w:cs="Arial"/>
          <w:color w:val="000000" w:themeColor="text1"/>
          <w:sz w:val="22"/>
          <w:szCs w:val="22"/>
        </w:rPr>
      </w:pPr>
      <w:r w:rsidRPr="6DCAAE19">
        <w:rPr>
          <w:rStyle w:val="Strong"/>
          <w:rFonts w:ascii="Calibri" w:hAnsi="Calibri"/>
          <w:b w:val="0"/>
          <w:bCs w:val="0"/>
          <w:color w:val="000000" w:themeColor="text1"/>
          <w:sz w:val="22"/>
          <w:szCs w:val="22"/>
        </w:rPr>
        <w:t>Our equal opportunities policy is informed by the Equality Act 2010, which makes it unlawful to discriminate, dire</w:t>
      </w:r>
      <w:r w:rsidRPr="6DCAAE19">
        <w:rPr>
          <w:rFonts w:ascii="Calibri" w:hAnsi="Calibri" w:cs="Arial"/>
          <w:color w:val="000000" w:themeColor="text1"/>
          <w:sz w:val="22"/>
          <w:szCs w:val="22"/>
        </w:rPr>
        <w:t xml:space="preserve">ctly or indirectly, in recruitment, employment or service delivery because of a protected characteristic. </w:t>
      </w:r>
    </w:p>
    <w:p w14:paraId="5EC71186" w14:textId="77777777" w:rsidR="003D7B69" w:rsidRDefault="003D7B69">
      <w:pPr>
        <w:spacing w:after="160" w:line="259" w:lineRule="auto"/>
        <w:rPr>
          <w:rFonts w:ascii="Calibri" w:hAnsi="Calibri" w:cs="Arial"/>
          <w:color w:val="000000" w:themeColor="text1"/>
          <w:sz w:val="22"/>
          <w:szCs w:val="22"/>
        </w:rPr>
      </w:pPr>
      <w:r>
        <w:rPr>
          <w:rFonts w:ascii="Calibri" w:hAnsi="Calibri" w:cs="Arial"/>
          <w:color w:val="000000" w:themeColor="text1"/>
          <w:sz w:val="22"/>
          <w:szCs w:val="22"/>
        </w:rPr>
        <w:br w:type="page"/>
      </w:r>
    </w:p>
    <w:p w14:paraId="7DF368C7" w14:textId="15F83A64" w:rsidR="007B7787" w:rsidRPr="00D31583" w:rsidRDefault="007B7787" w:rsidP="003D7B69">
      <w:pPr>
        <w:spacing w:after="120"/>
        <w:ind w:left="720"/>
        <w:jc w:val="both"/>
        <w:rPr>
          <w:rFonts w:ascii="Calibri" w:hAnsi="Calibri" w:cs="Arial"/>
          <w:color w:val="000000" w:themeColor="text1"/>
          <w:sz w:val="22"/>
          <w:szCs w:val="22"/>
        </w:rPr>
      </w:pPr>
      <w:r w:rsidRPr="6DCAAE19">
        <w:rPr>
          <w:rFonts w:ascii="Calibri" w:hAnsi="Calibri" w:cs="Arial"/>
          <w:color w:val="000000" w:themeColor="text1"/>
          <w:sz w:val="22"/>
          <w:szCs w:val="22"/>
        </w:rPr>
        <w:lastRenderedPageBreak/>
        <w:t xml:space="preserve">The protected characteristics as documented in the Equality Act 2010 are: </w:t>
      </w:r>
    </w:p>
    <w:p w14:paraId="7E07A163" w14:textId="77777777" w:rsidR="007B7787" w:rsidRPr="00D31583" w:rsidRDefault="007B7787" w:rsidP="007B7787">
      <w:pPr>
        <w:pStyle w:val="ListParagraph"/>
        <w:numPr>
          <w:ilvl w:val="0"/>
          <w:numId w:val="12"/>
        </w:numPr>
        <w:tabs>
          <w:tab w:val="left" w:pos="1134"/>
          <w:tab w:val="left" w:pos="4820"/>
          <w:tab w:val="left" w:pos="5245"/>
          <w:tab w:val="left" w:pos="6804"/>
          <w:tab w:val="left" w:pos="7088"/>
        </w:tabs>
        <w:spacing w:line="259" w:lineRule="auto"/>
        <w:ind w:left="1069"/>
        <w:rPr>
          <w:rFonts w:ascii="Calibri" w:hAnsi="Calibri" w:cs="Arial"/>
          <w:color w:val="000000" w:themeColor="text1"/>
          <w:sz w:val="22"/>
          <w:szCs w:val="22"/>
        </w:rPr>
      </w:pPr>
      <w:r w:rsidRPr="6DCAAE19">
        <w:rPr>
          <w:rFonts w:ascii="Calibri" w:hAnsi="Calibri" w:cs="Arial"/>
          <w:color w:val="000000" w:themeColor="text1"/>
          <w:sz w:val="22"/>
          <w:szCs w:val="22"/>
        </w:rPr>
        <w:t>Age</w:t>
      </w:r>
      <w:r>
        <w:tab/>
      </w:r>
      <w:r w:rsidRPr="6DCAAE19">
        <w:rPr>
          <w:rFonts w:ascii="Calibri" w:hAnsi="Calibri" w:cs="Arial"/>
          <w:color w:val="000000" w:themeColor="text1"/>
          <w:sz w:val="22"/>
          <w:szCs w:val="22"/>
        </w:rPr>
        <w:t xml:space="preserve">• </w:t>
      </w:r>
      <w:r>
        <w:tab/>
      </w:r>
      <w:r w:rsidRPr="6DCAAE19">
        <w:rPr>
          <w:rFonts w:ascii="Calibri" w:hAnsi="Calibri" w:cs="Arial"/>
          <w:color w:val="000000" w:themeColor="text1"/>
          <w:sz w:val="22"/>
          <w:szCs w:val="22"/>
        </w:rPr>
        <w:t>Disability</w:t>
      </w:r>
      <w:r>
        <w:tab/>
      </w:r>
    </w:p>
    <w:p w14:paraId="05C73FFD" w14:textId="77777777" w:rsidR="007B7787" w:rsidRPr="00D31583" w:rsidRDefault="007B7787" w:rsidP="007B7787">
      <w:pPr>
        <w:pStyle w:val="ListParagraph"/>
        <w:numPr>
          <w:ilvl w:val="0"/>
          <w:numId w:val="12"/>
        </w:numPr>
        <w:tabs>
          <w:tab w:val="left" w:pos="1134"/>
          <w:tab w:val="left" w:pos="4820"/>
          <w:tab w:val="left" w:pos="5245"/>
          <w:tab w:val="left" w:pos="6804"/>
          <w:tab w:val="left" w:pos="7088"/>
        </w:tabs>
        <w:spacing w:line="259" w:lineRule="auto"/>
        <w:ind w:left="1069"/>
        <w:rPr>
          <w:rFonts w:ascii="Calibri" w:hAnsi="Calibri" w:cs="Arial"/>
          <w:color w:val="000000" w:themeColor="text1"/>
          <w:sz w:val="22"/>
          <w:szCs w:val="22"/>
        </w:rPr>
      </w:pPr>
      <w:r w:rsidRPr="6DCAAE19">
        <w:rPr>
          <w:rFonts w:ascii="Calibri" w:hAnsi="Calibri" w:cs="Arial"/>
          <w:color w:val="000000" w:themeColor="text1"/>
          <w:sz w:val="22"/>
          <w:szCs w:val="22"/>
        </w:rPr>
        <w:t xml:space="preserve">Gender </w:t>
      </w:r>
      <w:r>
        <w:tab/>
      </w:r>
      <w:r w:rsidRPr="6DCAAE19">
        <w:rPr>
          <w:rFonts w:ascii="Calibri" w:hAnsi="Calibri" w:cs="Arial"/>
          <w:color w:val="000000" w:themeColor="text1"/>
          <w:sz w:val="22"/>
          <w:szCs w:val="22"/>
        </w:rPr>
        <w:t>•</w:t>
      </w:r>
      <w:r>
        <w:tab/>
      </w:r>
      <w:r w:rsidRPr="6DCAAE19">
        <w:rPr>
          <w:rFonts w:ascii="Calibri" w:hAnsi="Calibri" w:cs="Arial"/>
          <w:color w:val="000000" w:themeColor="text1"/>
          <w:sz w:val="22"/>
          <w:szCs w:val="22"/>
        </w:rPr>
        <w:t>Gender re-assignment</w:t>
      </w:r>
      <w:r>
        <w:tab/>
      </w:r>
    </w:p>
    <w:p w14:paraId="47EE8B7A" w14:textId="77777777" w:rsidR="007B7787" w:rsidRPr="00D31583" w:rsidRDefault="007B7787" w:rsidP="007B7787">
      <w:pPr>
        <w:pStyle w:val="ListParagraph"/>
        <w:numPr>
          <w:ilvl w:val="0"/>
          <w:numId w:val="12"/>
        </w:numPr>
        <w:tabs>
          <w:tab w:val="left" w:pos="1134"/>
          <w:tab w:val="left" w:pos="4820"/>
          <w:tab w:val="left" w:pos="5245"/>
          <w:tab w:val="left" w:pos="6804"/>
          <w:tab w:val="left" w:pos="7088"/>
        </w:tabs>
        <w:spacing w:line="259" w:lineRule="auto"/>
        <w:ind w:left="1069"/>
        <w:rPr>
          <w:rFonts w:ascii="Calibri" w:hAnsi="Calibri" w:cs="Arial"/>
          <w:color w:val="000000" w:themeColor="text1"/>
          <w:sz w:val="22"/>
          <w:szCs w:val="22"/>
        </w:rPr>
      </w:pPr>
      <w:r w:rsidRPr="6DCAAE19">
        <w:rPr>
          <w:rFonts w:ascii="Calibri" w:hAnsi="Calibri" w:cs="Arial"/>
          <w:color w:val="000000" w:themeColor="text1"/>
          <w:sz w:val="22"/>
          <w:szCs w:val="22"/>
        </w:rPr>
        <w:t>Race</w:t>
      </w:r>
      <w:r>
        <w:tab/>
      </w:r>
      <w:r w:rsidRPr="6DCAAE19">
        <w:rPr>
          <w:rFonts w:ascii="Calibri" w:hAnsi="Calibri" w:cs="Arial"/>
          <w:color w:val="000000" w:themeColor="text1"/>
          <w:sz w:val="22"/>
          <w:szCs w:val="22"/>
        </w:rPr>
        <w:t xml:space="preserve">• </w:t>
      </w:r>
      <w:r>
        <w:tab/>
      </w:r>
      <w:r w:rsidRPr="6DCAAE19">
        <w:rPr>
          <w:rFonts w:ascii="Calibri" w:hAnsi="Calibri" w:cs="Arial"/>
          <w:color w:val="000000" w:themeColor="text1"/>
          <w:sz w:val="22"/>
          <w:szCs w:val="22"/>
        </w:rPr>
        <w:t>Religion or belief</w:t>
      </w:r>
    </w:p>
    <w:p w14:paraId="25699480" w14:textId="77777777" w:rsidR="007B7787" w:rsidRPr="00D31583" w:rsidRDefault="007B7787" w:rsidP="007B7787">
      <w:pPr>
        <w:pStyle w:val="ListParagraph"/>
        <w:numPr>
          <w:ilvl w:val="0"/>
          <w:numId w:val="12"/>
        </w:numPr>
        <w:tabs>
          <w:tab w:val="left" w:pos="1134"/>
          <w:tab w:val="left" w:pos="4820"/>
          <w:tab w:val="left" w:pos="5245"/>
          <w:tab w:val="left" w:pos="6804"/>
        </w:tabs>
        <w:spacing w:line="259" w:lineRule="auto"/>
        <w:ind w:left="1069"/>
        <w:rPr>
          <w:rFonts w:ascii="Calibri" w:hAnsi="Calibri" w:cs="Arial"/>
          <w:color w:val="000000" w:themeColor="text1"/>
          <w:sz w:val="22"/>
          <w:szCs w:val="22"/>
        </w:rPr>
      </w:pPr>
      <w:r w:rsidRPr="6DCAAE19">
        <w:rPr>
          <w:rFonts w:ascii="Calibri" w:hAnsi="Calibri" w:cs="Arial"/>
          <w:color w:val="000000" w:themeColor="text1"/>
          <w:sz w:val="22"/>
          <w:szCs w:val="22"/>
        </w:rPr>
        <w:t>Sexual orientation</w:t>
      </w:r>
      <w:r>
        <w:tab/>
      </w:r>
      <w:r w:rsidRPr="6DCAAE19">
        <w:rPr>
          <w:rFonts w:ascii="Calibri" w:hAnsi="Calibri" w:cs="Arial"/>
          <w:color w:val="000000" w:themeColor="text1"/>
          <w:sz w:val="22"/>
          <w:szCs w:val="22"/>
        </w:rPr>
        <w:t>•</w:t>
      </w:r>
      <w:r>
        <w:tab/>
      </w:r>
      <w:r w:rsidRPr="6DCAAE19">
        <w:rPr>
          <w:rFonts w:ascii="Calibri" w:hAnsi="Calibri" w:cs="Arial"/>
          <w:color w:val="000000" w:themeColor="text1"/>
          <w:sz w:val="22"/>
          <w:szCs w:val="22"/>
        </w:rPr>
        <w:t>Pregnancy and maternity</w:t>
      </w:r>
    </w:p>
    <w:p w14:paraId="5E72A96C" w14:textId="77777777" w:rsidR="007B7787" w:rsidRPr="00D31583" w:rsidRDefault="007B7787" w:rsidP="007B7787">
      <w:pPr>
        <w:pStyle w:val="ListParagraph"/>
        <w:numPr>
          <w:ilvl w:val="0"/>
          <w:numId w:val="12"/>
        </w:numPr>
        <w:tabs>
          <w:tab w:val="left" w:pos="1134"/>
          <w:tab w:val="left" w:pos="4820"/>
          <w:tab w:val="left" w:pos="5245"/>
          <w:tab w:val="left" w:pos="6804"/>
        </w:tabs>
        <w:spacing w:line="259" w:lineRule="auto"/>
        <w:ind w:left="1069"/>
        <w:rPr>
          <w:rFonts w:ascii="Calibri" w:hAnsi="Calibri" w:cs="Arial"/>
          <w:color w:val="000000" w:themeColor="text1"/>
          <w:sz w:val="22"/>
          <w:szCs w:val="22"/>
        </w:rPr>
      </w:pPr>
      <w:r w:rsidRPr="6DCAAE19">
        <w:rPr>
          <w:rFonts w:ascii="Calibri" w:hAnsi="Calibri" w:cs="Arial"/>
          <w:color w:val="000000" w:themeColor="text1"/>
          <w:sz w:val="22"/>
          <w:szCs w:val="22"/>
        </w:rPr>
        <w:t>Marriage and civil partnership</w:t>
      </w:r>
      <w:r>
        <w:tab/>
      </w:r>
    </w:p>
    <w:p w14:paraId="6FDA738A" w14:textId="77777777" w:rsidR="007B7787" w:rsidRDefault="007B7787" w:rsidP="007B7787">
      <w:pPr>
        <w:rPr>
          <w:rFonts w:ascii="Calibri" w:hAnsi="Calibri"/>
          <w:sz w:val="22"/>
          <w:szCs w:val="22"/>
        </w:rPr>
      </w:pPr>
    </w:p>
    <w:p w14:paraId="2A8F7723" w14:textId="50BB6BE1" w:rsidR="007B7787" w:rsidRPr="00C54DDF" w:rsidRDefault="007B7787" w:rsidP="007B7787">
      <w:pPr>
        <w:ind w:firstLine="709"/>
        <w:rPr>
          <w:rFonts w:ascii="Calibri" w:hAnsi="Calibri"/>
          <w:sz w:val="22"/>
          <w:szCs w:val="22"/>
        </w:rPr>
      </w:pPr>
      <w:r w:rsidRPr="6DCAAE19">
        <w:rPr>
          <w:rFonts w:ascii="Calibri" w:hAnsi="Calibri"/>
          <w:sz w:val="22"/>
          <w:szCs w:val="22"/>
        </w:rPr>
        <w:t>In support of our equal opportunities policy, our key principles are to:</w:t>
      </w:r>
    </w:p>
    <w:p w14:paraId="5CDA32E2" w14:textId="77777777" w:rsidR="007B7787" w:rsidRPr="00C54DDF" w:rsidRDefault="007B7787" w:rsidP="007B7787">
      <w:pPr>
        <w:pStyle w:val="ListParagraph"/>
        <w:numPr>
          <w:ilvl w:val="0"/>
          <w:numId w:val="13"/>
        </w:numPr>
        <w:ind w:left="1134" w:hanging="425"/>
        <w:rPr>
          <w:rFonts w:ascii="Calibri" w:hAnsi="Calibri" w:cs="Arial"/>
          <w:color w:val="000000"/>
          <w:sz w:val="22"/>
          <w:szCs w:val="22"/>
        </w:rPr>
      </w:pPr>
      <w:r w:rsidRPr="6DCAAE19">
        <w:rPr>
          <w:rFonts w:ascii="Calibri" w:hAnsi="Calibri" w:cs="Arial"/>
          <w:color w:val="000000" w:themeColor="text1"/>
          <w:sz w:val="22"/>
          <w:szCs w:val="22"/>
        </w:rPr>
        <w:t>Promote an inclusive culture.</w:t>
      </w:r>
    </w:p>
    <w:p w14:paraId="39DEF8A5" w14:textId="77777777" w:rsidR="007B7787" w:rsidRPr="00C54DDF" w:rsidRDefault="007B7787" w:rsidP="007B7787">
      <w:pPr>
        <w:pStyle w:val="ListParagraph"/>
        <w:numPr>
          <w:ilvl w:val="0"/>
          <w:numId w:val="13"/>
        </w:numPr>
        <w:ind w:left="1134" w:hanging="425"/>
        <w:rPr>
          <w:rFonts w:ascii="Calibri" w:hAnsi="Calibri" w:cs="Arial"/>
          <w:color w:val="000000"/>
          <w:sz w:val="22"/>
          <w:szCs w:val="22"/>
        </w:rPr>
      </w:pPr>
      <w:r w:rsidRPr="6DCAAE19">
        <w:rPr>
          <w:rFonts w:ascii="Calibri" w:hAnsi="Calibri" w:cs="Arial"/>
          <w:color w:val="000000" w:themeColor="text1"/>
          <w:sz w:val="22"/>
          <w:szCs w:val="22"/>
        </w:rPr>
        <w:t>Respect and value difference.</w:t>
      </w:r>
    </w:p>
    <w:p w14:paraId="39F5A50A" w14:textId="4D5C5CF1" w:rsidR="007B7787" w:rsidRPr="00C54DDF" w:rsidRDefault="007B7787" w:rsidP="007B7787">
      <w:pPr>
        <w:pStyle w:val="ListParagraph"/>
        <w:numPr>
          <w:ilvl w:val="0"/>
          <w:numId w:val="13"/>
        </w:numPr>
        <w:ind w:left="1134" w:hanging="425"/>
        <w:rPr>
          <w:rFonts w:ascii="Calibri" w:hAnsi="Calibri" w:cs="Arial"/>
          <w:color w:val="000000"/>
          <w:sz w:val="22"/>
          <w:szCs w:val="22"/>
        </w:rPr>
      </w:pPr>
      <w:r w:rsidRPr="6DCAAE19">
        <w:rPr>
          <w:rFonts w:ascii="Calibri" w:hAnsi="Calibri" w:cs="Arial"/>
          <w:color w:val="000000" w:themeColor="text1"/>
          <w:sz w:val="22"/>
          <w:szCs w:val="22"/>
        </w:rPr>
        <w:t xml:space="preserve">Prevent discrimination, </w:t>
      </w:r>
      <w:r w:rsidR="001B75C8" w:rsidRPr="6DCAAE19">
        <w:rPr>
          <w:rFonts w:ascii="Calibri" w:hAnsi="Calibri" w:cs="Arial"/>
          <w:color w:val="000000" w:themeColor="text1"/>
          <w:sz w:val="22"/>
          <w:szCs w:val="22"/>
        </w:rPr>
        <w:t>harassment,</w:t>
      </w:r>
      <w:r w:rsidRPr="6DCAAE19">
        <w:rPr>
          <w:rFonts w:ascii="Calibri" w:hAnsi="Calibri" w:cs="Arial"/>
          <w:color w:val="000000" w:themeColor="text1"/>
          <w:sz w:val="22"/>
          <w:szCs w:val="22"/>
        </w:rPr>
        <w:t xml:space="preserve"> and victimisation.</w:t>
      </w:r>
    </w:p>
    <w:p w14:paraId="1FC934F8" w14:textId="77777777" w:rsidR="007B7787" w:rsidRPr="00C54DDF" w:rsidRDefault="007B7787" w:rsidP="007B7787">
      <w:pPr>
        <w:pStyle w:val="ListParagraph"/>
        <w:numPr>
          <w:ilvl w:val="0"/>
          <w:numId w:val="13"/>
        </w:numPr>
        <w:ind w:left="1134" w:hanging="425"/>
        <w:rPr>
          <w:rFonts w:ascii="Calibri" w:hAnsi="Calibri" w:cs="Arial"/>
          <w:color w:val="000000"/>
          <w:sz w:val="22"/>
          <w:szCs w:val="22"/>
        </w:rPr>
      </w:pPr>
      <w:r w:rsidRPr="6DCAAE19">
        <w:rPr>
          <w:rFonts w:ascii="Calibri" w:hAnsi="Calibri" w:cs="Arial"/>
          <w:color w:val="000000" w:themeColor="text1"/>
          <w:sz w:val="22"/>
          <w:szCs w:val="22"/>
        </w:rPr>
        <w:t>Promote and foster equal relationships both internally and with external parties.</w:t>
      </w:r>
    </w:p>
    <w:p w14:paraId="0501DAC0" w14:textId="77777777" w:rsidR="007B7787" w:rsidRDefault="007B7787" w:rsidP="007B7787">
      <w:pPr>
        <w:rPr>
          <w:rFonts w:ascii="Calibri" w:hAnsi="Calibri" w:cs="Arial"/>
          <w:color w:val="000000"/>
          <w:sz w:val="22"/>
          <w:szCs w:val="22"/>
        </w:rPr>
      </w:pPr>
    </w:p>
    <w:p w14:paraId="3331A442" w14:textId="3194EADE" w:rsidR="007B7787" w:rsidRPr="00C54DDF" w:rsidRDefault="007B7787" w:rsidP="007B7787">
      <w:pPr>
        <w:ind w:left="720" w:hanging="11"/>
        <w:rPr>
          <w:rFonts w:ascii="Calibri" w:hAnsi="Calibri" w:cs="Arial"/>
          <w:color w:val="000000"/>
          <w:sz w:val="22"/>
          <w:szCs w:val="22"/>
        </w:rPr>
      </w:pPr>
      <w:r w:rsidRPr="6DCAAE19">
        <w:rPr>
          <w:rFonts w:ascii="Calibri" w:hAnsi="Calibri" w:cs="Arial"/>
          <w:color w:val="000000" w:themeColor="text1"/>
          <w:sz w:val="22"/>
          <w:szCs w:val="22"/>
        </w:rPr>
        <w:t>During this training, it is expected that all HCC personnel and trainees will:</w:t>
      </w:r>
    </w:p>
    <w:p w14:paraId="12774DC6" w14:textId="77777777" w:rsidR="007B7787" w:rsidRPr="00C54DDF" w:rsidRDefault="007B7787" w:rsidP="007B7787">
      <w:pPr>
        <w:pStyle w:val="ListParagraph"/>
        <w:numPr>
          <w:ilvl w:val="0"/>
          <w:numId w:val="14"/>
        </w:numPr>
        <w:ind w:left="1134" w:hanging="425"/>
        <w:rPr>
          <w:rFonts w:ascii="Calibri" w:hAnsi="Calibri" w:cs="Arial"/>
          <w:color w:val="000000"/>
          <w:sz w:val="22"/>
          <w:szCs w:val="22"/>
        </w:rPr>
      </w:pPr>
      <w:r>
        <w:rPr>
          <w:rFonts w:ascii="Calibri" w:hAnsi="Calibri" w:cs="Arial"/>
          <w:color w:val="000000" w:themeColor="text1"/>
          <w:sz w:val="22"/>
          <w:szCs w:val="22"/>
        </w:rPr>
        <w:t>C</w:t>
      </w:r>
      <w:r w:rsidRPr="6DCAAE19">
        <w:rPr>
          <w:rFonts w:ascii="Calibri" w:hAnsi="Calibri" w:cs="Arial"/>
          <w:color w:val="000000" w:themeColor="text1"/>
          <w:sz w:val="22"/>
          <w:szCs w:val="22"/>
        </w:rPr>
        <w:t>o-operate with any measures introduced to promote equality of opportunity.</w:t>
      </w:r>
    </w:p>
    <w:p w14:paraId="05EF5796" w14:textId="77777777" w:rsidR="007B7787" w:rsidRPr="00C54DDF" w:rsidRDefault="007B7787" w:rsidP="007B7787">
      <w:pPr>
        <w:pStyle w:val="ListParagraph"/>
        <w:numPr>
          <w:ilvl w:val="0"/>
          <w:numId w:val="14"/>
        </w:numPr>
        <w:ind w:left="1134" w:hanging="425"/>
        <w:rPr>
          <w:rFonts w:ascii="Calibri" w:hAnsi="Calibri" w:cs="Arial"/>
          <w:color w:val="000000"/>
          <w:sz w:val="22"/>
          <w:szCs w:val="22"/>
        </w:rPr>
      </w:pPr>
      <w:r w:rsidRPr="6DCAAE19">
        <w:rPr>
          <w:rFonts w:ascii="Calibri" w:hAnsi="Calibri" w:cs="Arial"/>
          <w:color w:val="000000" w:themeColor="text1"/>
          <w:sz w:val="22"/>
          <w:szCs w:val="22"/>
        </w:rPr>
        <w:t>report any discriminatory acts or practices.</w:t>
      </w:r>
    </w:p>
    <w:p w14:paraId="49FFC0E0" w14:textId="77777777" w:rsidR="007B7787" w:rsidRPr="00C54DDF" w:rsidRDefault="007B7787" w:rsidP="007B7787">
      <w:pPr>
        <w:pStyle w:val="ListParagraph"/>
        <w:numPr>
          <w:ilvl w:val="0"/>
          <w:numId w:val="14"/>
        </w:numPr>
        <w:ind w:left="1134" w:hanging="425"/>
        <w:rPr>
          <w:rFonts w:ascii="Calibri" w:hAnsi="Calibri" w:cs="Arial"/>
          <w:color w:val="000000"/>
          <w:sz w:val="22"/>
          <w:szCs w:val="22"/>
        </w:rPr>
      </w:pPr>
      <w:r>
        <w:rPr>
          <w:rFonts w:ascii="Calibri" w:hAnsi="Calibri" w:cs="Arial"/>
          <w:color w:val="000000" w:themeColor="text1"/>
          <w:sz w:val="22"/>
          <w:szCs w:val="22"/>
        </w:rPr>
        <w:t>N</w:t>
      </w:r>
      <w:r w:rsidRPr="6DCAAE19">
        <w:rPr>
          <w:rFonts w:ascii="Calibri" w:hAnsi="Calibri" w:cs="Arial"/>
          <w:color w:val="000000" w:themeColor="text1"/>
          <w:sz w:val="22"/>
          <w:szCs w:val="22"/>
        </w:rPr>
        <w:t>ot encourage or attempt to make others practise unlawful discrimination.</w:t>
      </w:r>
    </w:p>
    <w:p w14:paraId="739731BB" w14:textId="77777777" w:rsidR="007B7787" w:rsidRPr="00C54DDF" w:rsidRDefault="007B7787" w:rsidP="007B7787">
      <w:pPr>
        <w:pStyle w:val="ListParagraph"/>
        <w:numPr>
          <w:ilvl w:val="0"/>
          <w:numId w:val="14"/>
        </w:numPr>
        <w:ind w:left="1134" w:hanging="425"/>
        <w:rPr>
          <w:rFonts w:ascii="Calibri" w:hAnsi="Calibri" w:cs="Arial"/>
          <w:color w:val="000000"/>
          <w:sz w:val="22"/>
          <w:szCs w:val="22"/>
        </w:rPr>
      </w:pPr>
      <w:r>
        <w:rPr>
          <w:rFonts w:ascii="Calibri" w:hAnsi="Calibri" w:cs="Arial"/>
          <w:color w:val="000000" w:themeColor="text1"/>
          <w:sz w:val="22"/>
          <w:szCs w:val="22"/>
        </w:rPr>
        <w:t>N</w:t>
      </w:r>
      <w:r w:rsidRPr="6DCAAE19">
        <w:rPr>
          <w:rFonts w:ascii="Calibri" w:hAnsi="Calibri" w:cs="Arial"/>
          <w:color w:val="000000" w:themeColor="text1"/>
          <w:sz w:val="22"/>
          <w:szCs w:val="22"/>
        </w:rPr>
        <w:t>ot victimise anyone because of them having reported or provided evidence of discrimination.</w:t>
      </w:r>
    </w:p>
    <w:p w14:paraId="0E70CB4C" w14:textId="58E390A4" w:rsidR="00C42495" w:rsidRPr="003D7B69" w:rsidRDefault="007B7787" w:rsidP="003D7B69">
      <w:pPr>
        <w:pStyle w:val="ListParagraph"/>
        <w:numPr>
          <w:ilvl w:val="0"/>
          <w:numId w:val="14"/>
        </w:numPr>
        <w:spacing w:after="240"/>
        <w:ind w:left="1134" w:hanging="425"/>
        <w:rPr>
          <w:rFonts w:ascii="Calibri" w:hAnsi="Calibri" w:cs="Arial"/>
          <w:color w:val="000000"/>
          <w:sz w:val="22"/>
          <w:szCs w:val="22"/>
        </w:rPr>
      </w:pPr>
      <w:r>
        <w:rPr>
          <w:rFonts w:ascii="Calibri" w:hAnsi="Calibri" w:cs="Arial"/>
          <w:color w:val="000000" w:themeColor="text1"/>
          <w:sz w:val="22"/>
          <w:szCs w:val="22"/>
        </w:rPr>
        <w:t>N</w:t>
      </w:r>
      <w:r w:rsidRPr="6DCAAE19">
        <w:rPr>
          <w:rFonts w:ascii="Calibri" w:hAnsi="Calibri" w:cs="Arial"/>
          <w:color w:val="000000" w:themeColor="text1"/>
          <w:sz w:val="22"/>
          <w:szCs w:val="22"/>
        </w:rPr>
        <w:t>ot abuse, bully, harass, intimidate or victimise others.</w:t>
      </w:r>
    </w:p>
    <w:p w14:paraId="2A715298" w14:textId="1F8D6538" w:rsidR="007B7787" w:rsidRPr="00D31583" w:rsidRDefault="007B7787" w:rsidP="007B7787">
      <w:pPr>
        <w:spacing w:after="120" w:line="259" w:lineRule="auto"/>
        <w:ind w:left="720"/>
        <w:rPr>
          <w:rFonts w:ascii="Calibri" w:hAnsi="Calibri" w:cs="Arial"/>
          <w:color w:val="000000"/>
          <w:sz w:val="22"/>
          <w:szCs w:val="22"/>
        </w:rPr>
      </w:pPr>
      <w:r w:rsidRPr="6DCAAE19">
        <w:rPr>
          <w:rFonts w:ascii="Calibri" w:hAnsi="Calibri" w:cs="Arial"/>
          <w:color w:val="000000" w:themeColor="text1"/>
          <w:sz w:val="22"/>
          <w:szCs w:val="22"/>
        </w:rPr>
        <w:t>If any of the following applies to you, please raise the matter with the Training Manager or with the Director at HCC immediately:</w:t>
      </w:r>
    </w:p>
    <w:p w14:paraId="587A67FD" w14:textId="77777777" w:rsidR="007B7787" w:rsidRPr="00D31583" w:rsidRDefault="007B7787" w:rsidP="007B7787">
      <w:pPr>
        <w:pStyle w:val="ListParagraph"/>
        <w:numPr>
          <w:ilvl w:val="0"/>
          <w:numId w:val="15"/>
        </w:numPr>
        <w:ind w:left="1276" w:hanging="567"/>
        <w:rPr>
          <w:rFonts w:ascii="Calibri" w:hAnsi="Calibri" w:cs="Arial"/>
          <w:color w:val="000000"/>
          <w:sz w:val="22"/>
          <w:szCs w:val="22"/>
        </w:rPr>
      </w:pPr>
      <w:r w:rsidRPr="6DCAAE19">
        <w:rPr>
          <w:rFonts w:ascii="Calibri" w:hAnsi="Calibri" w:cs="Arial"/>
          <w:color w:val="000000" w:themeColor="text1"/>
          <w:sz w:val="22"/>
          <w:szCs w:val="22"/>
        </w:rPr>
        <w:t>You believe that you are being or have been discriminated against, either directly or indirectly.</w:t>
      </w:r>
    </w:p>
    <w:p w14:paraId="7E33D9E6" w14:textId="77777777" w:rsidR="007B7787" w:rsidRPr="007B7787" w:rsidRDefault="007B7787" w:rsidP="007B7787">
      <w:pPr>
        <w:pStyle w:val="ListParagraph"/>
        <w:numPr>
          <w:ilvl w:val="0"/>
          <w:numId w:val="15"/>
        </w:numPr>
        <w:ind w:left="1276" w:hanging="567"/>
        <w:rPr>
          <w:rFonts w:ascii="Calibri" w:hAnsi="Calibri" w:cs="Arial"/>
          <w:color w:val="000000"/>
          <w:sz w:val="22"/>
          <w:szCs w:val="22"/>
        </w:rPr>
      </w:pPr>
      <w:r w:rsidRPr="6DCAAE19">
        <w:rPr>
          <w:rFonts w:ascii="Calibri" w:hAnsi="Calibri" w:cs="Arial"/>
          <w:color w:val="000000" w:themeColor="text1"/>
          <w:sz w:val="22"/>
          <w:szCs w:val="22"/>
        </w:rPr>
        <w:t>You believe that you are being harassed, abused, bullied, victimised or intimated, either directly or indirectly.</w:t>
      </w:r>
    </w:p>
    <w:p w14:paraId="69E0C556" w14:textId="77777777" w:rsidR="007B7787" w:rsidRPr="00D31583" w:rsidRDefault="007B7787" w:rsidP="007B7787">
      <w:pPr>
        <w:pStyle w:val="ListParagraph"/>
        <w:numPr>
          <w:ilvl w:val="0"/>
          <w:numId w:val="15"/>
        </w:numPr>
        <w:ind w:left="1276" w:hanging="567"/>
        <w:rPr>
          <w:rFonts w:ascii="Calibri" w:hAnsi="Calibri" w:cs="Arial"/>
          <w:color w:val="000000"/>
          <w:sz w:val="22"/>
          <w:szCs w:val="22"/>
        </w:rPr>
      </w:pPr>
      <w:r w:rsidRPr="6DCAAE19">
        <w:rPr>
          <w:rFonts w:ascii="Calibri" w:hAnsi="Calibri" w:cs="Arial"/>
          <w:color w:val="000000" w:themeColor="text1"/>
          <w:sz w:val="22"/>
          <w:szCs w:val="22"/>
        </w:rPr>
        <w:t>You wish to report any discriminatory acts or practices.</w:t>
      </w:r>
    </w:p>
    <w:p w14:paraId="6EFF53C6" w14:textId="77777777" w:rsidR="007B7787" w:rsidRPr="00D31583" w:rsidRDefault="007B7787" w:rsidP="007B7787">
      <w:pPr>
        <w:ind w:left="709"/>
        <w:rPr>
          <w:rFonts w:ascii="Calibri" w:hAnsi="Calibri" w:cs="Arial"/>
          <w:color w:val="000000"/>
          <w:sz w:val="22"/>
          <w:szCs w:val="22"/>
        </w:rPr>
      </w:pPr>
    </w:p>
    <w:p w14:paraId="6080CC33" w14:textId="43E69AC6" w:rsidR="007B7787" w:rsidRDefault="007B7787" w:rsidP="00C42495">
      <w:pPr>
        <w:pStyle w:val="ListParagraph"/>
        <w:tabs>
          <w:tab w:val="left" w:pos="1134"/>
          <w:tab w:val="left" w:pos="3969"/>
          <w:tab w:val="left" w:pos="6804"/>
        </w:tabs>
        <w:ind w:left="709"/>
        <w:jc w:val="both"/>
        <w:rPr>
          <w:rStyle w:val="Hyperlink"/>
          <w:rFonts w:cs="Arial"/>
          <w:color w:val="000000" w:themeColor="text1"/>
          <w:szCs w:val="22"/>
        </w:rPr>
      </w:pPr>
      <w:r w:rsidRPr="0088118E">
        <w:rPr>
          <w:rFonts w:ascii="Calibri" w:hAnsi="Calibri" w:cs="Arial"/>
          <w:color w:val="000000" w:themeColor="text1"/>
          <w:sz w:val="22"/>
          <w:szCs w:val="22"/>
        </w:rPr>
        <w:t>A copy of our equal opportunities policy is available on request.  A copy of the Equality Act, 2010 is available at:</w:t>
      </w:r>
      <w:r>
        <w:rPr>
          <w:rFonts w:ascii="Calibri" w:hAnsi="Calibri" w:cs="Arial"/>
          <w:color w:val="000000" w:themeColor="text1"/>
          <w:sz w:val="22"/>
          <w:szCs w:val="22"/>
        </w:rPr>
        <w:t xml:space="preserve"> </w:t>
      </w:r>
      <w:hyperlink r:id="rId17" w:history="1">
        <w:r w:rsidRPr="00C74604">
          <w:rPr>
            <w:rStyle w:val="Hyperlink"/>
            <w:rFonts w:cs="Arial"/>
            <w:szCs w:val="22"/>
          </w:rPr>
          <w:t xml:space="preserve">www.gov.uk/equality-act-2010-guidance </w:t>
        </w:r>
      </w:hyperlink>
    </w:p>
    <w:p w14:paraId="15563D33" w14:textId="099793F7" w:rsidR="00304C5B" w:rsidRPr="007B7787" w:rsidRDefault="00304C5B" w:rsidP="007B7787">
      <w:pPr>
        <w:rPr>
          <w:rStyle w:val="Strong"/>
          <w:rFonts w:ascii="Calibri" w:hAnsi="Calibri" w:cs="Arial"/>
          <w:b w:val="0"/>
          <w:bCs w:val="0"/>
          <w:color w:val="000000"/>
          <w:sz w:val="22"/>
          <w:szCs w:val="22"/>
        </w:rPr>
      </w:pPr>
    </w:p>
    <w:p w14:paraId="28767F22" w14:textId="77E0D1DA" w:rsidR="00304C5B" w:rsidRPr="00ED5E83" w:rsidRDefault="00304C5B" w:rsidP="00ED5E83">
      <w:pPr>
        <w:pStyle w:val="HeadingHCC"/>
        <w:rPr>
          <w:rStyle w:val="Strong"/>
          <w:rFonts w:cs="Calibri"/>
          <w:b/>
          <w:bCs/>
        </w:rPr>
      </w:pPr>
      <w:bookmarkStart w:id="145" w:name="_Toc204781250"/>
      <w:r w:rsidRPr="00ED5E83">
        <w:rPr>
          <w:rStyle w:val="Strong"/>
          <w:rFonts w:cs="Calibri"/>
          <w:b/>
          <w:bCs/>
        </w:rPr>
        <w:t>1</w:t>
      </w:r>
      <w:r w:rsidR="00C42495">
        <w:rPr>
          <w:rStyle w:val="Strong"/>
          <w:rFonts w:cs="Calibri"/>
          <w:b/>
          <w:bCs/>
        </w:rPr>
        <w:t>7</w:t>
      </w:r>
      <w:r w:rsidRPr="00ED5E83">
        <w:rPr>
          <w:rStyle w:val="Strong"/>
          <w:rFonts w:cs="Calibri"/>
          <w:b/>
          <w:bCs/>
        </w:rPr>
        <w:t>.</w:t>
      </w:r>
      <w:r w:rsidRPr="00ED5E83">
        <w:rPr>
          <w:rStyle w:val="Strong"/>
          <w:rFonts w:cs="Calibri"/>
          <w:b/>
          <w:bCs/>
        </w:rPr>
        <w:tab/>
      </w:r>
      <w:r w:rsidR="00A06933">
        <w:rPr>
          <w:rStyle w:val="Strong"/>
          <w:rFonts w:cs="Calibri"/>
          <w:b/>
          <w:bCs/>
        </w:rPr>
        <w:t>T</w:t>
      </w:r>
      <w:r w:rsidR="00C42495">
        <w:rPr>
          <w:rStyle w:val="Strong"/>
          <w:rFonts w:cs="Calibri"/>
          <w:b/>
          <w:bCs/>
        </w:rPr>
        <w:t>rainee behaviour and disciplinary procedures</w:t>
      </w:r>
      <w:bookmarkEnd w:id="145"/>
      <w:r w:rsidR="00C42495">
        <w:rPr>
          <w:rStyle w:val="Strong"/>
          <w:rFonts w:cs="Calibri"/>
          <w:b/>
          <w:bCs/>
        </w:rPr>
        <w:t xml:space="preserve"> </w:t>
      </w:r>
      <w:bookmarkEnd w:id="137"/>
      <w:bookmarkEnd w:id="138"/>
      <w:bookmarkEnd w:id="139"/>
      <w:bookmarkEnd w:id="140"/>
      <w:bookmarkEnd w:id="141"/>
      <w:bookmarkEnd w:id="142"/>
      <w:bookmarkEnd w:id="143"/>
      <w:bookmarkEnd w:id="144"/>
    </w:p>
    <w:p w14:paraId="5CBBDBDB" w14:textId="77777777" w:rsidR="007B7787" w:rsidRPr="00D31583" w:rsidRDefault="007B7787" w:rsidP="007C26BD">
      <w:pPr>
        <w:pStyle w:val="Default"/>
        <w:spacing w:after="120"/>
        <w:ind w:left="720" w:hanging="11"/>
        <w:jc w:val="both"/>
        <w:rPr>
          <w:rFonts w:ascii="Calibri" w:hAnsi="Calibri"/>
          <w:sz w:val="22"/>
          <w:szCs w:val="22"/>
        </w:rPr>
      </w:pPr>
      <w:r w:rsidRPr="6DCAAE19">
        <w:rPr>
          <w:rFonts w:ascii="Calibri" w:hAnsi="Calibri"/>
          <w:sz w:val="22"/>
          <w:szCs w:val="22"/>
        </w:rPr>
        <w:t>HCC expects trainees to take responsibility for their actions and to always behave in a mature and appropriate manner while training at HCC.  However, we recognise that issues may occur from time to time and that a procedure for dealing with them is necessary.</w:t>
      </w:r>
      <w:r>
        <w:rPr>
          <w:rFonts w:ascii="Calibri" w:hAnsi="Calibri"/>
          <w:sz w:val="22"/>
          <w:szCs w:val="22"/>
        </w:rPr>
        <w:t xml:space="preserve"> </w:t>
      </w:r>
      <w:r w:rsidRPr="6DCAAE19">
        <w:rPr>
          <w:rFonts w:ascii="Calibri" w:hAnsi="Calibri"/>
          <w:sz w:val="22"/>
          <w:szCs w:val="22"/>
        </w:rPr>
        <w:t xml:space="preserve">The disciplinary procedure was developed with the following principles in mind: </w:t>
      </w:r>
    </w:p>
    <w:p w14:paraId="2DEE5765" w14:textId="77777777" w:rsidR="007B7787" w:rsidRPr="00D31583" w:rsidRDefault="007B7787" w:rsidP="007B7787">
      <w:pPr>
        <w:pStyle w:val="Default"/>
        <w:numPr>
          <w:ilvl w:val="0"/>
          <w:numId w:val="19"/>
        </w:numPr>
        <w:spacing w:after="120"/>
        <w:ind w:left="1134" w:hanging="425"/>
        <w:rPr>
          <w:rFonts w:ascii="Calibri" w:hAnsi="Calibri"/>
          <w:sz w:val="22"/>
          <w:szCs w:val="22"/>
        </w:rPr>
      </w:pPr>
      <w:r w:rsidRPr="6DCAAE19">
        <w:rPr>
          <w:rFonts w:ascii="Calibri" w:hAnsi="Calibri"/>
          <w:sz w:val="22"/>
          <w:szCs w:val="22"/>
        </w:rPr>
        <w:t>The procedure is designed to establish the facts quickly and to deal fairly and consistently with disciplinary issues.</w:t>
      </w:r>
    </w:p>
    <w:p w14:paraId="2B9B9AAE" w14:textId="77777777" w:rsidR="007B7787" w:rsidRPr="00D31583" w:rsidRDefault="007B7787" w:rsidP="007B7787">
      <w:pPr>
        <w:pStyle w:val="Default"/>
        <w:numPr>
          <w:ilvl w:val="0"/>
          <w:numId w:val="19"/>
        </w:numPr>
        <w:spacing w:after="120"/>
        <w:ind w:left="1134" w:hanging="425"/>
        <w:rPr>
          <w:rFonts w:ascii="Calibri" w:hAnsi="Calibri"/>
          <w:sz w:val="22"/>
          <w:szCs w:val="22"/>
        </w:rPr>
      </w:pPr>
      <w:r w:rsidRPr="6DCAAE19">
        <w:rPr>
          <w:rFonts w:ascii="Calibri" w:hAnsi="Calibri"/>
          <w:sz w:val="22"/>
          <w:szCs w:val="22"/>
        </w:rPr>
        <w:t>At every stage in the disciplinary proce</w:t>
      </w:r>
      <w:r>
        <w:rPr>
          <w:rFonts w:ascii="Calibri" w:hAnsi="Calibri"/>
          <w:sz w:val="22"/>
          <w:szCs w:val="22"/>
        </w:rPr>
        <w:t xml:space="preserve">ss, </w:t>
      </w:r>
      <w:r w:rsidRPr="6DCAAE19">
        <w:rPr>
          <w:rFonts w:ascii="Calibri" w:hAnsi="Calibri"/>
          <w:sz w:val="22"/>
          <w:szCs w:val="22"/>
        </w:rPr>
        <w:t>trainees will be given details of the complaint against them and be given the opportunity to state their case before any decision is reached.</w:t>
      </w:r>
    </w:p>
    <w:p w14:paraId="0B89C8A6" w14:textId="77777777" w:rsidR="007B7787" w:rsidRPr="00D31583" w:rsidRDefault="007B7787" w:rsidP="007B7787">
      <w:pPr>
        <w:pStyle w:val="Default"/>
        <w:numPr>
          <w:ilvl w:val="0"/>
          <w:numId w:val="19"/>
        </w:numPr>
        <w:spacing w:after="120"/>
        <w:ind w:left="1134" w:hanging="425"/>
        <w:rPr>
          <w:rFonts w:ascii="Calibri" w:hAnsi="Calibri"/>
          <w:sz w:val="22"/>
          <w:szCs w:val="22"/>
        </w:rPr>
      </w:pPr>
      <w:r w:rsidRPr="6DCAAE19">
        <w:rPr>
          <w:rFonts w:ascii="Calibri" w:hAnsi="Calibri"/>
          <w:sz w:val="22"/>
          <w:szCs w:val="22"/>
        </w:rPr>
        <w:t>The procedure may be implemented at any stage, depending on how serious the alleged misconduct is.</w:t>
      </w:r>
    </w:p>
    <w:p w14:paraId="3FE34E10" w14:textId="77777777" w:rsidR="007B7787" w:rsidRPr="00D31583" w:rsidRDefault="007B7787" w:rsidP="007B7787">
      <w:pPr>
        <w:pStyle w:val="Default"/>
        <w:numPr>
          <w:ilvl w:val="0"/>
          <w:numId w:val="19"/>
        </w:numPr>
        <w:spacing w:after="120"/>
        <w:ind w:left="1134" w:hanging="425"/>
        <w:rPr>
          <w:rFonts w:ascii="Calibri" w:hAnsi="Calibri"/>
          <w:sz w:val="22"/>
          <w:szCs w:val="22"/>
        </w:rPr>
      </w:pPr>
      <w:r w:rsidRPr="6DCAAE19">
        <w:rPr>
          <w:rFonts w:ascii="Calibri" w:hAnsi="Calibri"/>
          <w:sz w:val="22"/>
          <w:szCs w:val="22"/>
        </w:rPr>
        <w:t>If a trainee feels that they have been unfairly treated, then they have a right to appeal against any disciplinary penalty.</w:t>
      </w:r>
    </w:p>
    <w:p w14:paraId="0E3699C7" w14:textId="77777777" w:rsidR="007B7787" w:rsidRPr="00D31583" w:rsidRDefault="007B7787" w:rsidP="007B7787">
      <w:pPr>
        <w:pStyle w:val="Default"/>
        <w:numPr>
          <w:ilvl w:val="0"/>
          <w:numId w:val="19"/>
        </w:numPr>
        <w:spacing w:after="120"/>
        <w:ind w:left="1134" w:hanging="425"/>
        <w:rPr>
          <w:rFonts w:ascii="Calibri" w:hAnsi="Calibri"/>
          <w:sz w:val="22"/>
          <w:szCs w:val="22"/>
        </w:rPr>
      </w:pPr>
      <w:r w:rsidRPr="6DCAAE19">
        <w:rPr>
          <w:rFonts w:ascii="Calibri" w:hAnsi="Calibri"/>
          <w:sz w:val="22"/>
          <w:szCs w:val="22"/>
        </w:rPr>
        <w:t>The trainee has the right to be accompanied by another person at formal disciplinary meetings and at any subsequent appeal.</w:t>
      </w:r>
    </w:p>
    <w:p w14:paraId="5FB6123A" w14:textId="77777777" w:rsidR="007B7787" w:rsidRPr="00D31583" w:rsidRDefault="007B7787" w:rsidP="007B7787">
      <w:pPr>
        <w:pStyle w:val="Default"/>
        <w:rPr>
          <w:rFonts w:ascii="Calibri" w:hAnsi="Calibri"/>
          <w:sz w:val="22"/>
          <w:szCs w:val="22"/>
        </w:rPr>
      </w:pPr>
    </w:p>
    <w:p w14:paraId="66E617FB" w14:textId="171423C1" w:rsidR="007B7787" w:rsidRPr="00D31583" w:rsidRDefault="007B7787" w:rsidP="008310C7">
      <w:pPr>
        <w:ind w:firstLine="709"/>
        <w:rPr>
          <w:rFonts w:ascii="Calibri" w:hAnsi="Calibri"/>
          <w:color w:val="000000" w:themeColor="text1"/>
          <w:sz w:val="22"/>
          <w:szCs w:val="22"/>
        </w:rPr>
      </w:pPr>
      <w:r w:rsidRPr="6DCAAE19">
        <w:rPr>
          <w:rFonts w:ascii="Calibri" w:hAnsi="Calibri"/>
          <w:color w:val="000000" w:themeColor="text1"/>
          <w:sz w:val="22"/>
          <w:szCs w:val="22"/>
        </w:rPr>
        <w:t>The process for implementing a disciplinary procedure is as follows:</w:t>
      </w:r>
    </w:p>
    <w:p w14:paraId="2432DB04" w14:textId="77777777" w:rsidR="007B7787" w:rsidRPr="00D31583" w:rsidRDefault="007B7787" w:rsidP="007B7787">
      <w:pPr>
        <w:pStyle w:val="Default"/>
        <w:numPr>
          <w:ilvl w:val="0"/>
          <w:numId w:val="20"/>
        </w:numPr>
        <w:spacing w:after="120"/>
        <w:ind w:left="1134" w:hanging="425"/>
        <w:rPr>
          <w:rFonts w:ascii="Calibri" w:hAnsi="Calibri"/>
          <w:sz w:val="22"/>
          <w:szCs w:val="22"/>
        </w:rPr>
      </w:pPr>
      <w:r w:rsidRPr="6DCAAE19">
        <w:rPr>
          <w:rFonts w:ascii="Calibri" w:hAnsi="Calibri"/>
          <w:sz w:val="22"/>
          <w:szCs w:val="22"/>
        </w:rPr>
        <w:t xml:space="preserve">Minor issues will be dealt with informally by members of the training team, who will bring minor infringements to a trainee’s attention for their benefit or for the benefit of others.  It is in everyone’s interests to co-operate fully. </w:t>
      </w:r>
    </w:p>
    <w:p w14:paraId="4E08F255" w14:textId="77777777" w:rsidR="007B7787" w:rsidRDefault="007B7787" w:rsidP="007B7787">
      <w:pPr>
        <w:pStyle w:val="Default"/>
        <w:numPr>
          <w:ilvl w:val="0"/>
          <w:numId w:val="20"/>
        </w:numPr>
        <w:spacing w:after="120"/>
        <w:ind w:left="1134" w:hanging="425"/>
        <w:rPr>
          <w:rFonts w:ascii="Calibri" w:hAnsi="Calibri"/>
          <w:sz w:val="22"/>
          <w:szCs w:val="22"/>
        </w:rPr>
      </w:pPr>
      <w:r w:rsidRPr="6DCAAE19">
        <w:rPr>
          <w:rFonts w:ascii="Calibri" w:hAnsi="Calibri"/>
          <w:sz w:val="22"/>
          <w:szCs w:val="22"/>
        </w:rPr>
        <w:t xml:space="preserve">When an allegation of serious or gross misconduct is made, this must be raised immediately with the Training Manager at HCC.  The Training Manager will fully investigate the issue and meet with you as soon as possible, but certainly within 20 working days, with a view to resolving the issue satisfactorily. </w:t>
      </w:r>
    </w:p>
    <w:p w14:paraId="48458477" w14:textId="77777777" w:rsidR="007B7787" w:rsidRPr="00D31583" w:rsidRDefault="007B7787" w:rsidP="007B7787">
      <w:pPr>
        <w:pStyle w:val="ListParagraph"/>
        <w:numPr>
          <w:ilvl w:val="0"/>
          <w:numId w:val="20"/>
        </w:numPr>
        <w:spacing w:after="120"/>
        <w:ind w:left="1134" w:hanging="425"/>
        <w:rPr>
          <w:rFonts w:ascii="Calibri" w:hAnsi="Calibri"/>
          <w:color w:val="000000"/>
          <w:sz w:val="22"/>
          <w:szCs w:val="22"/>
        </w:rPr>
      </w:pPr>
      <w:r w:rsidRPr="6DCAAE19">
        <w:rPr>
          <w:rFonts w:ascii="Calibri" w:hAnsi="Calibri"/>
          <w:color w:val="000000" w:themeColor="text1"/>
          <w:sz w:val="22"/>
          <w:szCs w:val="22"/>
        </w:rPr>
        <w:t>If you feel that the matter has not been dealt with satisfactorily during stage (b) above, then the matter will be passed to the Director at HCC.  The Director will further investigate the issue and meet with you as soon as possible, but certainly within 20 working days, with a view to resolving the issue satisfactorily.</w:t>
      </w:r>
    </w:p>
    <w:p w14:paraId="2DF79E0D" w14:textId="2C6CD7FE" w:rsidR="007B7787" w:rsidRDefault="007B7787" w:rsidP="007C26BD">
      <w:pPr>
        <w:pStyle w:val="Default"/>
        <w:spacing w:after="120"/>
        <w:ind w:left="709"/>
        <w:jc w:val="both"/>
        <w:rPr>
          <w:rFonts w:ascii="Calibri" w:hAnsi="Calibri"/>
          <w:sz w:val="22"/>
          <w:szCs w:val="22"/>
        </w:rPr>
      </w:pPr>
      <w:r w:rsidRPr="6DCAAE19">
        <w:rPr>
          <w:rFonts w:ascii="Calibri" w:hAnsi="Calibri"/>
          <w:sz w:val="22"/>
          <w:szCs w:val="22"/>
        </w:rPr>
        <w:t>Our aim is to apply consistent and fair treatment.  To achieve this, HCC staff will thoroughly investigate all incidents and will make a judgement as to the appropriate course of action to be taken with a view to resolving the issue as soon as possible.</w:t>
      </w:r>
      <w:r>
        <w:rPr>
          <w:rFonts w:ascii="Calibri" w:hAnsi="Calibri"/>
          <w:sz w:val="22"/>
          <w:szCs w:val="22"/>
        </w:rPr>
        <w:t xml:space="preserve"> </w:t>
      </w:r>
      <w:r w:rsidRPr="6DCAAE19">
        <w:rPr>
          <w:rFonts w:ascii="Calibri" w:hAnsi="Calibri"/>
          <w:sz w:val="22"/>
          <w:szCs w:val="22"/>
        </w:rPr>
        <w:t>A copy</w:t>
      </w:r>
      <w:r w:rsidR="007C26BD">
        <w:rPr>
          <w:rFonts w:ascii="Calibri" w:hAnsi="Calibri"/>
          <w:sz w:val="22"/>
          <w:szCs w:val="22"/>
        </w:rPr>
        <w:t xml:space="preserve"> of</w:t>
      </w:r>
      <w:r w:rsidRPr="6DCAAE19">
        <w:rPr>
          <w:rFonts w:ascii="Calibri" w:hAnsi="Calibri"/>
          <w:sz w:val="22"/>
          <w:szCs w:val="22"/>
        </w:rPr>
        <w:t xml:space="preserve"> HCC’s disciplinary procedure is available on request.</w:t>
      </w:r>
    </w:p>
    <w:p w14:paraId="642D696F" w14:textId="41D30165" w:rsidR="00304C5B" w:rsidRDefault="00304C5B" w:rsidP="00304C5B">
      <w:pPr>
        <w:rPr>
          <w:rStyle w:val="Strong"/>
          <w:rFonts w:ascii="Calibri" w:hAnsi="Calibri"/>
          <w:color w:val="000000"/>
          <w:sz w:val="22"/>
          <w:szCs w:val="22"/>
        </w:rPr>
      </w:pPr>
      <w:bookmarkStart w:id="146" w:name="_Toc365909250"/>
      <w:bookmarkStart w:id="147" w:name="_Toc366699868"/>
      <w:bookmarkStart w:id="148" w:name="_Toc395455999"/>
      <w:bookmarkStart w:id="149" w:name="_Toc395456394"/>
      <w:bookmarkStart w:id="150" w:name="_Toc395456813"/>
    </w:p>
    <w:p w14:paraId="3D32A55C" w14:textId="2E2E7F7F" w:rsidR="00304C5B" w:rsidRPr="00ED5E83" w:rsidRDefault="00443E80" w:rsidP="00ED5E83">
      <w:pPr>
        <w:pStyle w:val="HeadingHCC"/>
        <w:rPr>
          <w:rStyle w:val="Strong"/>
          <w:rFonts w:cs="Calibri"/>
          <w:b/>
          <w:bCs/>
        </w:rPr>
      </w:pPr>
      <w:bookmarkStart w:id="151" w:name="_Toc204781251"/>
      <w:r w:rsidRPr="00ED5E83">
        <w:rPr>
          <w:rStyle w:val="Strong"/>
          <w:rFonts w:cs="Calibri"/>
          <w:b/>
          <w:bCs/>
        </w:rPr>
        <w:t>1</w:t>
      </w:r>
      <w:r w:rsidR="00C42495">
        <w:rPr>
          <w:rStyle w:val="Strong"/>
          <w:rFonts w:cs="Calibri"/>
          <w:b/>
          <w:bCs/>
        </w:rPr>
        <w:t>8</w:t>
      </w:r>
      <w:r w:rsidR="00304C5B" w:rsidRPr="00ED5E83">
        <w:rPr>
          <w:rStyle w:val="Strong"/>
          <w:rFonts w:cs="Calibri"/>
          <w:b/>
          <w:bCs/>
        </w:rPr>
        <w:t>.</w:t>
      </w:r>
      <w:r w:rsidR="00304C5B" w:rsidRPr="00ED5E83">
        <w:rPr>
          <w:rStyle w:val="Strong"/>
          <w:rFonts w:cs="Calibri"/>
          <w:b/>
          <w:bCs/>
        </w:rPr>
        <w:tab/>
        <w:t>C</w:t>
      </w:r>
      <w:r w:rsidR="00C42495">
        <w:rPr>
          <w:rStyle w:val="Strong"/>
          <w:rFonts w:cs="Calibri"/>
          <w:b/>
          <w:bCs/>
        </w:rPr>
        <w:t>omplaints and grievances</w:t>
      </w:r>
      <w:bookmarkEnd w:id="151"/>
      <w:r w:rsidR="00C42495">
        <w:rPr>
          <w:rStyle w:val="Strong"/>
          <w:rFonts w:cs="Calibri"/>
          <w:b/>
          <w:bCs/>
        </w:rPr>
        <w:t xml:space="preserve"> </w:t>
      </w:r>
      <w:bookmarkEnd w:id="130"/>
      <w:bookmarkEnd w:id="131"/>
      <w:bookmarkEnd w:id="132"/>
      <w:bookmarkEnd w:id="133"/>
      <w:bookmarkEnd w:id="146"/>
      <w:bookmarkEnd w:id="147"/>
      <w:bookmarkEnd w:id="148"/>
      <w:bookmarkEnd w:id="149"/>
      <w:bookmarkEnd w:id="150"/>
    </w:p>
    <w:p w14:paraId="4BE8F500" w14:textId="77777777" w:rsidR="007B7787" w:rsidRPr="00D31583" w:rsidRDefault="007B7787" w:rsidP="00807D8B">
      <w:pPr>
        <w:pStyle w:val="BodyText"/>
      </w:pPr>
      <w:r w:rsidRPr="6DCAAE19">
        <w:t xml:space="preserve">HCC takes a progressive and pro-active approach to the work that we do.  Although prevention is at the forefront of this approach, we recognise that grievances may occur from time to time and that a mechanism for dealing with them is necessary.  </w:t>
      </w:r>
    </w:p>
    <w:p w14:paraId="430BDDE9" w14:textId="77777777" w:rsidR="007B7787" w:rsidRDefault="007B7787" w:rsidP="007B7787">
      <w:pPr>
        <w:pStyle w:val="ListParagraph"/>
        <w:ind w:left="0" w:right="-64" w:firstLine="720"/>
        <w:rPr>
          <w:rFonts w:ascii="Calibri" w:hAnsi="Calibri"/>
          <w:color w:val="000000"/>
          <w:sz w:val="22"/>
          <w:szCs w:val="22"/>
        </w:rPr>
      </w:pPr>
      <w:r w:rsidRPr="6DCAAE19">
        <w:rPr>
          <w:rFonts w:ascii="Calibri" w:hAnsi="Calibri" w:cs="Arial"/>
          <w:color w:val="000000" w:themeColor="text1"/>
          <w:sz w:val="22"/>
          <w:szCs w:val="22"/>
          <w:lang w:eastAsia="en-US"/>
        </w:rPr>
        <w:t xml:space="preserve">The procedure </w:t>
      </w:r>
      <w:r w:rsidRPr="6DCAAE19">
        <w:rPr>
          <w:rFonts w:ascii="Calibri" w:hAnsi="Calibri"/>
          <w:color w:val="000000" w:themeColor="text1"/>
          <w:sz w:val="22"/>
          <w:szCs w:val="22"/>
        </w:rPr>
        <w:t>for dealing with a complaint or grievance is as follows:</w:t>
      </w:r>
    </w:p>
    <w:p w14:paraId="394D167A" w14:textId="77777777" w:rsidR="007B7787" w:rsidRPr="00D31583" w:rsidRDefault="007B7787" w:rsidP="007B7787">
      <w:pPr>
        <w:pStyle w:val="ListParagraph"/>
        <w:ind w:left="0" w:right="-64" w:firstLine="720"/>
        <w:rPr>
          <w:rFonts w:ascii="Calibri" w:hAnsi="Calibri"/>
          <w:color w:val="000000"/>
          <w:sz w:val="22"/>
          <w:szCs w:val="22"/>
        </w:rPr>
      </w:pPr>
    </w:p>
    <w:p w14:paraId="5D641033" w14:textId="77777777" w:rsidR="007B7787" w:rsidRPr="00BE3CD3" w:rsidRDefault="007B7787" w:rsidP="007B7787">
      <w:pPr>
        <w:pStyle w:val="ListParagraph"/>
        <w:numPr>
          <w:ilvl w:val="0"/>
          <w:numId w:val="3"/>
        </w:numPr>
        <w:ind w:left="1276" w:right="-64" w:hanging="556"/>
        <w:rPr>
          <w:rFonts w:ascii="Calibri" w:hAnsi="Calibri"/>
          <w:color w:val="000000"/>
          <w:sz w:val="22"/>
          <w:szCs w:val="22"/>
        </w:rPr>
      </w:pPr>
      <w:r w:rsidRPr="6DCAAE19">
        <w:rPr>
          <w:rFonts w:ascii="Calibri" w:hAnsi="Calibri"/>
          <w:color w:val="000000" w:themeColor="text1"/>
          <w:sz w:val="22"/>
          <w:szCs w:val="22"/>
        </w:rPr>
        <w:t>In the first instance raise the matter with a suitable member of staff, who will discuss the issue with you and if appropriate try to resolve the issue as soon as possible but will certainly get back to you within 20 working days.</w:t>
      </w:r>
    </w:p>
    <w:p w14:paraId="62CE521C" w14:textId="77777777" w:rsidR="007B7787" w:rsidRPr="00D31583" w:rsidRDefault="007B7787" w:rsidP="007B7787">
      <w:pPr>
        <w:ind w:left="1276" w:right="-64" w:hanging="556"/>
        <w:rPr>
          <w:rFonts w:ascii="Calibri" w:hAnsi="Calibri"/>
          <w:color w:val="000000"/>
          <w:sz w:val="22"/>
          <w:szCs w:val="22"/>
        </w:rPr>
      </w:pPr>
    </w:p>
    <w:p w14:paraId="2030F75B" w14:textId="77777777" w:rsidR="007B7787" w:rsidRPr="00D31583" w:rsidRDefault="007B7787" w:rsidP="007B7787">
      <w:pPr>
        <w:pStyle w:val="ListParagraph"/>
        <w:numPr>
          <w:ilvl w:val="0"/>
          <w:numId w:val="3"/>
        </w:numPr>
        <w:ind w:left="1276" w:right="-64" w:hanging="556"/>
        <w:rPr>
          <w:rFonts w:ascii="Calibri" w:hAnsi="Calibri"/>
          <w:color w:val="000000"/>
          <w:sz w:val="22"/>
          <w:szCs w:val="22"/>
        </w:rPr>
      </w:pPr>
      <w:r w:rsidRPr="6DCAAE19">
        <w:rPr>
          <w:rFonts w:ascii="Calibri" w:hAnsi="Calibri"/>
          <w:color w:val="000000" w:themeColor="text1"/>
          <w:sz w:val="22"/>
          <w:szCs w:val="22"/>
        </w:rPr>
        <w:t>If you feel that the matter has not been dealt with satisfactorily during stage (a) above, please raise this with the Training Manager at HCC.  The Training Manager will further investigate the issue and meet with you as soon as possible, but certainly within 20 working days, with a view to resolving the issue satisfactorily.</w:t>
      </w:r>
    </w:p>
    <w:p w14:paraId="118E2937" w14:textId="77777777" w:rsidR="007B7787" w:rsidRPr="00D31583" w:rsidRDefault="007B7787" w:rsidP="007B7787">
      <w:pPr>
        <w:pStyle w:val="ListParagraph"/>
        <w:ind w:left="1276" w:right="-64" w:hanging="556"/>
        <w:rPr>
          <w:rFonts w:ascii="Calibri" w:hAnsi="Calibri"/>
          <w:color w:val="000000"/>
          <w:sz w:val="22"/>
          <w:szCs w:val="22"/>
        </w:rPr>
      </w:pPr>
    </w:p>
    <w:p w14:paraId="15CFDD94" w14:textId="77777777" w:rsidR="007B7787" w:rsidRPr="00D31583" w:rsidRDefault="007B7787" w:rsidP="007B7787">
      <w:pPr>
        <w:pStyle w:val="ListParagraph"/>
        <w:numPr>
          <w:ilvl w:val="0"/>
          <w:numId w:val="3"/>
        </w:numPr>
        <w:ind w:left="1276" w:right="-64" w:hanging="556"/>
        <w:rPr>
          <w:rFonts w:ascii="Calibri" w:hAnsi="Calibri"/>
          <w:color w:val="000000"/>
          <w:sz w:val="22"/>
          <w:szCs w:val="22"/>
        </w:rPr>
      </w:pPr>
      <w:r w:rsidRPr="6DCAAE19">
        <w:rPr>
          <w:rFonts w:ascii="Calibri" w:hAnsi="Calibri"/>
          <w:color w:val="000000" w:themeColor="text1"/>
          <w:sz w:val="22"/>
          <w:szCs w:val="22"/>
        </w:rPr>
        <w:t>If you feel that the matter has not been dealt with satisfactorily during stage (b) above, then the matter will be passed to the Director at HCC.  The Director will further investigate the issue and meet with you as soon as possible, but certainly within 20 working days, with a view to resolving the issue satisfactorily.</w:t>
      </w:r>
    </w:p>
    <w:p w14:paraId="62742BE3" w14:textId="77777777" w:rsidR="007B7787" w:rsidRPr="00D31583" w:rsidRDefault="007B7787" w:rsidP="007B7787">
      <w:pPr>
        <w:pStyle w:val="ListParagraph"/>
        <w:ind w:left="1276" w:right="-64" w:hanging="556"/>
        <w:rPr>
          <w:rFonts w:ascii="Calibri" w:hAnsi="Calibri"/>
          <w:color w:val="000000"/>
          <w:sz w:val="22"/>
          <w:szCs w:val="22"/>
        </w:rPr>
      </w:pPr>
    </w:p>
    <w:p w14:paraId="1DC49B5A" w14:textId="77777777" w:rsidR="007B7787" w:rsidRDefault="007B7787" w:rsidP="007B7787">
      <w:pPr>
        <w:pStyle w:val="ListParagraph"/>
        <w:numPr>
          <w:ilvl w:val="0"/>
          <w:numId w:val="3"/>
        </w:numPr>
        <w:ind w:left="1276" w:right="-64" w:hanging="556"/>
        <w:rPr>
          <w:rFonts w:ascii="Calibri" w:hAnsi="Calibri"/>
          <w:color w:val="000000"/>
          <w:sz w:val="22"/>
          <w:szCs w:val="22"/>
        </w:rPr>
      </w:pPr>
      <w:r w:rsidRPr="6DCAAE19">
        <w:rPr>
          <w:rFonts w:ascii="Calibri" w:hAnsi="Calibri"/>
          <w:color w:val="000000" w:themeColor="text1"/>
          <w:sz w:val="22"/>
          <w:szCs w:val="22"/>
        </w:rPr>
        <w:t xml:space="preserve">If the complaint/grievance cannot be resolved by stage (c) above, the matter will be passed to a separate hearing which will include 2 members from the Council of Management together with someone completely independent of and external to the course.  Their decision will be final. </w:t>
      </w:r>
    </w:p>
    <w:p w14:paraId="1A889727" w14:textId="77777777" w:rsidR="007B7787" w:rsidRPr="00C56250" w:rsidRDefault="007B7787" w:rsidP="007B7787">
      <w:pPr>
        <w:pStyle w:val="ListParagraph"/>
        <w:ind w:right="-64"/>
        <w:rPr>
          <w:rFonts w:ascii="Calibri" w:hAnsi="Calibri"/>
          <w:color w:val="000000"/>
          <w:sz w:val="22"/>
          <w:szCs w:val="22"/>
        </w:rPr>
      </w:pPr>
    </w:p>
    <w:p w14:paraId="051B6347" w14:textId="377371B3" w:rsidR="007B7787" w:rsidRDefault="007B7787" w:rsidP="007B7787">
      <w:pPr>
        <w:pStyle w:val="ListParagraph"/>
        <w:numPr>
          <w:ilvl w:val="0"/>
          <w:numId w:val="3"/>
        </w:numPr>
        <w:ind w:left="1276" w:right="-64" w:hanging="556"/>
        <w:rPr>
          <w:rFonts w:ascii="Calibri" w:hAnsi="Calibri"/>
          <w:color w:val="000000"/>
          <w:sz w:val="22"/>
          <w:szCs w:val="22"/>
        </w:rPr>
      </w:pPr>
      <w:r w:rsidRPr="6DCAAE19">
        <w:rPr>
          <w:rFonts w:ascii="Calibri" w:hAnsi="Calibri"/>
          <w:color w:val="000000" w:themeColor="text1"/>
          <w:sz w:val="22"/>
          <w:szCs w:val="22"/>
        </w:rPr>
        <w:t>If complaining about a decision regarding academic work, please raise this with the Training Manager in the first instance.  The procedure will be the same as above</w:t>
      </w:r>
      <w:r>
        <w:rPr>
          <w:rFonts w:ascii="Calibri" w:hAnsi="Calibri"/>
          <w:color w:val="000000" w:themeColor="text1"/>
          <w:sz w:val="22"/>
          <w:szCs w:val="22"/>
        </w:rPr>
        <w:t>.</w:t>
      </w:r>
    </w:p>
    <w:p w14:paraId="4C6C1E5F" w14:textId="77777777" w:rsidR="00304C5B" w:rsidRPr="00D31583" w:rsidRDefault="00304C5B" w:rsidP="00304C5B">
      <w:pPr>
        <w:pStyle w:val="ListParagraph"/>
        <w:rPr>
          <w:rFonts w:ascii="Calibri" w:hAnsi="Calibri"/>
          <w:color w:val="000000"/>
          <w:sz w:val="22"/>
          <w:szCs w:val="22"/>
        </w:rPr>
      </w:pPr>
    </w:p>
    <w:p w14:paraId="2F0AF130" w14:textId="7E8567E3" w:rsidR="00304C5B" w:rsidRDefault="00304C5B" w:rsidP="007B7787">
      <w:pPr>
        <w:pStyle w:val="ListParagraph"/>
        <w:ind w:left="709"/>
        <w:jc w:val="both"/>
        <w:rPr>
          <w:rFonts w:ascii="Calibri" w:hAnsi="Calibri"/>
          <w:color w:val="000000"/>
          <w:sz w:val="22"/>
          <w:szCs w:val="22"/>
        </w:rPr>
      </w:pPr>
      <w:r w:rsidRPr="00D31583">
        <w:rPr>
          <w:rFonts w:ascii="Calibri" w:hAnsi="Calibri"/>
          <w:color w:val="000000"/>
          <w:sz w:val="22"/>
          <w:szCs w:val="22"/>
        </w:rPr>
        <w:t xml:space="preserve"> A copy of the HCC grievance procedure is available on request.</w:t>
      </w:r>
      <w:bookmarkStart w:id="152" w:name="_Toc365149445"/>
    </w:p>
    <w:p w14:paraId="20FAB00C" w14:textId="77777777" w:rsidR="00807D8B" w:rsidRDefault="00807D8B" w:rsidP="007B7787">
      <w:pPr>
        <w:pStyle w:val="ListParagraph"/>
        <w:ind w:left="709"/>
        <w:jc w:val="both"/>
        <w:rPr>
          <w:rFonts w:ascii="Calibri" w:hAnsi="Calibri"/>
          <w:color w:val="000000"/>
          <w:sz w:val="22"/>
          <w:szCs w:val="22"/>
        </w:rPr>
      </w:pPr>
    </w:p>
    <w:p w14:paraId="352AB755" w14:textId="77777777" w:rsidR="00C42495" w:rsidRPr="007B7787" w:rsidRDefault="00C42495" w:rsidP="007B7787">
      <w:pPr>
        <w:pStyle w:val="ListParagraph"/>
        <w:ind w:left="709"/>
        <w:jc w:val="both"/>
        <w:rPr>
          <w:rFonts w:ascii="Calibri" w:hAnsi="Calibri"/>
          <w:color w:val="000000"/>
          <w:sz w:val="22"/>
          <w:szCs w:val="22"/>
        </w:rPr>
      </w:pPr>
    </w:p>
    <w:p w14:paraId="48D35F4C" w14:textId="22A83F93" w:rsidR="00304C5B" w:rsidRPr="00ED5E83" w:rsidRDefault="00C42495" w:rsidP="00ED5E83">
      <w:pPr>
        <w:pStyle w:val="HeadingHCC"/>
        <w:rPr>
          <w:rStyle w:val="Strong"/>
          <w:rFonts w:cs="Calibri"/>
          <w:b/>
          <w:bCs/>
        </w:rPr>
      </w:pPr>
      <w:bookmarkStart w:id="153" w:name="_Toc204781252"/>
      <w:bookmarkStart w:id="154" w:name="_Toc365149448"/>
      <w:bookmarkStart w:id="155" w:name="_Toc365151414"/>
      <w:bookmarkStart w:id="156" w:name="_Toc365151505"/>
      <w:bookmarkStart w:id="157" w:name="_Toc365151539"/>
      <w:bookmarkStart w:id="158" w:name="_Toc365909252"/>
      <w:bookmarkStart w:id="159" w:name="_Toc366699870"/>
      <w:bookmarkStart w:id="160" w:name="_Toc395456001"/>
      <w:bookmarkStart w:id="161" w:name="_Toc395456396"/>
      <w:bookmarkStart w:id="162" w:name="_Toc395456815"/>
      <w:bookmarkEnd w:id="152"/>
      <w:r>
        <w:rPr>
          <w:rStyle w:val="Strong"/>
          <w:rFonts w:cs="Calibri"/>
          <w:b/>
          <w:bCs/>
        </w:rPr>
        <w:lastRenderedPageBreak/>
        <w:t>19</w:t>
      </w:r>
      <w:r w:rsidR="00443E80" w:rsidRPr="00ED5E83">
        <w:rPr>
          <w:rStyle w:val="Strong"/>
          <w:rFonts w:cs="Calibri"/>
          <w:b/>
          <w:bCs/>
        </w:rPr>
        <w:t>.</w:t>
      </w:r>
      <w:r w:rsidR="00304C5B" w:rsidRPr="00ED5E83">
        <w:rPr>
          <w:rStyle w:val="Strong"/>
          <w:rFonts w:cs="Calibri"/>
          <w:b/>
          <w:bCs/>
        </w:rPr>
        <w:tab/>
        <w:t>C</w:t>
      </w:r>
      <w:r>
        <w:rPr>
          <w:rStyle w:val="Strong"/>
          <w:rFonts w:cs="Calibri"/>
          <w:b/>
          <w:bCs/>
        </w:rPr>
        <w:t>ourse fees</w:t>
      </w:r>
      <w:bookmarkEnd w:id="153"/>
      <w:r>
        <w:rPr>
          <w:rStyle w:val="Strong"/>
          <w:rFonts w:cs="Calibri"/>
          <w:b/>
          <w:bCs/>
        </w:rPr>
        <w:t xml:space="preserve"> </w:t>
      </w:r>
      <w:bookmarkEnd w:id="154"/>
      <w:bookmarkEnd w:id="155"/>
      <w:bookmarkEnd w:id="156"/>
      <w:bookmarkEnd w:id="157"/>
      <w:bookmarkEnd w:id="158"/>
      <w:bookmarkEnd w:id="159"/>
      <w:bookmarkEnd w:id="160"/>
      <w:bookmarkEnd w:id="161"/>
      <w:bookmarkEnd w:id="162"/>
    </w:p>
    <w:p w14:paraId="6FFBCEFB" w14:textId="7C186E95" w:rsidR="00304C5B" w:rsidRDefault="00304C5B" w:rsidP="00304C5B">
      <w:pPr>
        <w:widowControl w:val="0"/>
        <w:autoSpaceDE w:val="0"/>
        <w:autoSpaceDN w:val="0"/>
        <w:adjustRightInd w:val="0"/>
        <w:ind w:right="-46" w:firstLine="720"/>
        <w:jc w:val="both"/>
        <w:rPr>
          <w:rFonts w:ascii="Calibri" w:hAnsi="Calibri" w:cs="Arial"/>
          <w:bCs/>
          <w:sz w:val="22"/>
          <w:szCs w:val="22"/>
        </w:rPr>
      </w:pPr>
      <w:bookmarkStart w:id="163" w:name="_Toc365909253"/>
      <w:bookmarkStart w:id="164" w:name="_Toc366699871"/>
      <w:r>
        <w:rPr>
          <w:rFonts w:ascii="Calibri" w:hAnsi="Calibri" w:cs="Arial"/>
          <w:bCs/>
          <w:sz w:val="22"/>
          <w:szCs w:val="22"/>
        </w:rPr>
        <w:t>The fee for the course is £</w:t>
      </w:r>
      <w:r w:rsidR="0010064C">
        <w:rPr>
          <w:rFonts w:ascii="Calibri" w:hAnsi="Calibri" w:cs="Arial"/>
          <w:bCs/>
          <w:sz w:val="22"/>
          <w:szCs w:val="22"/>
        </w:rPr>
        <w:t>2,</w:t>
      </w:r>
      <w:r w:rsidR="000F5F33">
        <w:rPr>
          <w:rFonts w:ascii="Calibri" w:hAnsi="Calibri" w:cs="Arial"/>
          <w:bCs/>
          <w:sz w:val="22"/>
          <w:szCs w:val="22"/>
        </w:rPr>
        <w:t>3</w:t>
      </w:r>
      <w:r w:rsidR="0010064C">
        <w:rPr>
          <w:rFonts w:ascii="Calibri" w:hAnsi="Calibri" w:cs="Arial"/>
          <w:bCs/>
          <w:sz w:val="22"/>
          <w:szCs w:val="22"/>
        </w:rPr>
        <w:t>50. This</w:t>
      </w:r>
      <w:r>
        <w:rPr>
          <w:rFonts w:ascii="Calibri" w:hAnsi="Calibri" w:cs="Arial"/>
          <w:bCs/>
          <w:sz w:val="22"/>
          <w:szCs w:val="22"/>
        </w:rPr>
        <w:t xml:space="preserve"> can:</w:t>
      </w:r>
    </w:p>
    <w:p w14:paraId="2A40745D" w14:textId="77777777" w:rsidR="00304C5B" w:rsidRDefault="00304C5B" w:rsidP="00304C5B">
      <w:pPr>
        <w:widowControl w:val="0"/>
        <w:autoSpaceDE w:val="0"/>
        <w:autoSpaceDN w:val="0"/>
        <w:adjustRightInd w:val="0"/>
        <w:ind w:right="-46"/>
        <w:jc w:val="both"/>
        <w:rPr>
          <w:rFonts w:ascii="Calibri" w:hAnsi="Calibri" w:cs="Arial"/>
          <w:bCs/>
          <w:sz w:val="22"/>
          <w:szCs w:val="22"/>
        </w:rPr>
      </w:pPr>
    </w:p>
    <w:p w14:paraId="05BCCCF6" w14:textId="0DA6E02C" w:rsidR="00304C5B" w:rsidRDefault="00304C5B" w:rsidP="00304C5B">
      <w:pPr>
        <w:widowControl w:val="0"/>
        <w:autoSpaceDE w:val="0"/>
        <w:autoSpaceDN w:val="0"/>
        <w:adjustRightInd w:val="0"/>
        <w:ind w:left="709" w:right="-46"/>
        <w:jc w:val="both"/>
        <w:rPr>
          <w:rFonts w:ascii="Calibri" w:hAnsi="Calibri" w:cs="Arial"/>
          <w:bCs/>
          <w:sz w:val="22"/>
          <w:szCs w:val="22"/>
        </w:rPr>
      </w:pPr>
      <w:r>
        <w:rPr>
          <w:rFonts w:ascii="Calibri" w:hAnsi="Calibri" w:cs="Arial"/>
          <w:bCs/>
          <w:sz w:val="22"/>
          <w:szCs w:val="22"/>
        </w:rPr>
        <w:t xml:space="preserve">(a) </w:t>
      </w:r>
      <w:r>
        <w:rPr>
          <w:rFonts w:ascii="Calibri" w:hAnsi="Calibri" w:cs="Arial"/>
          <w:bCs/>
          <w:sz w:val="22"/>
          <w:szCs w:val="22"/>
        </w:rPr>
        <w:tab/>
      </w:r>
      <w:r w:rsidR="008D0282">
        <w:rPr>
          <w:rFonts w:ascii="Calibri" w:hAnsi="Calibri" w:cs="Arial"/>
          <w:bCs/>
          <w:sz w:val="22"/>
          <w:szCs w:val="22"/>
        </w:rPr>
        <w:t>B</w:t>
      </w:r>
      <w:r>
        <w:rPr>
          <w:rFonts w:ascii="Calibri" w:hAnsi="Calibri" w:cs="Arial"/>
          <w:bCs/>
          <w:sz w:val="22"/>
          <w:szCs w:val="22"/>
        </w:rPr>
        <w:t>e paid up front by your employer</w:t>
      </w:r>
      <w:r w:rsidR="008D0282">
        <w:rPr>
          <w:rFonts w:ascii="Calibri" w:hAnsi="Calibri" w:cs="Arial"/>
          <w:bCs/>
          <w:sz w:val="22"/>
          <w:szCs w:val="22"/>
        </w:rPr>
        <w:t>.</w:t>
      </w:r>
    </w:p>
    <w:p w14:paraId="370F9D2F" w14:textId="5877ED3F" w:rsidR="00304C5B" w:rsidRDefault="00304C5B" w:rsidP="00304C5B">
      <w:pPr>
        <w:widowControl w:val="0"/>
        <w:autoSpaceDE w:val="0"/>
        <w:autoSpaceDN w:val="0"/>
        <w:adjustRightInd w:val="0"/>
        <w:ind w:left="709" w:right="-46"/>
        <w:jc w:val="both"/>
        <w:rPr>
          <w:rFonts w:ascii="Calibri" w:hAnsi="Calibri" w:cs="Arial"/>
          <w:bCs/>
          <w:sz w:val="22"/>
          <w:szCs w:val="22"/>
        </w:rPr>
      </w:pPr>
      <w:r>
        <w:rPr>
          <w:rFonts w:ascii="Calibri" w:hAnsi="Calibri" w:cs="Arial"/>
          <w:bCs/>
          <w:sz w:val="22"/>
          <w:szCs w:val="22"/>
        </w:rPr>
        <w:t xml:space="preserve">(b) </w:t>
      </w:r>
      <w:r>
        <w:rPr>
          <w:rFonts w:ascii="Calibri" w:hAnsi="Calibri" w:cs="Arial"/>
          <w:bCs/>
          <w:sz w:val="22"/>
          <w:szCs w:val="22"/>
        </w:rPr>
        <w:tab/>
      </w:r>
      <w:r w:rsidR="008D0282">
        <w:rPr>
          <w:rFonts w:ascii="Calibri" w:hAnsi="Calibri" w:cs="Arial"/>
          <w:bCs/>
          <w:sz w:val="22"/>
          <w:szCs w:val="22"/>
        </w:rPr>
        <w:t>B</w:t>
      </w:r>
      <w:r>
        <w:rPr>
          <w:rFonts w:ascii="Calibri" w:hAnsi="Calibri" w:cs="Arial"/>
          <w:bCs/>
          <w:sz w:val="22"/>
          <w:szCs w:val="22"/>
        </w:rPr>
        <w:t>e paid by yourself as a lump sum up front in advance of starting the training</w:t>
      </w:r>
      <w:r w:rsidR="008D0282">
        <w:rPr>
          <w:rFonts w:ascii="Calibri" w:hAnsi="Calibri" w:cs="Arial"/>
          <w:bCs/>
          <w:sz w:val="22"/>
          <w:szCs w:val="22"/>
        </w:rPr>
        <w:t>.</w:t>
      </w:r>
    </w:p>
    <w:p w14:paraId="6D0DE72B" w14:textId="712BDDF5" w:rsidR="00304C5B" w:rsidRDefault="00304C5B" w:rsidP="00304C5B">
      <w:pPr>
        <w:widowControl w:val="0"/>
        <w:autoSpaceDE w:val="0"/>
        <w:autoSpaceDN w:val="0"/>
        <w:adjustRightInd w:val="0"/>
        <w:ind w:left="1440" w:right="-46" w:hanging="731"/>
        <w:jc w:val="both"/>
        <w:rPr>
          <w:rFonts w:ascii="Calibri" w:hAnsi="Calibri" w:cs="Arial"/>
          <w:bCs/>
          <w:sz w:val="22"/>
          <w:szCs w:val="22"/>
        </w:rPr>
      </w:pPr>
      <w:r>
        <w:rPr>
          <w:rFonts w:ascii="Calibri" w:hAnsi="Calibri" w:cs="Arial"/>
          <w:bCs/>
          <w:sz w:val="22"/>
          <w:szCs w:val="22"/>
        </w:rPr>
        <w:t>(c)</w:t>
      </w:r>
      <w:r>
        <w:rPr>
          <w:rFonts w:ascii="Calibri" w:hAnsi="Calibri" w:cs="Arial"/>
          <w:bCs/>
          <w:sz w:val="22"/>
          <w:szCs w:val="22"/>
        </w:rPr>
        <w:tab/>
      </w:r>
      <w:r w:rsidR="008D0282">
        <w:rPr>
          <w:rFonts w:ascii="Calibri" w:hAnsi="Calibri" w:cs="Arial"/>
          <w:bCs/>
          <w:sz w:val="22"/>
          <w:szCs w:val="22"/>
        </w:rPr>
        <w:t>Y</w:t>
      </w:r>
      <w:r>
        <w:rPr>
          <w:rFonts w:ascii="Calibri" w:hAnsi="Calibri" w:cs="Arial"/>
          <w:bCs/>
          <w:sz w:val="22"/>
          <w:szCs w:val="22"/>
        </w:rPr>
        <w:t>ou may choose to pay a place acceptance fee of £550</w:t>
      </w:r>
      <w:r w:rsidR="005874AF">
        <w:rPr>
          <w:rFonts w:ascii="Calibri" w:hAnsi="Calibri" w:cs="Arial"/>
          <w:bCs/>
          <w:sz w:val="22"/>
          <w:szCs w:val="22"/>
        </w:rPr>
        <w:t>.00</w:t>
      </w:r>
      <w:r w:rsidR="008D0282">
        <w:rPr>
          <w:rFonts w:ascii="Calibri" w:hAnsi="Calibri" w:cs="Arial"/>
          <w:bCs/>
          <w:sz w:val="22"/>
          <w:szCs w:val="22"/>
        </w:rPr>
        <w:t xml:space="preserve"> </w:t>
      </w:r>
      <w:r>
        <w:rPr>
          <w:rFonts w:ascii="Calibri" w:hAnsi="Calibri" w:cs="Arial"/>
          <w:bCs/>
          <w:sz w:val="22"/>
          <w:szCs w:val="22"/>
        </w:rPr>
        <w:t>to secure your place on the course, followed by ten monthly payments of £1</w:t>
      </w:r>
      <w:r w:rsidR="000F5F33">
        <w:rPr>
          <w:rFonts w:ascii="Calibri" w:hAnsi="Calibri" w:cs="Arial"/>
          <w:bCs/>
          <w:sz w:val="22"/>
          <w:szCs w:val="22"/>
        </w:rPr>
        <w:t>8</w:t>
      </w:r>
      <w:r>
        <w:rPr>
          <w:rFonts w:ascii="Calibri" w:hAnsi="Calibri" w:cs="Arial"/>
          <w:bCs/>
          <w:sz w:val="22"/>
          <w:szCs w:val="22"/>
        </w:rPr>
        <w:t>0</w:t>
      </w:r>
      <w:r w:rsidR="008D0282">
        <w:rPr>
          <w:rFonts w:ascii="Calibri" w:hAnsi="Calibri" w:cs="Arial"/>
          <w:bCs/>
          <w:sz w:val="22"/>
          <w:szCs w:val="22"/>
        </w:rPr>
        <w:t>.</w:t>
      </w:r>
      <w:r w:rsidR="005874AF">
        <w:rPr>
          <w:rFonts w:ascii="Calibri" w:hAnsi="Calibri" w:cs="Arial"/>
          <w:bCs/>
          <w:sz w:val="22"/>
          <w:szCs w:val="22"/>
        </w:rPr>
        <w:t>00.</w:t>
      </w:r>
    </w:p>
    <w:p w14:paraId="496A4752" w14:textId="77777777" w:rsidR="00304C5B" w:rsidRDefault="00304C5B" w:rsidP="00304C5B">
      <w:pPr>
        <w:widowControl w:val="0"/>
        <w:autoSpaceDE w:val="0"/>
        <w:autoSpaceDN w:val="0"/>
        <w:adjustRightInd w:val="0"/>
        <w:ind w:left="567" w:right="-46"/>
        <w:jc w:val="both"/>
        <w:rPr>
          <w:rFonts w:ascii="Calibri" w:hAnsi="Calibri" w:cs="Arial"/>
          <w:bCs/>
          <w:sz w:val="22"/>
          <w:szCs w:val="22"/>
        </w:rPr>
      </w:pPr>
    </w:p>
    <w:p w14:paraId="48DDEB2B" w14:textId="059A6519" w:rsidR="00262711" w:rsidRPr="00262711" w:rsidRDefault="00304C5B" w:rsidP="00262711">
      <w:pPr>
        <w:pStyle w:val="BodyText"/>
        <w:rPr>
          <w:rStyle w:val="Strong"/>
          <w:rFonts w:cs="Arial"/>
          <w:b w:val="0"/>
          <w:bCs w:val="0"/>
        </w:rPr>
      </w:pPr>
      <w:r>
        <w:t xml:space="preserve">Should you choose option (c) above, once </w:t>
      </w:r>
      <w:r w:rsidRPr="00953A5C">
        <w:t xml:space="preserve">you have paid the </w:t>
      </w:r>
      <w:r>
        <w:t>place acceptance fee</w:t>
      </w:r>
      <w:r w:rsidRPr="00953A5C">
        <w:t xml:space="preserve">, </w:t>
      </w:r>
      <w:r>
        <w:t xml:space="preserve">if you </w:t>
      </w:r>
      <w:r w:rsidRPr="00953A5C">
        <w:t xml:space="preserve">choose not to </w:t>
      </w:r>
      <w:r w:rsidR="006D7B18" w:rsidRPr="00953A5C">
        <w:t>accept</w:t>
      </w:r>
      <w:r w:rsidRPr="00953A5C">
        <w:t xml:space="preserve"> the offer of </w:t>
      </w:r>
      <w:r>
        <w:t xml:space="preserve">a </w:t>
      </w:r>
      <w:r w:rsidRPr="00953A5C">
        <w:t xml:space="preserve">place on the course, you remain liable for the remainder of the course fees.  </w:t>
      </w:r>
      <w:bookmarkStart w:id="165" w:name="_Toc395456002"/>
      <w:bookmarkStart w:id="166" w:name="_Toc395456397"/>
      <w:bookmarkStart w:id="167" w:name="_Toc395456816"/>
    </w:p>
    <w:p w14:paraId="3911890F" w14:textId="616234AE" w:rsidR="00304C5B" w:rsidRPr="00ED5E83" w:rsidRDefault="00791537" w:rsidP="00ED5E83">
      <w:pPr>
        <w:pStyle w:val="HeadingHCC"/>
        <w:rPr>
          <w:rStyle w:val="Strong"/>
          <w:rFonts w:cs="Calibri"/>
          <w:b/>
          <w:bCs/>
        </w:rPr>
      </w:pPr>
      <w:bookmarkStart w:id="168" w:name="_Toc204781253"/>
      <w:r w:rsidRPr="00ED5E83">
        <w:rPr>
          <w:rStyle w:val="Strong"/>
          <w:rFonts w:cs="Calibri"/>
          <w:b/>
          <w:bCs/>
        </w:rPr>
        <w:t>2</w:t>
      </w:r>
      <w:r w:rsidR="00C42495">
        <w:rPr>
          <w:rStyle w:val="Strong"/>
          <w:rFonts w:cs="Calibri"/>
          <w:b/>
          <w:bCs/>
        </w:rPr>
        <w:t>0</w:t>
      </w:r>
      <w:r w:rsidR="00304C5B" w:rsidRPr="00ED5E83">
        <w:rPr>
          <w:rStyle w:val="Strong"/>
          <w:rFonts w:cs="Calibri"/>
          <w:b/>
          <w:bCs/>
        </w:rPr>
        <w:t>.</w:t>
      </w:r>
      <w:r w:rsidR="00304C5B" w:rsidRPr="00ED5E83">
        <w:rPr>
          <w:rStyle w:val="Strong"/>
          <w:rFonts w:cs="Calibri"/>
          <w:b/>
          <w:bCs/>
        </w:rPr>
        <w:tab/>
        <w:t>S</w:t>
      </w:r>
      <w:r w:rsidR="00C42495">
        <w:rPr>
          <w:rStyle w:val="Strong"/>
          <w:rFonts w:cs="Calibri"/>
          <w:b/>
          <w:bCs/>
        </w:rPr>
        <w:t>uccessful completion of the training</w:t>
      </w:r>
      <w:bookmarkEnd w:id="168"/>
      <w:r w:rsidR="00C42495">
        <w:rPr>
          <w:rStyle w:val="Strong"/>
          <w:rFonts w:cs="Calibri"/>
          <w:b/>
          <w:bCs/>
        </w:rPr>
        <w:t xml:space="preserve"> </w:t>
      </w:r>
      <w:bookmarkEnd w:id="163"/>
      <w:bookmarkEnd w:id="164"/>
      <w:bookmarkEnd w:id="165"/>
      <w:bookmarkEnd w:id="166"/>
      <w:bookmarkEnd w:id="167"/>
    </w:p>
    <w:p w14:paraId="70C3D631" w14:textId="77777777" w:rsidR="00304C5B" w:rsidRPr="00D31583" w:rsidRDefault="00304C5B" w:rsidP="00304C5B">
      <w:pPr>
        <w:pStyle w:val="ListParagraph"/>
        <w:jc w:val="both"/>
        <w:rPr>
          <w:rFonts w:ascii="Calibri" w:hAnsi="Calibri"/>
          <w:color w:val="000000"/>
          <w:sz w:val="22"/>
          <w:szCs w:val="22"/>
        </w:rPr>
      </w:pPr>
      <w:r w:rsidRPr="00D31583">
        <w:rPr>
          <w:rFonts w:ascii="Calibri" w:hAnsi="Calibri"/>
          <w:color w:val="000000"/>
          <w:sz w:val="22"/>
          <w:szCs w:val="22"/>
        </w:rPr>
        <w:t>Successful completion of the course and award of the certificate is dependent on:</w:t>
      </w:r>
    </w:p>
    <w:p w14:paraId="23FD1C86" w14:textId="77777777" w:rsidR="00304C5B" w:rsidRPr="00D31583" w:rsidRDefault="00304C5B" w:rsidP="00304C5B">
      <w:pPr>
        <w:pStyle w:val="ListParagraph"/>
        <w:jc w:val="both"/>
        <w:rPr>
          <w:rFonts w:ascii="Calibri" w:hAnsi="Calibri"/>
          <w:color w:val="000000"/>
          <w:sz w:val="22"/>
          <w:szCs w:val="22"/>
        </w:rPr>
      </w:pPr>
    </w:p>
    <w:p w14:paraId="403C0AEF" w14:textId="4F01F36A" w:rsidR="00304C5B" w:rsidRPr="00D31583" w:rsidRDefault="00B147D4" w:rsidP="00304C5B">
      <w:pPr>
        <w:pStyle w:val="ListParagraph"/>
        <w:numPr>
          <w:ilvl w:val="0"/>
          <w:numId w:val="8"/>
        </w:numPr>
        <w:ind w:left="1276" w:hanging="567"/>
        <w:jc w:val="both"/>
        <w:rPr>
          <w:rFonts w:ascii="Calibri" w:hAnsi="Calibri"/>
          <w:color w:val="000000"/>
          <w:sz w:val="22"/>
          <w:szCs w:val="22"/>
        </w:rPr>
      </w:pPr>
      <w:r>
        <w:rPr>
          <w:rFonts w:ascii="Calibri" w:hAnsi="Calibri"/>
          <w:color w:val="000000"/>
          <w:sz w:val="22"/>
          <w:szCs w:val="22"/>
        </w:rPr>
        <w:t>S</w:t>
      </w:r>
      <w:r w:rsidR="00304C5B" w:rsidRPr="00D31583">
        <w:rPr>
          <w:rFonts w:ascii="Calibri" w:hAnsi="Calibri"/>
          <w:color w:val="000000"/>
          <w:sz w:val="22"/>
          <w:szCs w:val="22"/>
        </w:rPr>
        <w:t xml:space="preserve">atisfactory attendance - this requires a minimum attendance rate of </w:t>
      </w:r>
      <w:r w:rsidR="009F632A">
        <w:rPr>
          <w:rFonts w:ascii="Calibri" w:hAnsi="Calibri"/>
          <w:color w:val="000000"/>
          <w:sz w:val="22"/>
          <w:szCs w:val="22"/>
        </w:rPr>
        <w:t>8</w:t>
      </w:r>
      <w:r w:rsidR="00304C5B" w:rsidRPr="00D31583">
        <w:rPr>
          <w:rFonts w:ascii="Calibri" w:hAnsi="Calibri"/>
          <w:color w:val="000000"/>
          <w:sz w:val="22"/>
          <w:szCs w:val="22"/>
        </w:rPr>
        <w:t xml:space="preserve">0% for </w:t>
      </w:r>
      <w:r w:rsidR="00304C5B">
        <w:rPr>
          <w:rFonts w:ascii="Calibri" w:hAnsi="Calibri"/>
          <w:color w:val="000000"/>
          <w:sz w:val="22"/>
          <w:szCs w:val="22"/>
        </w:rPr>
        <w:t xml:space="preserve">each of the three terms </w:t>
      </w:r>
      <w:r w:rsidR="00304C5B" w:rsidRPr="00D31583">
        <w:rPr>
          <w:rFonts w:ascii="Calibri" w:hAnsi="Calibri"/>
          <w:color w:val="000000"/>
          <w:sz w:val="22"/>
          <w:szCs w:val="22"/>
        </w:rPr>
        <w:t xml:space="preserve">(see section </w:t>
      </w:r>
      <w:r w:rsidR="00B107CC">
        <w:rPr>
          <w:rFonts w:ascii="Calibri" w:hAnsi="Calibri"/>
          <w:color w:val="000000"/>
          <w:sz w:val="22"/>
          <w:szCs w:val="22"/>
        </w:rPr>
        <w:t>7</w:t>
      </w:r>
      <w:r w:rsidR="00304C5B">
        <w:rPr>
          <w:rFonts w:ascii="Calibri" w:hAnsi="Calibri"/>
          <w:color w:val="000000"/>
          <w:sz w:val="22"/>
          <w:szCs w:val="22"/>
        </w:rPr>
        <w:t xml:space="preserve"> above).</w:t>
      </w:r>
    </w:p>
    <w:p w14:paraId="5A7C4CE3" w14:textId="79D6B432" w:rsidR="00304C5B" w:rsidRDefault="00B147D4" w:rsidP="00304C5B">
      <w:pPr>
        <w:pStyle w:val="ListParagraph"/>
        <w:numPr>
          <w:ilvl w:val="0"/>
          <w:numId w:val="8"/>
        </w:numPr>
        <w:ind w:left="1276" w:hanging="567"/>
        <w:jc w:val="both"/>
        <w:rPr>
          <w:rFonts w:ascii="Calibri" w:hAnsi="Calibri"/>
          <w:color w:val="000000"/>
          <w:sz w:val="22"/>
          <w:szCs w:val="22"/>
        </w:rPr>
      </w:pPr>
      <w:r>
        <w:rPr>
          <w:rFonts w:ascii="Calibri" w:hAnsi="Calibri"/>
          <w:color w:val="000000"/>
          <w:sz w:val="22"/>
          <w:szCs w:val="22"/>
        </w:rPr>
        <w:t>S</w:t>
      </w:r>
      <w:r w:rsidR="00304C5B" w:rsidRPr="00D31583">
        <w:rPr>
          <w:rFonts w:ascii="Calibri" w:hAnsi="Calibri"/>
          <w:color w:val="000000"/>
          <w:sz w:val="22"/>
          <w:szCs w:val="22"/>
        </w:rPr>
        <w:t>atisfactory participation in individual and group activities</w:t>
      </w:r>
      <w:r w:rsidR="00304C5B">
        <w:rPr>
          <w:rFonts w:ascii="Calibri" w:hAnsi="Calibri"/>
          <w:color w:val="000000"/>
          <w:sz w:val="22"/>
          <w:szCs w:val="22"/>
        </w:rPr>
        <w:t>.</w:t>
      </w:r>
    </w:p>
    <w:p w14:paraId="6D9E870A" w14:textId="75E014A6" w:rsidR="00304C5B" w:rsidRPr="00D31583" w:rsidRDefault="00B147D4" w:rsidP="00304C5B">
      <w:pPr>
        <w:pStyle w:val="ListParagraph"/>
        <w:numPr>
          <w:ilvl w:val="0"/>
          <w:numId w:val="8"/>
        </w:numPr>
        <w:ind w:left="1276" w:hanging="567"/>
        <w:jc w:val="both"/>
        <w:rPr>
          <w:rFonts w:ascii="Calibri" w:hAnsi="Calibri"/>
          <w:color w:val="000000"/>
          <w:sz w:val="22"/>
          <w:szCs w:val="22"/>
        </w:rPr>
      </w:pPr>
      <w:r>
        <w:rPr>
          <w:rFonts w:ascii="Calibri" w:hAnsi="Calibri"/>
          <w:color w:val="000000"/>
          <w:sz w:val="22"/>
          <w:szCs w:val="22"/>
        </w:rPr>
        <w:t>S</w:t>
      </w:r>
      <w:r w:rsidR="00304C5B">
        <w:rPr>
          <w:rFonts w:ascii="Calibri" w:hAnsi="Calibri"/>
          <w:color w:val="000000"/>
          <w:sz w:val="22"/>
          <w:szCs w:val="22"/>
        </w:rPr>
        <w:t>atisfactory progress.</w:t>
      </w:r>
    </w:p>
    <w:p w14:paraId="75AF7E05" w14:textId="7ABD3040" w:rsidR="00304C5B" w:rsidRPr="00D31583" w:rsidRDefault="00B147D4" w:rsidP="00304C5B">
      <w:pPr>
        <w:pStyle w:val="ListParagraph"/>
        <w:numPr>
          <w:ilvl w:val="0"/>
          <w:numId w:val="8"/>
        </w:numPr>
        <w:ind w:left="1276" w:hanging="567"/>
        <w:jc w:val="both"/>
        <w:rPr>
          <w:rFonts w:ascii="Calibri" w:hAnsi="Calibri"/>
          <w:color w:val="000000"/>
          <w:sz w:val="22"/>
          <w:szCs w:val="22"/>
        </w:rPr>
      </w:pPr>
      <w:r>
        <w:rPr>
          <w:rFonts w:ascii="Calibri" w:hAnsi="Calibri"/>
          <w:color w:val="000000"/>
          <w:sz w:val="22"/>
          <w:szCs w:val="22"/>
        </w:rPr>
        <w:t>S</w:t>
      </w:r>
      <w:r w:rsidR="00304C5B" w:rsidRPr="00D31583">
        <w:rPr>
          <w:rFonts w:ascii="Calibri" w:hAnsi="Calibri"/>
          <w:color w:val="000000"/>
          <w:sz w:val="22"/>
          <w:szCs w:val="22"/>
        </w:rPr>
        <w:t>uccessful completion of the final written assignment</w:t>
      </w:r>
      <w:r w:rsidR="00304C5B">
        <w:rPr>
          <w:rFonts w:ascii="Calibri" w:hAnsi="Calibri"/>
          <w:color w:val="000000"/>
          <w:sz w:val="22"/>
          <w:szCs w:val="22"/>
        </w:rPr>
        <w:t>.</w:t>
      </w:r>
    </w:p>
    <w:p w14:paraId="68827B87" w14:textId="2530FC10" w:rsidR="00304C5B" w:rsidRPr="00D31583" w:rsidRDefault="00B147D4" w:rsidP="00304C5B">
      <w:pPr>
        <w:pStyle w:val="ListParagraph"/>
        <w:numPr>
          <w:ilvl w:val="0"/>
          <w:numId w:val="8"/>
        </w:numPr>
        <w:ind w:left="1276" w:hanging="567"/>
        <w:jc w:val="both"/>
        <w:rPr>
          <w:rFonts w:ascii="Calibri" w:hAnsi="Calibri"/>
          <w:color w:val="000000"/>
          <w:sz w:val="22"/>
          <w:szCs w:val="22"/>
        </w:rPr>
      </w:pPr>
      <w:r>
        <w:rPr>
          <w:rFonts w:ascii="Calibri" w:hAnsi="Calibri" w:cs="Arial"/>
          <w:color w:val="000000"/>
          <w:sz w:val="22"/>
          <w:szCs w:val="22"/>
        </w:rPr>
        <w:t>A</w:t>
      </w:r>
      <w:r w:rsidR="00304C5B" w:rsidRPr="00D31583">
        <w:rPr>
          <w:rFonts w:ascii="Calibri" w:hAnsi="Calibri" w:cs="Arial"/>
          <w:color w:val="000000"/>
          <w:sz w:val="22"/>
          <w:szCs w:val="22"/>
        </w:rPr>
        <w:t>ny outstanding fees due to HCC have been made and any borrowed books have been returned to the library</w:t>
      </w:r>
      <w:r w:rsidR="00304C5B">
        <w:rPr>
          <w:rFonts w:ascii="Calibri" w:hAnsi="Calibri" w:cs="Arial"/>
          <w:color w:val="000000"/>
          <w:sz w:val="22"/>
          <w:szCs w:val="22"/>
        </w:rPr>
        <w:t>.</w:t>
      </w:r>
    </w:p>
    <w:p w14:paraId="70C9D1AB" w14:textId="77777777" w:rsidR="00304C5B" w:rsidRPr="00D31583" w:rsidRDefault="00304C5B" w:rsidP="00304C5B">
      <w:pPr>
        <w:pStyle w:val="ListParagraph"/>
        <w:spacing w:line="360" w:lineRule="auto"/>
        <w:ind w:left="1276"/>
        <w:jc w:val="both"/>
        <w:rPr>
          <w:rFonts w:ascii="Calibri" w:hAnsi="Calibri"/>
          <w:color w:val="000000"/>
          <w:sz w:val="22"/>
          <w:szCs w:val="22"/>
        </w:rPr>
      </w:pPr>
    </w:p>
    <w:p w14:paraId="097D6EFB" w14:textId="17559E6B" w:rsidR="00304C5B" w:rsidRPr="00ED5E83" w:rsidRDefault="00304C5B" w:rsidP="00ED5E83">
      <w:pPr>
        <w:pStyle w:val="HeadingHCC"/>
        <w:rPr>
          <w:rStyle w:val="Strong"/>
          <w:rFonts w:cs="Calibri"/>
          <w:b/>
          <w:bCs/>
        </w:rPr>
      </w:pPr>
      <w:bookmarkStart w:id="169" w:name="_Toc204781254"/>
      <w:bookmarkStart w:id="170" w:name="_Toc365149450"/>
      <w:bookmarkStart w:id="171" w:name="_Toc365151416"/>
      <w:bookmarkStart w:id="172" w:name="_Toc365151507"/>
      <w:bookmarkStart w:id="173" w:name="_Toc365151541"/>
      <w:bookmarkStart w:id="174" w:name="_Toc365909254"/>
      <w:bookmarkStart w:id="175" w:name="_Toc366699872"/>
      <w:bookmarkStart w:id="176" w:name="_Toc395456003"/>
      <w:bookmarkStart w:id="177" w:name="_Toc395456398"/>
      <w:bookmarkStart w:id="178" w:name="_Toc395456817"/>
      <w:r w:rsidRPr="00ED5E83">
        <w:rPr>
          <w:rStyle w:val="Strong"/>
          <w:rFonts w:cs="Calibri"/>
          <w:b/>
          <w:bCs/>
        </w:rPr>
        <w:t>2</w:t>
      </w:r>
      <w:r w:rsidR="00791537" w:rsidRPr="00ED5E83">
        <w:rPr>
          <w:rStyle w:val="Strong"/>
          <w:rFonts w:cs="Calibri"/>
          <w:b/>
          <w:bCs/>
        </w:rPr>
        <w:t>1</w:t>
      </w:r>
      <w:r w:rsidRPr="00ED5E83">
        <w:rPr>
          <w:rStyle w:val="Strong"/>
          <w:rFonts w:cs="Calibri"/>
          <w:b/>
          <w:bCs/>
        </w:rPr>
        <w:t>.</w:t>
      </w:r>
      <w:r w:rsidRPr="00ED5E83">
        <w:rPr>
          <w:rStyle w:val="Strong"/>
          <w:rFonts w:cs="Calibri"/>
          <w:b/>
          <w:bCs/>
        </w:rPr>
        <w:tab/>
        <w:t>P</w:t>
      </w:r>
      <w:r w:rsidR="00C42495">
        <w:rPr>
          <w:rStyle w:val="Strong"/>
          <w:rFonts w:cs="Calibri"/>
          <w:b/>
          <w:bCs/>
        </w:rPr>
        <w:t>rogression</w:t>
      </w:r>
      <w:bookmarkEnd w:id="169"/>
      <w:r w:rsidR="00C42495">
        <w:rPr>
          <w:rStyle w:val="Strong"/>
          <w:rFonts w:cs="Calibri"/>
          <w:b/>
          <w:bCs/>
        </w:rPr>
        <w:t xml:space="preserve"> </w:t>
      </w:r>
      <w:bookmarkEnd w:id="170"/>
      <w:bookmarkEnd w:id="171"/>
      <w:bookmarkEnd w:id="172"/>
      <w:bookmarkEnd w:id="173"/>
      <w:bookmarkEnd w:id="174"/>
      <w:bookmarkEnd w:id="175"/>
      <w:bookmarkEnd w:id="176"/>
      <w:bookmarkEnd w:id="177"/>
      <w:bookmarkEnd w:id="178"/>
    </w:p>
    <w:p w14:paraId="2C174F5A" w14:textId="07676794" w:rsidR="00304C5B" w:rsidRPr="00D31583" w:rsidRDefault="00304C5B" w:rsidP="00304C5B">
      <w:pPr>
        <w:pStyle w:val="ListParagraph"/>
        <w:jc w:val="both"/>
        <w:rPr>
          <w:rFonts w:ascii="Calibri" w:hAnsi="Calibri"/>
          <w:color w:val="000000"/>
          <w:sz w:val="22"/>
          <w:szCs w:val="22"/>
        </w:rPr>
      </w:pPr>
      <w:r w:rsidRPr="00D31583">
        <w:rPr>
          <w:rFonts w:ascii="Calibri" w:hAnsi="Calibri"/>
          <w:color w:val="000000"/>
          <w:sz w:val="22"/>
          <w:szCs w:val="22"/>
        </w:rPr>
        <w:t xml:space="preserve">Successful completion of the course may allow you to progress on to the Diploma in Psychodynamic Counselling (a BACP accredited course), which is also delivered by HCC.  This </w:t>
      </w:r>
      <w:r w:rsidR="00C42495">
        <w:rPr>
          <w:rFonts w:ascii="Calibri" w:hAnsi="Calibri"/>
          <w:color w:val="000000"/>
          <w:sz w:val="22"/>
          <w:szCs w:val="22"/>
        </w:rPr>
        <w:t>course runs over 2 years and 1 term and</w:t>
      </w:r>
      <w:r w:rsidRPr="00D31583">
        <w:rPr>
          <w:rFonts w:ascii="Calibri" w:hAnsi="Calibri"/>
          <w:color w:val="000000"/>
          <w:sz w:val="22"/>
          <w:szCs w:val="22"/>
        </w:rPr>
        <w:t xml:space="preserve"> will start in September 20</w:t>
      </w:r>
      <w:r>
        <w:rPr>
          <w:rFonts w:ascii="Calibri" w:hAnsi="Calibri"/>
          <w:color w:val="000000"/>
          <w:sz w:val="22"/>
          <w:szCs w:val="22"/>
        </w:rPr>
        <w:t>2</w:t>
      </w:r>
      <w:r w:rsidR="00262711">
        <w:rPr>
          <w:rFonts w:ascii="Calibri" w:hAnsi="Calibri"/>
          <w:color w:val="000000"/>
          <w:sz w:val="22"/>
          <w:szCs w:val="22"/>
        </w:rPr>
        <w:t>6</w:t>
      </w:r>
      <w:r w:rsidRPr="00D31583">
        <w:rPr>
          <w:rFonts w:ascii="Calibri" w:hAnsi="Calibri"/>
          <w:color w:val="000000"/>
          <w:sz w:val="22"/>
          <w:szCs w:val="22"/>
        </w:rPr>
        <w:t>.  Further details of this course will be provided towards the end of your training.</w:t>
      </w:r>
    </w:p>
    <w:p w14:paraId="154C0411" w14:textId="77777777" w:rsidR="00304C5B" w:rsidRDefault="00304C5B" w:rsidP="00304C5B">
      <w:pPr>
        <w:pStyle w:val="ListParagraph"/>
        <w:jc w:val="both"/>
        <w:rPr>
          <w:rFonts w:ascii="Calibri" w:hAnsi="Calibri"/>
          <w:color w:val="000000"/>
          <w:sz w:val="22"/>
          <w:szCs w:val="22"/>
        </w:rPr>
      </w:pPr>
    </w:p>
    <w:p w14:paraId="09B4FC6D" w14:textId="6925DBCD" w:rsidR="00304C5B" w:rsidRPr="00ED5E83" w:rsidRDefault="00304C5B" w:rsidP="00ED5E83">
      <w:pPr>
        <w:pStyle w:val="HeadingHCC"/>
        <w:rPr>
          <w:rStyle w:val="Strong"/>
          <w:rFonts w:cs="Calibri"/>
          <w:b/>
          <w:bCs/>
        </w:rPr>
      </w:pPr>
      <w:bookmarkStart w:id="179" w:name="_Toc365149449"/>
      <w:bookmarkStart w:id="180" w:name="_Toc365151415"/>
      <w:bookmarkStart w:id="181" w:name="_Toc365151506"/>
      <w:bookmarkStart w:id="182" w:name="_Toc365151540"/>
      <w:bookmarkStart w:id="183" w:name="_Toc365909255"/>
      <w:bookmarkStart w:id="184" w:name="_Toc366699873"/>
      <w:bookmarkStart w:id="185" w:name="_Toc395456004"/>
      <w:bookmarkStart w:id="186" w:name="_Toc395456399"/>
      <w:bookmarkStart w:id="187" w:name="_Toc395456818"/>
      <w:bookmarkStart w:id="188" w:name="_Toc204781255"/>
      <w:r w:rsidRPr="00ED5E83">
        <w:rPr>
          <w:rStyle w:val="Strong"/>
          <w:rFonts w:cs="Calibri"/>
          <w:b/>
          <w:bCs/>
        </w:rPr>
        <w:t>2</w:t>
      </w:r>
      <w:r w:rsidR="00791537" w:rsidRPr="00ED5E83">
        <w:rPr>
          <w:rStyle w:val="Strong"/>
          <w:rFonts w:cs="Calibri"/>
          <w:b/>
          <w:bCs/>
        </w:rPr>
        <w:t>2</w:t>
      </w:r>
      <w:r w:rsidRPr="00ED5E83">
        <w:rPr>
          <w:rStyle w:val="Strong"/>
          <w:rFonts w:cs="Calibri"/>
          <w:b/>
          <w:bCs/>
        </w:rPr>
        <w:t>.</w:t>
      </w:r>
      <w:r w:rsidRPr="00ED5E83">
        <w:rPr>
          <w:rStyle w:val="Strong"/>
          <w:rFonts w:cs="Calibri"/>
          <w:b/>
          <w:bCs/>
        </w:rPr>
        <w:tab/>
        <w:t>K</w:t>
      </w:r>
      <w:r w:rsidR="00C42495">
        <w:rPr>
          <w:rStyle w:val="Strong"/>
          <w:rFonts w:cs="Calibri"/>
          <w:b/>
          <w:bCs/>
        </w:rPr>
        <w:t>ey points for success</w:t>
      </w:r>
      <w:bookmarkEnd w:id="179"/>
      <w:bookmarkEnd w:id="180"/>
      <w:bookmarkEnd w:id="181"/>
      <w:bookmarkEnd w:id="182"/>
      <w:bookmarkEnd w:id="183"/>
      <w:bookmarkEnd w:id="184"/>
      <w:bookmarkEnd w:id="185"/>
      <w:bookmarkEnd w:id="186"/>
      <w:bookmarkEnd w:id="187"/>
      <w:bookmarkEnd w:id="188"/>
    </w:p>
    <w:p w14:paraId="7F449478" w14:textId="74EB28F4" w:rsidR="00304C5B" w:rsidRPr="000B27FA" w:rsidRDefault="00304C5B" w:rsidP="00304C5B">
      <w:pPr>
        <w:ind w:firstLine="709"/>
        <w:jc w:val="both"/>
        <w:rPr>
          <w:rFonts w:ascii="Calibri" w:hAnsi="Calibri"/>
          <w:b/>
          <w:color w:val="000000" w:themeColor="text1"/>
          <w:sz w:val="22"/>
          <w:szCs w:val="22"/>
        </w:rPr>
      </w:pPr>
      <w:r w:rsidRPr="000B27FA">
        <w:rPr>
          <w:rFonts w:ascii="Calibri" w:hAnsi="Calibri"/>
          <w:b/>
          <w:color w:val="000000" w:themeColor="text1"/>
          <w:sz w:val="22"/>
          <w:szCs w:val="22"/>
        </w:rPr>
        <w:t>Responsibility</w:t>
      </w:r>
    </w:p>
    <w:p w14:paraId="0500CC9D" w14:textId="333F1A50" w:rsidR="00304C5B" w:rsidRPr="000B27FA" w:rsidRDefault="00304C5B" w:rsidP="00262711">
      <w:pPr>
        <w:pStyle w:val="ListParagraph"/>
        <w:ind w:hanging="11"/>
        <w:rPr>
          <w:rFonts w:ascii="Calibri" w:hAnsi="Calibri"/>
          <w:color w:val="000000" w:themeColor="text1"/>
          <w:sz w:val="22"/>
          <w:szCs w:val="22"/>
        </w:rPr>
      </w:pPr>
      <w:r w:rsidRPr="000B27FA">
        <w:rPr>
          <w:rFonts w:ascii="Calibri" w:hAnsi="Calibri"/>
          <w:color w:val="000000" w:themeColor="text1"/>
          <w:sz w:val="22"/>
          <w:szCs w:val="22"/>
        </w:rPr>
        <w:t>You must take responsibility for your own learning. HCC staff will give you as much help and support as possible, but ultimately your success is your responsibility.</w:t>
      </w:r>
    </w:p>
    <w:p w14:paraId="0AB650D2" w14:textId="77777777" w:rsidR="00304C5B" w:rsidRPr="000B27FA" w:rsidRDefault="00304C5B" w:rsidP="00304C5B">
      <w:pPr>
        <w:pStyle w:val="ListParagraph"/>
        <w:ind w:left="0" w:hanging="11"/>
        <w:jc w:val="both"/>
        <w:rPr>
          <w:rFonts w:ascii="Calibri" w:hAnsi="Calibri"/>
          <w:color w:val="000000" w:themeColor="text1"/>
          <w:sz w:val="22"/>
          <w:szCs w:val="22"/>
        </w:rPr>
      </w:pPr>
    </w:p>
    <w:p w14:paraId="0F473B18" w14:textId="18A1E941" w:rsidR="00304C5B" w:rsidRPr="000B27FA" w:rsidRDefault="00304C5B" w:rsidP="00304C5B">
      <w:pPr>
        <w:ind w:firstLine="709"/>
        <w:jc w:val="both"/>
        <w:rPr>
          <w:rFonts w:ascii="Calibri" w:hAnsi="Calibri"/>
          <w:b/>
          <w:color w:val="000000" w:themeColor="text1"/>
          <w:sz w:val="22"/>
          <w:szCs w:val="22"/>
        </w:rPr>
      </w:pPr>
      <w:r w:rsidRPr="000B27FA">
        <w:rPr>
          <w:rFonts w:ascii="Calibri" w:hAnsi="Calibri"/>
          <w:b/>
          <w:color w:val="000000" w:themeColor="text1"/>
          <w:sz w:val="22"/>
          <w:szCs w:val="22"/>
        </w:rPr>
        <w:t>Attendance</w:t>
      </w:r>
    </w:p>
    <w:p w14:paraId="3AB2C10A" w14:textId="16E14143" w:rsidR="00304C5B" w:rsidRPr="000B27FA" w:rsidRDefault="00304C5B" w:rsidP="00262711">
      <w:pPr>
        <w:pStyle w:val="ListParagraph"/>
        <w:ind w:hanging="11"/>
        <w:rPr>
          <w:rFonts w:ascii="Calibri" w:hAnsi="Calibri"/>
          <w:color w:val="000000" w:themeColor="text1"/>
          <w:sz w:val="22"/>
          <w:szCs w:val="22"/>
        </w:rPr>
      </w:pPr>
      <w:r w:rsidRPr="000B27FA">
        <w:rPr>
          <w:rFonts w:ascii="Calibri" w:hAnsi="Calibri"/>
          <w:color w:val="000000" w:themeColor="text1"/>
          <w:sz w:val="22"/>
          <w:szCs w:val="22"/>
        </w:rPr>
        <w:t>Please try to attend all the time-tabled sessions.</w:t>
      </w:r>
      <w:r w:rsidR="00262711">
        <w:rPr>
          <w:rFonts w:ascii="Calibri" w:hAnsi="Calibri"/>
          <w:color w:val="000000" w:themeColor="text1"/>
          <w:sz w:val="22"/>
          <w:szCs w:val="22"/>
        </w:rPr>
        <w:t xml:space="preserve"> </w:t>
      </w:r>
      <w:r w:rsidRPr="000B27FA">
        <w:rPr>
          <w:rFonts w:ascii="Calibri" w:hAnsi="Calibri"/>
          <w:color w:val="000000" w:themeColor="text1"/>
          <w:sz w:val="22"/>
          <w:szCs w:val="22"/>
        </w:rPr>
        <w:t>This is an important indicator of your professionalism and is fundamental to your own learning. Non-attendance may also impact negatively on others.</w:t>
      </w:r>
    </w:p>
    <w:p w14:paraId="76A474BF" w14:textId="77777777" w:rsidR="00304C5B" w:rsidRPr="000B27FA" w:rsidRDefault="00304C5B" w:rsidP="00304C5B">
      <w:pPr>
        <w:pStyle w:val="ListParagraph"/>
        <w:ind w:left="0" w:hanging="11"/>
        <w:jc w:val="both"/>
        <w:rPr>
          <w:rFonts w:ascii="Calibri" w:hAnsi="Calibri"/>
          <w:color w:val="000000" w:themeColor="text1"/>
          <w:sz w:val="22"/>
          <w:szCs w:val="22"/>
        </w:rPr>
      </w:pPr>
    </w:p>
    <w:p w14:paraId="0ECB6B6A" w14:textId="77777777" w:rsidR="00262711" w:rsidRDefault="00262711">
      <w:pPr>
        <w:spacing w:after="160" w:line="259" w:lineRule="auto"/>
        <w:rPr>
          <w:rFonts w:ascii="Calibri" w:hAnsi="Calibri"/>
          <w:b/>
          <w:color w:val="000000" w:themeColor="text1"/>
          <w:sz w:val="22"/>
          <w:szCs w:val="22"/>
        </w:rPr>
      </w:pPr>
      <w:r>
        <w:rPr>
          <w:rFonts w:ascii="Calibri" w:hAnsi="Calibri"/>
          <w:b/>
          <w:color w:val="000000" w:themeColor="text1"/>
          <w:sz w:val="22"/>
          <w:szCs w:val="22"/>
        </w:rPr>
        <w:br w:type="page"/>
      </w:r>
    </w:p>
    <w:p w14:paraId="1E1FB49B" w14:textId="360F94C7" w:rsidR="00304C5B" w:rsidRPr="000B27FA" w:rsidRDefault="00304C5B" w:rsidP="00304C5B">
      <w:pPr>
        <w:ind w:firstLine="709"/>
        <w:jc w:val="both"/>
        <w:rPr>
          <w:rFonts w:ascii="Calibri" w:hAnsi="Calibri"/>
          <w:b/>
          <w:color w:val="000000" w:themeColor="text1"/>
          <w:sz w:val="22"/>
          <w:szCs w:val="22"/>
        </w:rPr>
      </w:pPr>
      <w:r w:rsidRPr="000B27FA">
        <w:rPr>
          <w:rFonts w:ascii="Calibri" w:hAnsi="Calibri"/>
          <w:b/>
          <w:color w:val="000000" w:themeColor="text1"/>
          <w:sz w:val="22"/>
          <w:szCs w:val="22"/>
        </w:rPr>
        <w:lastRenderedPageBreak/>
        <w:t>Planning</w:t>
      </w:r>
    </w:p>
    <w:p w14:paraId="41606378" w14:textId="7682CFD7" w:rsidR="00304C5B" w:rsidRDefault="00304C5B" w:rsidP="00262711">
      <w:pPr>
        <w:pStyle w:val="ListParagraph"/>
        <w:ind w:hanging="11"/>
        <w:rPr>
          <w:rFonts w:ascii="Calibri" w:hAnsi="Calibri"/>
          <w:color w:val="000000" w:themeColor="text1"/>
          <w:sz w:val="22"/>
          <w:szCs w:val="22"/>
        </w:rPr>
      </w:pPr>
      <w:r w:rsidRPr="000B27FA">
        <w:rPr>
          <w:rFonts w:ascii="Calibri" w:hAnsi="Calibri"/>
          <w:color w:val="000000" w:themeColor="text1"/>
          <w:sz w:val="22"/>
          <w:szCs w:val="22"/>
        </w:rPr>
        <w:t>Plan your time carefully. It may help you to write a personal timetable and self-development plan for your own purposes.</w:t>
      </w:r>
    </w:p>
    <w:p w14:paraId="28187406" w14:textId="77777777" w:rsidR="008310C7" w:rsidRDefault="008310C7" w:rsidP="00304C5B">
      <w:pPr>
        <w:pStyle w:val="ListParagraph"/>
        <w:ind w:hanging="11"/>
        <w:jc w:val="both"/>
        <w:rPr>
          <w:rFonts w:ascii="Calibri" w:hAnsi="Calibri"/>
          <w:color w:val="000000" w:themeColor="text1"/>
          <w:sz w:val="22"/>
          <w:szCs w:val="22"/>
        </w:rPr>
      </w:pPr>
    </w:p>
    <w:p w14:paraId="61B6C6E3" w14:textId="711F8A52" w:rsidR="00304C5B" w:rsidRPr="000B27FA" w:rsidRDefault="00304C5B" w:rsidP="00304C5B">
      <w:pPr>
        <w:ind w:firstLine="709"/>
        <w:jc w:val="both"/>
        <w:rPr>
          <w:rFonts w:ascii="Calibri" w:hAnsi="Calibri"/>
          <w:b/>
          <w:color w:val="000000" w:themeColor="text1"/>
          <w:sz w:val="22"/>
          <w:szCs w:val="22"/>
        </w:rPr>
      </w:pPr>
      <w:r w:rsidRPr="000B27FA">
        <w:rPr>
          <w:rFonts w:ascii="Calibri" w:hAnsi="Calibri"/>
          <w:b/>
          <w:color w:val="000000" w:themeColor="text1"/>
          <w:sz w:val="22"/>
          <w:szCs w:val="22"/>
        </w:rPr>
        <w:t>Seek help if you need it</w:t>
      </w:r>
    </w:p>
    <w:p w14:paraId="3BF8CC61" w14:textId="3ED104BA" w:rsidR="00304C5B" w:rsidRPr="000B27FA" w:rsidRDefault="00304C5B" w:rsidP="00304C5B">
      <w:pPr>
        <w:pStyle w:val="ListParagraph"/>
        <w:ind w:hanging="11"/>
        <w:jc w:val="both"/>
        <w:rPr>
          <w:rFonts w:ascii="Calibri" w:hAnsi="Calibri"/>
          <w:color w:val="000000" w:themeColor="text1"/>
          <w:sz w:val="22"/>
          <w:szCs w:val="22"/>
        </w:rPr>
      </w:pPr>
      <w:r w:rsidRPr="000B27FA">
        <w:rPr>
          <w:rFonts w:ascii="Calibri" w:hAnsi="Calibri"/>
          <w:color w:val="000000" w:themeColor="text1"/>
          <w:sz w:val="22"/>
          <w:szCs w:val="22"/>
        </w:rPr>
        <w:t xml:space="preserve">If you are finding things difficult, then please ask to see </w:t>
      </w:r>
      <w:r w:rsidR="007C51F3">
        <w:rPr>
          <w:rFonts w:ascii="Calibri" w:hAnsi="Calibri"/>
          <w:color w:val="000000" w:themeColor="text1"/>
          <w:sz w:val="22"/>
          <w:szCs w:val="22"/>
        </w:rPr>
        <w:t>Diana Constantinou</w:t>
      </w:r>
      <w:r w:rsidRPr="000B27FA">
        <w:rPr>
          <w:rFonts w:ascii="Calibri" w:hAnsi="Calibri"/>
          <w:color w:val="000000" w:themeColor="text1"/>
          <w:sz w:val="22"/>
          <w:szCs w:val="22"/>
        </w:rPr>
        <w:t xml:space="preserve">, </w:t>
      </w:r>
      <w:r w:rsidR="006D355F">
        <w:rPr>
          <w:rFonts w:ascii="Calibri" w:hAnsi="Calibri"/>
          <w:color w:val="000000" w:themeColor="text1"/>
          <w:sz w:val="22"/>
          <w:szCs w:val="22"/>
        </w:rPr>
        <w:t xml:space="preserve">Natasha Harrison </w:t>
      </w:r>
      <w:r w:rsidRPr="000B27FA">
        <w:rPr>
          <w:rFonts w:ascii="Calibri" w:hAnsi="Calibri"/>
          <w:color w:val="000000" w:themeColor="text1"/>
          <w:sz w:val="22"/>
          <w:szCs w:val="22"/>
        </w:rPr>
        <w:t xml:space="preserve">or the pastoral tutor, Lin Coleman. Even if your problem has nothing to do with the course, it may have an effect on your ability to study. </w:t>
      </w:r>
    </w:p>
    <w:p w14:paraId="52C57DE1" w14:textId="77777777" w:rsidR="00304C5B" w:rsidRPr="00D31583" w:rsidRDefault="00304C5B" w:rsidP="00304C5B">
      <w:pPr>
        <w:pStyle w:val="ListParagraph"/>
        <w:ind w:hanging="11"/>
        <w:jc w:val="both"/>
        <w:rPr>
          <w:rFonts w:ascii="Calibri" w:hAnsi="Calibri"/>
          <w:color w:val="000000"/>
          <w:sz w:val="22"/>
          <w:szCs w:val="22"/>
        </w:rPr>
      </w:pPr>
    </w:p>
    <w:p w14:paraId="7D7AF601" w14:textId="77777777" w:rsidR="00304C5B" w:rsidRPr="00D31583" w:rsidRDefault="00304C5B" w:rsidP="00304C5B">
      <w:pPr>
        <w:pStyle w:val="ListParagraph"/>
        <w:ind w:hanging="11"/>
        <w:jc w:val="both"/>
        <w:rPr>
          <w:rFonts w:ascii="Calibri" w:hAnsi="Calibri"/>
          <w:color w:val="000000"/>
          <w:sz w:val="22"/>
          <w:szCs w:val="22"/>
        </w:rPr>
      </w:pPr>
    </w:p>
    <w:p w14:paraId="713C7953" w14:textId="77777777" w:rsidR="00304C5B" w:rsidRDefault="00304C5B" w:rsidP="00304C5B">
      <w:pPr>
        <w:jc w:val="center"/>
        <w:rPr>
          <w:rFonts w:ascii="Calibri" w:hAnsi="Calibri"/>
          <w:color w:val="000000"/>
          <w:sz w:val="22"/>
          <w:szCs w:val="22"/>
        </w:rPr>
      </w:pPr>
      <w:r w:rsidRPr="00D31583">
        <w:rPr>
          <w:rFonts w:ascii="Calibri" w:hAnsi="Calibri"/>
          <w:color w:val="000000"/>
          <w:sz w:val="22"/>
          <w:szCs w:val="22"/>
        </w:rPr>
        <w:t>We hope you enjoy the course and wish you every success.</w:t>
      </w:r>
    </w:p>
    <w:p w14:paraId="380753D2" w14:textId="77777777" w:rsidR="00304C5B" w:rsidRDefault="00304C5B" w:rsidP="00304C5B">
      <w:pPr>
        <w:rPr>
          <w:rStyle w:val="Strong"/>
          <w:rFonts w:asciiTheme="minorHAnsi" w:hAnsiTheme="minorHAnsi" w:cstheme="minorHAnsi"/>
          <w:color w:val="000000" w:themeColor="text1"/>
          <w:sz w:val="22"/>
          <w:szCs w:val="22"/>
        </w:rPr>
      </w:pPr>
      <w:r>
        <w:rPr>
          <w:rStyle w:val="Strong"/>
          <w:rFonts w:asciiTheme="minorHAnsi" w:hAnsiTheme="minorHAnsi" w:cstheme="minorHAnsi"/>
          <w:b w:val="0"/>
          <w:bCs w:val="0"/>
          <w:color w:val="000000" w:themeColor="text1"/>
          <w:sz w:val="22"/>
          <w:szCs w:val="22"/>
        </w:rPr>
        <w:br w:type="page"/>
      </w:r>
    </w:p>
    <w:p w14:paraId="5B1C37C0" w14:textId="6BA9F9AB" w:rsidR="0042024C" w:rsidRPr="00ED5E83" w:rsidRDefault="00791537" w:rsidP="00ED5E83">
      <w:pPr>
        <w:pStyle w:val="HeadingHCC"/>
      </w:pPr>
      <w:bookmarkStart w:id="189" w:name="_Toc204781256"/>
      <w:bookmarkStart w:id="190" w:name="_Toc81857394"/>
      <w:bookmarkStart w:id="191" w:name="_Hlk80643425"/>
      <w:r w:rsidRPr="00ED5E83">
        <w:lastRenderedPageBreak/>
        <w:t xml:space="preserve">APPENDIX A: </w:t>
      </w:r>
      <w:r w:rsidR="0042024C" w:rsidRPr="00ED5E83">
        <w:t>COVID</w:t>
      </w:r>
      <w:r w:rsidR="00890F37">
        <w:t xml:space="preserve"> </w:t>
      </w:r>
      <w:r w:rsidR="0042024C" w:rsidRPr="00ED5E83">
        <w:t>P</w:t>
      </w:r>
      <w:r w:rsidR="00C42495">
        <w:t>rotocol</w:t>
      </w:r>
      <w:bookmarkEnd w:id="189"/>
      <w:r w:rsidR="00C42495">
        <w:t xml:space="preserve"> </w:t>
      </w:r>
    </w:p>
    <w:p w14:paraId="65723E84" w14:textId="6DCEE6D7" w:rsidR="0042024C" w:rsidRDefault="0042024C" w:rsidP="0042024C"/>
    <w:p w14:paraId="5B65099F" w14:textId="70556BA3" w:rsidR="00B107CC" w:rsidRPr="00457FC3" w:rsidRDefault="00B107CC" w:rsidP="00262711">
      <w:pPr>
        <w:pStyle w:val="BodyText"/>
        <w:ind w:left="0"/>
      </w:pPr>
      <w:r w:rsidRPr="6DCAAE19">
        <w:t>The safety and wellbeing of our trainees and staff is of the utmost priority. At HCC we will always</w:t>
      </w:r>
      <w:r>
        <w:t xml:space="preserve"> follow</w:t>
      </w:r>
      <w:r w:rsidRPr="6DCAAE19">
        <w:t xml:space="preserve"> the official guidance from the UK Government, Public Health England and the British Association for Counselling and Psychotherapy (BACP).</w:t>
      </w:r>
    </w:p>
    <w:p w14:paraId="7C821411" w14:textId="1BAA45D2" w:rsidR="00B107CC" w:rsidRPr="00457FC3" w:rsidRDefault="00B107CC" w:rsidP="00262711">
      <w:pPr>
        <w:pStyle w:val="BodyText"/>
        <w:ind w:left="0"/>
      </w:pPr>
      <w:r w:rsidRPr="6DCAAE19">
        <w:t>Below are some practical facts on what we may do to help keep people safe, and how we may apply safety measures during in</w:t>
      </w:r>
      <w:r w:rsidR="008310C7">
        <w:t xml:space="preserve"> </w:t>
      </w:r>
      <w:r w:rsidRPr="6DCAAE19">
        <w:t>person training.</w:t>
      </w:r>
    </w:p>
    <w:p w14:paraId="760D03F2" w14:textId="4091D275" w:rsidR="00B107CC" w:rsidRPr="00457FC3" w:rsidRDefault="00B107CC" w:rsidP="00262711">
      <w:pPr>
        <w:pStyle w:val="BodyText"/>
        <w:numPr>
          <w:ilvl w:val="0"/>
          <w:numId w:val="37"/>
        </w:numPr>
      </w:pPr>
      <w:r w:rsidRPr="6DCAAE19">
        <w:t>Where possible, training will take place in one of the larger rooms such as the Oak room, to allow for some social distancing.</w:t>
      </w:r>
    </w:p>
    <w:p w14:paraId="514A2494" w14:textId="4E57B675" w:rsidR="00B107CC" w:rsidRPr="00457FC3" w:rsidRDefault="00B107CC" w:rsidP="00262711">
      <w:pPr>
        <w:pStyle w:val="BodyText"/>
        <w:numPr>
          <w:ilvl w:val="0"/>
          <w:numId w:val="37"/>
        </w:numPr>
      </w:pPr>
      <w:r w:rsidRPr="6DCAAE19">
        <w:t>Trainees and staff are asked to ensure they practice good hygiene such as regular hand washing or hand sanitising.</w:t>
      </w:r>
    </w:p>
    <w:p w14:paraId="1583DD0D" w14:textId="1E01F928" w:rsidR="00B107CC" w:rsidRPr="00457FC3" w:rsidRDefault="00B107CC" w:rsidP="00262711">
      <w:pPr>
        <w:pStyle w:val="BodyText"/>
        <w:numPr>
          <w:ilvl w:val="0"/>
          <w:numId w:val="37"/>
        </w:numPr>
      </w:pPr>
      <w:r w:rsidRPr="6DCAAE19">
        <w:t>North Bank will implement an appropriate cleaning regime whereby all rooms are thoroughly cleaned after use.</w:t>
      </w:r>
    </w:p>
    <w:p w14:paraId="41CCDA62" w14:textId="59002932" w:rsidR="00B107CC" w:rsidRPr="00457FC3" w:rsidRDefault="00B107CC" w:rsidP="00262711">
      <w:pPr>
        <w:pStyle w:val="BodyText"/>
        <w:numPr>
          <w:ilvl w:val="0"/>
          <w:numId w:val="37"/>
        </w:numPr>
      </w:pPr>
      <w:r w:rsidRPr="6DCAAE19">
        <w:t xml:space="preserve">All occupied spaces will be appropriately ventilated without causing discomfort to the occupants. This is left to the discretion of the tutor and trainees. </w:t>
      </w:r>
    </w:p>
    <w:p w14:paraId="17D32900" w14:textId="2076DB3E" w:rsidR="00B107CC" w:rsidRPr="00457FC3" w:rsidRDefault="001B75C8" w:rsidP="00262711">
      <w:pPr>
        <w:pStyle w:val="BodyText"/>
        <w:numPr>
          <w:ilvl w:val="0"/>
          <w:numId w:val="37"/>
        </w:numPr>
      </w:pPr>
      <w:r>
        <w:t>W</w:t>
      </w:r>
      <w:r w:rsidR="00B107CC" w:rsidRPr="6DCAAE19">
        <w:t>earing face masks is not compulsory, but you may choose whether you wish to wear a face mask in the training room or not.</w:t>
      </w:r>
    </w:p>
    <w:p w14:paraId="04B43719" w14:textId="338FA0AD" w:rsidR="00B107CC" w:rsidRPr="00262711" w:rsidRDefault="00B107CC" w:rsidP="00262711">
      <w:pPr>
        <w:pStyle w:val="BodyText"/>
        <w:numPr>
          <w:ilvl w:val="0"/>
          <w:numId w:val="37"/>
        </w:numPr>
        <w:rPr>
          <w:rFonts w:asciiTheme="minorHAnsi" w:hAnsiTheme="minorHAnsi" w:cstheme="minorBidi"/>
        </w:rPr>
      </w:pPr>
      <w:r w:rsidRPr="6DCAAE19">
        <w:t xml:space="preserve">Trainees and staff should follow public health advice on testing, self-isolation and managing confirmed cases of Covid-19. This includes not attending class if you have tested positive or you are demonstrating symptoms of Covid-19. You may return to class after </w:t>
      </w:r>
      <w:r w:rsidRPr="6DCAAE19">
        <w:rPr>
          <w:rFonts w:asciiTheme="minorHAnsi" w:hAnsiTheme="minorHAnsi" w:cstheme="minorBidi"/>
        </w:rPr>
        <w:t>receiving a negative test. If a trainee does test positive for Covid-19, you should notify your tutor and the training manager.</w:t>
      </w:r>
    </w:p>
    <w:p w14:paraId="2616B029" w14:textId="700AF13C" w:rsidR="00B107CC" w:rsidRPr="00262711" w:rsidRDefault="00B107CC" w:rsidP="00262711">
      <w:pPr>
        <w:pStyle w:val="BodyText"/>
        <w:numPr>
          <w:ilvl w:val="0"/>
          <w:numId w:val="37"/>
        </w:numPr>
      </w:pPr>
      <w:r w:rsidRPr="6DCAAE19">
        <w:t xml:space="preserve">The kitchen should not be used during the training sessions. We suggest you bring your own light refreshments to the training. </w:t>
      </w:r>
    </w:p>
    <w:p w14:paraId="4F70DD0D" w14:textId="0A7F2CC8" w:rsidR="00B107CC" w:rsidRPr="00457FC3" w:rsidRDefault="00B107CC" w:rsidP="00F90ACA">
      <w:pPr>
        <w:pStyle w:val="BodyText"/>
        <w:numPr>
          <w:ilvl w:val="0"/>
          <w:numId w:val="37"/>
        </w:numPr>
      </w:pPr>
      <w:r>
        <w:t>If needs be, training may need to be delivered via the Zoom platform until such time as it is deemed appropriate to return to in</w:t>
      </w:r>
      <w:r w:rsidR="008310C7">
        <w:t xml:space="preserve"> </w:t>
      </w:r>
      <w:r>
        <w:t xml:space="preserve">person training. </w:t>
      </w:r>
    </w:p>
    <w:p w14:paraId="70D26B9F" w14:textId="77777777" w:rsidR="00410CF6" w:rsidRPr="00D56BBD" w:rsidRDefault="00410CF6" w:rsidP="00F90ACA">
      <w:pPr>
        <w:pStyle w:val="BodyText"/>
      </w:pPr>
    </w:p>
    <w:p w14:paraId="72019946" w14:textId="3ADFC0EE" w:rsidR="00B107CC" w:rsidRDefault="00B107CC">
      <w:pPr>
        <w:spacing w:after="160" w:line="259" w:lineRule="auto"/>
        <w:rPr>
          <w:rFonts w:asciiTheme="minorHAnsi" w:hAnsiTheme="minorHAnsi" w:cstheme="minorHAnsi"/>
          <w:color w:val="000000" w:themeColor="text1"/>
        </w:rPr>
      </w:pPr>
      <w:r>
        <w:rPr>
          <w:rFonts w:asciiTheme="minorHAnsi" w:hAnsiTheme="minorHAnsi" w:cstheme="minorHAnsi"/>
          <w:color w:val="000000" w:themeColor="text1"/>
        </w:rPr>
        <w:br w:type="page"/>
      </w:r>
    </w:p>
    <w:p w14:paraId="69768120" w14:textId="3296CF5A" w:rsidR="00030D21" w:rsidRPr="00ED5E83" w:rsidRDefault="007B7787" w:rsidP="00ED5E83">
      <w:pPr>
        <w:pStyle w:val="HeadingHCC"/>
      </w:pPr>
      <w:bookmarkStart w:id="192" w:name="_Toc204781257"/>
      <w:bookmarkStart w:id="193" w:name="_Hlk144231813"/>
      <w:bookmarkStart w:id="194" w:name="_Hlk144231737"/>
      <w:r>
        <w:lastRenderedPageBreak/>
        <w:t xml:space="preserve">APPENDIX B: </w:t>
      </w:r>
      <w:r w:rsidR="00785854">
        <w:t>Reference requests</w:t>
      </w:r>
      <w:bookmarkEnd w:id="192"/>
      <w:r w:rsidR="00C42495">
        <w:t xml:space="preserve"> </w:t>
      </w:r>
      <w:bookmarkEnd w:id="190"/>
    </w:p>
    <w:p w14:paraId="52B42C18" w14:textId="30944AA4" w:rsidR="008A00F6" w:rsidRPr="00262711" w:rsidRDefault="008A00F6" w:rsidP="00262711">
      <w:pPr>
        <w:pStyle w:val="BodyText"/>
        <w:ind w:left="0"/>
      </w:pPr>
      <w:r>
        <w:t xml:space="preserve">Our tutors provide an internal reference for our own Certificate trainees applying for a place on HCC’s Diploma in Psychodynamic Counselling. Additionally, tutors </w:t>
      </w:r>
      <w:r w:rsidR="00785854" w:rsidRPr="00785854">
        <w:t xml:space="preserve">are </w:t>
      </w:r>
      <w:r w:rsidR="006E1C1B">
        <w:t xml:space="preserve">sometimes </w:t>
      </w:r>
      <w:r w:rsidR="00785854" w:rsidRPr="00785854">
        <w:t>asked to provide a reference for trainees considering completing a training qualification with another training institute</w:t>
      </w:r>
      <w:r>
        <w:t xml:space="preserve"> at the end of the course</w:t>
      </w:r>
      <w:r w:rsidR="00785854" w:rsidRPr="00785854">
        <w:t xml:space="preserve">. </w:t>
      </w:r>
    </w:p>
    <w:p w14:paraId="28679C38" w14:textId="2BD436B8" w:rsidR="008A00F6" w:rsidRDefault="008A00F6" w:rsidP="00030D21">
      <w:pPr>
        <w:ind w:right="237"/>
        <w:jc w:val="both"/>
        <w:rPr>
          <w:rFonts w:asciiTheme="minorHAnsi" w:hAnsiTheme="minorHAnsi"/>
          <w:color w:val="000000" w:themeColor="text1"/>
          <w:sz w:val="22"/>
          <w:szCs w:val="22"/>
        </w:rPr>
      </w:pPr>
      <w:r>
        <w:rPr>
          <w:rFonts w:asciiTheme="minorHAnsi" w:hAnsiTheme="minorHAnsi"/>
          <w:color w:val="000000" w:themeColor="text1"/>
          <w:sz w:val="22"/>
          <w:szCs w:val="22"/>
        </w:rPr>
        <w:t>The process for completing an external reference is as follows:</w:t>
      </w:r>
    </w:p>
    <w:p w14:paraId="54725A40" w14:textId="77777777" w:rsidR="008A00F6" w:rsidRDefault="008A00F6" w:rsidP="00030D21">
      <w:pPr>
        <w:ind w:right="237"/>
        <w:jc w:val="both"/>
        <w:rPr>
          <w:rFonts w:asciiTheme="minorHAnsi" w:hAnsiTheme="minorHAnsi"/>
          <w:color w:val="000000" w:themeColor="text1"/>
          <w:sz w:val="22"/>
          <w:szCs w:val="22"/>
        </w:rPr>
      </w:pPr>
    </w:p>
    <w:p w14:paraId="70F8370E" w14:textId="0F3CC911" w:rsidR="008A00F6" w:rsidRDefault="008A00F6" w:rsidP="00A72D60">
      <w:pPr>
        <w:pStyle w:val="ListParagraph"/>
        <w:numPr>
          <w:ilvl w:val="0"/>
          <w:numId w:val="39"/>
        </w:numPr>
        <w:ind w:right="237"/>
        <w:rPr>
          <w:rFonts w:asciiTheme="minorHAnsi" w:hAnsiTheme="minorHAnsi"/>
          <w:color w:val="000000" w:themeColor="text1"/>
          <w:sz w:val="22"/>
          <w:szCs w:val="22"/>
        </w:rPr>
      </w:pPr>
      <w:r>
        <w:rPr>
          <w:rFonts w:asciiTheme="minorHAnsi" w:hAnsiTheme="minorHAnsi"/>
          <w:color w:val="000000" w:themeColor="text1"/>
          <w:sz w:val="22"/>
          <w:szCs w:val="22"/>
        </w:rPr>
        <w:t>Please direct any</w:t>
      </w:r>
      <w:r w:rsidR="007D05F0">
        <w:rPr>
          <w:rFonts w:asciiTheme="minorHAnsi" w:hAnsiTheme="minorHAnsi"/>
          <w:color w:val="000000" w:themeColor="text1"/>
          <w:sz w:val="22"/>
          <w:szCs w:val="22"/>
        </w:rPr>
        <w:t xml:space="preserve"> external</w:t>
      </w:r>
      <w:r>
        <w:rPr>
          <w:rFonts w:asciiTheme="minorHAnsi" w:hAnsiTheme="minorHAnsi"/>
          <w:color w:val="000000" w:themeColor="text1"/>
          <w:sz w:val="22"/>
          <w:szCs w:val="22"/>
        </w:rPr>
        <w:t xml:space="preserve"> reference requests to </w:t>
      </w:r>
      <w:r w:rsidR="007C51F3">
        <w:rPr>
          <w:rFonts w:asciiTheme="minorHAnsi" w:hAnsiTheme="minorHAnsi"/>
          <w:color w:val="000000" w:themeColor="text1"/>
          <w:sz w:val="22"/>
          <w:szCs w:val="22"/>
        </w:rPr>
        <w:t>Diana Constantinou</w:t>
      </w:r>
      <w:r>
        <w:rPr>
          <w:rFonts w:asciiTheme="minorHAnsi" w:hAnsiTheme="minorHAnsi"/>
          <w:color w:val="000000" w:themeColor="text1"/>
          <w:sz w:val="22"/>
          <w:szCs w:val="22"/>
        </w:rPr>
        <w:t xml:space="preserve">, Training Manager, </w:t>
      </w:r>
      <w:r w:rsidR="006E1C1B">
        <w:rPr>
          <w:rFonts w:asciiTheme="minorHAnsi" w:hAnsiTheme="minorHAnsi"/>
          <w:color w:val="000000" w:themeColor="text1"/>
          <w:sz w:val="22"/>
          <w:szCs w:val="22"/>
        </w:rPr>
        <w:t xml:space="preserve">HCC </w:t>
      </w:r>
      <w:r>
        <w:rPr>
          <w:rFonts w:asciiTheme="minorHAnsi" w:hAnsiTheme="minorHAnsi"/>
          <w:color w:val="000000" w:themeColor="text1"/>
          <w:sz w:val="22"/>
          <w:szCs w:val="22"/>
        </w:rPr>
        <w:t xml:space="preserve">at the following email address: </w:t>
      </w:r>
      <w:hyperlink r:id="rId18" w:history="1">
        <w:r w:rsidRPr="00C2160C">
          <w:rPr>
            <w:rStyle w:val="Hyperlink"/>
            <w:rFonts w:asciiTheme="minorHAnsi" w:hAnsiTheme="minorHAnsi"/>
            <w:szCs w:val="22"/>
          </w:rPr>
          <w:t>training@highgatecounselling.org.uk</w:t>
        </w:r>
      </w:hyperlink>
      <w:r>
        <w:rPr>
          <w:rFonts w:asciiTheme="minorHAnsi" w:hAnsiTheme="minorHAnsi"/>
          <w:color w:val="000000" w:themeColor="text1"/>
          <w:sz w:val="22"/>
          <w:szCs w:val="22"/>
        </w:rPr>
        <w:t xml:space="preserve"> </w:t>
      </w:r>
    </w:p>
    <w:p w14:paraId="3B8FB40D" w14:textId="77777777" w:rsidR="008A00F6" w:rsidRDefault="008A00F6" w:rsidP="00A72D60">
      <w:pPr>
        <w:pStyle w:val="ListParagraph"/>
        <w:ind w:right="237"/>
        <w:rPr>
          <w:rFonts w:asciiTheme="minorHAnsi" w:hAnsiTheme="minorHAnsi"/>
          <w:color w:val="000000" w:themeColor="text1"/>
          <w:sz w:val="22"/>
          <w:szCs w:val="22"/>
        </w:rPr>
      </w:pPr>
    </w:p>
    <w:p w14:paraId="23188DEA" w14:textId="3E43542A" w:rsidR="00A72D60" w:rsidRDefault="008A00F6" w:rsidP="00A72D60">
      <w:pPr>
        <w:pStyle w:val="ListParagraph"/>
        <w:numPr>
          <w:ilvl w:val="0"/>
          <w:numId w:val="39"/>
        </w:numPr>
        <w:ind w:right="237"/>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 xml:space="preserve">Some training organisations ask that the reference request is turned around within a </w:t>
      </w:r>
    </w:p>
    <w:p w14:paraId="295A2275" w14:textId="1A434E1D" w:rsidR="008A00F6" w:rsidRPr="00A72D60" w:rsidRDefault="00A72D60" w:rsidP="00A72D60">
      <w:pPr>
        <w:ind w:left="720" w:right="23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w:t>
      </w:r>
      <w:r w:rsidR="008A00F6" w:rsidRPr="00A72D60">
        <w:rPr>
          <w:rFonts w:asciiTheme="minorHAnsi" w:hAnsiTheme="minorHAnsi" w:cstheme="minorHAnsi"/>
          <w:color w:val="000000" w:themeColor="text1"/>
          <w:sz w:val="22"/>
          <w:szCs w:val="22"/>
        </w:rPr>
        <w:t xml:space="preserve">-week </w:t>
      </w:r>
      <w:r w:rsidR="001B75C8" w:rsidRPr="00A72D60">
        <w:rPr>
          <w:rFonts w:asciiTheme="minorHAnsi" w:hAnsiTheme="minorHAnsi" w:cstheme="minorHAnsi"/>
          <w:color w:val="000000" w:themeColor="text1"/>
          <w:sz w:val="22"/>
          <w:szCs w:val="22"/>
        </w:rPr>
        <w:t>period</w:t>
      </w:r>
      <w:r w:rsidR="008A00F6" w:rsidRPr="00A72D60">
        <w:rPr>
          <w:rFonts w:asciiTheme="minorHAnsi" w:hAnsiTheme="minorHAnsi" w:cstheme="minorHAnsi"/>
          <w:color w:val="000000" w:themeColor="text1"/>
          <w:sz w:val="22"/>
          <w:szCs w:val="22"/>
        </w:rPr>
        <w:t xml:space="preserve">. The training department will action this request as soon as possible, but sometimes a delay may be incurred.  </w:t>
      </w:r>
    </w:p>
    <w:p w14:paraId="6C3B2133" w14:textId="77777777" w:rsidR="008A00F6" w:rsidRPr="00A72D60" w:rsidRDefault="008A00F6" w:rsidP="00A72D60">
      <w:pPr>
        <w:pStyle w:val="ListParagraph"/>
        <w:rPr>
          <w:rFonts w:asciiTheme="minorHAnsi" w:hAnsiTheme="minorHAnsi" w:cstheme="minorHAnsi"/>
          <w:color w:val="000000" w:themeColor="text1"/>
          <w:sz w:val="22"/>
          <w:szCs w:val="22"/>
        </w:rPr>
      </w:pPr>
    </w:p>
    <w:p w14:paraId="7A4B63E2" w14:textId="621557FD" w:rsidR="008A00F6" w:rsidRPr="00A72D60" w:rsidRDefault="008A00F6" w:rsidP="00A72D60">
      <w:pPr>
        <w:pStyle w:val="ListParagraph"/>
        <w:numPr>
          <w:ilvl w:val="0"/>
          <w:numId w:val="39"/>
        </w:numPr>
        <w:ind w:right="237"/>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If a delay does happen, the training department will send a ‘holding email’ to the training institute explaining there is a delay in completing the request.</w:t>
      </w:r>
    </w:p>
    <w:p w14:paraId="35C12980" w14:textId="77777777" w:rsidR="008A00F6" w:rsidRPr="00A72D60" w:rsidRDefault="008A00F6" w:rsidP="00A72D60">
      <w:pPr>
        <w:rPr>
          <w:rFonts w:asciiTheme="minorHAnsi" w:hAnsiTheme="minorHAnsi" w:cstheme="minorHAnsi"/>
          <w:color w:val="000000" w:themeColor="text1"/>
          <w:sz w:val="22"/>
          <w:szCs w:val="22"/>
        </w:rPr>
      </w:pPr>
    </w:p>
    <w:p w14:paraId="68FFBB65" w14:textId="7FD55B99" w:rsidR="006E1C1B" w:rsidRPr="00A72D60" w:rsidRDefault="006E1C1B" w:rsidP="00A72D60">
      <w:pPr>
        <w:pStyle w:val="ListParagraph"/>
        <w:numPr>
          <w:ilvl w:val="0"/>
          <w:numId w:val="39"/>
        </w:numPr>
        <w:ind w:right="237"/>
        <w:rPr>
          <w:rFonts w:asciiTheme="minorHAnsi" w:hAnsiTheme="minorHAnsi" w:cstheme="minorHAnsi"/>
          <w:color w:val="000000" w:themeColor="text1"/>
          <w:sz w:val="22"/>
          <w:szCs w:val="22"/>
        </w:rPr>
      </w:pPr>
      <w:r w:rsidRPr="00A72D60">
        <w:rPr>
          <w:rFonts w:asciiTheme="minorHAnsi" w:hAnsiTheme="minorHAnsi" w:cstheme="minorHAnsi"/>
          <w:color w:val="000000"/>
          <w:sz w:val="22"/>
          <w:szCs w:val="22"/>
        </w:rPr>
        <w:t xml:space="preserve">Some trainees assume we will not be contacted until </w:t>
      </w:r>
      <w:r w:rsidR="00A72D60">
        <w:rPr>
          <w:rFonts w:asciiTheme="minorHAnsi" w:hAnsiTheme="minorHAnsi" w:cstheme="minorHAnsi"/>
          <w:color w:val="000000"/>
          <w:sz w:val="22"/>
          <w:szCs w:val="22"/>
        </w:rPr>
        <w:t xml:space="preserve">an offer of a training place is made, </w:t>
      </w:r>
      <w:r w:rsidRPr="00A72D60">
        <w:rPr>
          <w:rFonts w:asciiTheme="minorHAnsi" w:hAnsiTheme="minorHAnsi" w:cstheme="minorHAnsi"/>
          <w:color w:val="000000"/>
          <w:sz w:val="22"/>
          <w:szCs w:val="22"/>
        </w:rPr>
        <w:t xml:space="preserve">and further assume that they will be asked to provide a reference later in the process. </w:t>
      </w:r>
      <w:r w:rsidR="00A72D60" w:rsidRPr="00A72D60">
        <w:rPr>
          <w:rFonts w:asciiTheme="minorHAnsi" w:hAnsiTheme="minorHAnsi" w:cstheme="minorHAnsi"/>
          <w:color w:val="000000"/>
          <w:sz w:val="22"/>
          <w:szCs w:val="22"/>
        </w:rPr>
        <w:t>I</w:t>
      </w:r>
      <w:r w:rsidRPr="00A72D60">
        <w:rPr>
          <w:rFonts w:asciiTheme="minorHAnsi" w:hAnsiTheme="minorHAnsi" w:cstheme="minorHAnsi"/>
          <w:color w:val="000000"/>
          <w:sz w:val="22"/>
          <w:szCs w:val="22"/>
        </w:rPr>
        <w:t xml:space="preserve">n some cases, as soon as you </w:t>
      </w:r>
      <w:r w:rsidR="001B75C8">
        <w:rPr>
          <w:rFonts w:asciiTheme="minorHAnsi" w:hAnsiTheme="minorHAnsi" w:cstheme="minorHAnsi"/>
          <w:color w:val="000000"/>
          <w:sz w:val="22"/>
          <w:szCs w:val="22"/>
        </w:rPr>
        <w:t xml:space="preserve">apply </w:t>
      </w:r>
      <w:r w:rsidR="00A72D60">
        <w:rPr>
          <w:rFonts w:asciiTheme="minorHAnsi" w:hAnsiTheme="minorHAnsi" w:cstheme="minorHAnsi"/>
          <w:color w:val="000000"/>
          <w:sz w:val="22"/>
          <w:szCs w:val="22"/>
        </w:rPr>
        <w:t xml:space="preserve">online, </w:t>
      </w:r>
      <w:r w:rsidRPr="00A72D60">
        <w:rPr>
          <w:rFonts w:asciiTheme="minorHAnsi" w:hAnsiTheme="minorHAnsi" w:cstheme="minorHAnsi"/>
          <w:color w:val="000000"/>
          <w:sz w:val="22"/>
          <w:szCs w:val="22"/>
        </w:rPr>
        <w:t xml:space="preserve">a reference request is sent </w:t>
      </w:r>
      <w:r w:rsidR="00A72D60" w:rsidRPr="00A72D60">
        <w:rPr>
          <w:rFonts w:asciiTheme="minorHAnsi" w:hAnsiTheme="minorHAnsi" w:cstheme="minorHAnsi"/>
          <w:color w:val="000000"/>
          <w:sz w:val="22"/>
          <w:szCs w:val="22"/>
        </w:rPr>
        <w:t xml:space="preserve">to us </w:t>
      </w:r>
      <w:r w:rsidRPr="00A72D60">
        <w:rPr>
          <w:rFonts w:asciiTheme="minorHAnsi" w:hAnsiTheme="minorHAnsi" w:cstheme="minorHAnsi"/>
          <w:color w:val="000000"/>
          <w:sz w:val="22"/>
          <w:szCs w:val="22"/>
        </w:rPr>
        <w:t>automatically.</w:t>
      </w:r>
      <w:r w:rsidR="00A72D60" w:rsidRPr="00A72D60">
        <w:rPr>
          <w:rFonts w:asciiTheme="minorHAnsi" w:hAnsiTheme="minorHAnsi" w:cstheme="minorHAnsi"/>
          <w:color w:val="000000"/>
          <w:sz w:val="22"/>
          <w:szCs w:val="22"/>
        </w:rPr>
        <w:t xml:space="preserve"> </w:t>
      </w:r>
      <w:r w:rsidR="008A00F6" w:rsidRPr="00A72D60">
        <w:rPr>
          <w:rFonts w:asciiTheme="minorHAnsi" w:hAnsiTheme="minorHAnsi" w:cstheme="minorHAnsi"/>
          <w:color w:val="000000" w:themeColor="text1"/>
          <w:sz w:val="22"/>
          <w:szCs w:val="22"/>
        </w:rPr>
        <w:t xml:space="preserve">We </w:t>
      </w:r>
      <w:r w:rsidR="00A72D60" w:rsidRPr="00A72D60">
        <w:rPr>
          <w:rFonts w:asciiTheme="minorHAnsi" w:hAnsiTheme="minorHAnsi" w:cstheme="minorHAnsi"/>
          <w:color w:val="000000" w:themeColor="text1"/>
          <w:sz w:val="22"/>
          <w:szCs w:val="22"/>
        </w:rPr>
        <w:t xml:space="preserve">therefore </w:t>
      </w:r>
      <w:r w:rsidR="008A00F6" w:rsidRPr="00A72D60">
        <w:rPr>
          <w:rFonts w:asciiTheme="minorHAnsi" w:hAnsiTheme="minorHAnsi" w:cstheme="minorHAnsi"/>
          <w:color w:val="000000" w:themeColor="text1"/>
          <w:sz w:val="22"/>
          <w:szCs w:val="22"/>
        </w:rPr>
        <w:t>ask that you</w:t>
      </w:r>
      <w:r w:rsidRPr="00A72D60">
        <w:rPr>
          <w:rFonts w:asciiTheme="minorHAnsi" w:hAnsiTheme="minorHAnsi" w:cstheme="minorHAnsi"/>
          <w:color w:val="000000" w:themeColor="text1"/>
          <w:sz w:val="22"/>
          <w:szCs w:val="22"/>
        </w:rPr>
        <w:t xml:space="preserve"> inform </w:t>
      </w:r>
      <w:r w:rsidR="007C51F3">
        <w:rPr>
          <w:rFonts w:asciiTheme="minorHAnsi" w:hAnsiTheme="minorHAnsi" w:cstheme="minorHAnsi"/>
          <w:color w:val="000000" w:themeColor="text1"/>
          <w:sz w:val="22"/>
          <w:szCs w:val="22"/>
        </w:rPr>
        <w:t>Diana Constantinou</w:t>
      </w:r>
      <w:r w:rsidRPr="00A72D60">
        <w:rPr>
          <w:rFonts w:asciiTheme="minorHAnsi" w:hAnsiTheme="minorHAnsi" w:cstheme="minorHAnsi"/>
          <w:color w:val="000000" w:themeColor="text1"/>
          <w:sz w:val="22"/>
          <w:szCs w:val="22"/>
        </w:rPr>
        <w:t xml:space="preserve"> prior to providing an external training provider with </w:t>
      </w:r>
      <w:r w:rsidR="00A72D60">
        <w:rPr>
          <w:rFonts w:asciiTheme="minorHAnsi" w:hAnsiTheme="minorHAnsi" w:cstheme="minorHAnsi"/>
          <w:color w:val="000000" w:themeColor="text1"/>
          <w:sz w:val="22"/>
          <w:szCs w:val="22"/>
        </w:rPr>
        <w:t xml:space="preserve">his </w:t>
      </w:r>
      <w:r w:rsidRPr="00A72D60">
        <w:rPr>
          <w:rFonts w:asciiTheme="minorHAnsi" w:hAnsiTheme="minorHAnsi" w:cstheme="minorHAnsi"/>
          <w:color w:val="000000" w:themeColor="text1"/>
          <w:sz w:val="22"/>
          <w:szCs w:val="22"/>
        </w:rPr>
        <w:t>details before submitting an application</w:t>
      </w:r>
      <w:r w:rsidR="00FD0B8A">
        <w:rPr>
          <w:rFonts w:asciiTheme="minorHAnsi" w:hAnsiTheme="minorHAnsi" w:cstheme="minorHAnsi"/>
          <w:color w:val="000000" w:themeColor="text1"/>
          <w:sz w:val="22"/>
          <w:szCs w:val="22"/>
        </w:rPr>
        <w:t>.</w:t>
      </w:r>
    </w:p>
    <w:p w14:paraId="35C4FCD7" w14:textId="77777777" w:rsidR="006E1C1B" w:rsidRPr="00A72D60" w:rsidRDefault="006E1C1B" w:rsidP="00A72D60">
      <w:pPr>
        <w:pStyle w:val="ListParagraph"/>
        <w:rPr>
          <w:rFonts w:asciiTheme="minorHAnsi" w:hAnsiTheme="minorHAnsi" w:cstheme="minorHAnsi"/>
          <w:color w:val="000000" w:themeColor="text1"/>
          <w:sz w:val="22"/>
          <w:szCs w:val="22"/>
        </w:rPr>
      </w:pPr>
    </w:p>
    <w:p w14:paraId="117F4EDC" w14:textId="5EC577F6" w:rsidR="008A00F6" w:rsidRPr="00A72D60" w:rsidRDefault="008A00F6" w:rsidP="00A72D60">
      <w:pPr>
        <w:pStyle w:val="ListParagraph"/>
        <w:numPr>
          <w:ilvl w:val="0"/>
          <w:numId w:val="39"/>
        </w:numPr>
        <w:ind w:right="237"/>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 xml:space="preserve">References will not be provided until Term 3 has started. </w:t>
      </w:r>
    </w:p>
    <w:p w14:paraId="51E78622" w14:textId="77777777" w:rsidR="007D05F0" w:rsidRPr="00A72D60" w:rsidRDefault="007D05F0" w:rsidP="007D05F0">
      <w:pPr>
        <w:pStyle w:val="ListParagraph"/>
        <w:rPr>
          <w:rFonts w:asciiTheme="minorHAnsi" w:hAnsiTheme="minorHAnsi" w:cstheme="minorHAnsi"/>
          <w:color w:val="000000" w:themeColor="text1"/>
          <w:sz w:val="22"/>
          <w:szCs w:val="22"/>
        </w:rPr>
      </w:pPr>
    </w:p>
    <w:p w14:paraId="030C8473" w14:textId="77777777" w:rsidR="007D05F0" w:rsidRPr="00A72D60" w:rsidRDefault="007D05F0" w:rsidP="007D05F0">
      <w:pPr>
        <w:pStyle w:val="ListParagraph"/>
        <w:numPr>
          <w:ilvl w:val="0"/>
          <w:numId w:val="39"/>
        </w:numPr>
        <w:ind w:right="237"/>
        <w:jc w:val="both"/>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 xml:space="preserve">You will not receive a copy of the reference. </w:t>
      </w:r>
    </w:p>
    <w:bookmarkEnd w:id="193"/>
    <w:p w14:paraId="4F97303B" w14:textId="77777777" w:rsidR="007D05F0" w:rsidRPr="008A00F6" w:rsidRDefault="007D05F0" w:rsidP="007D05F0">
      <w:pPr>
        <w:pStyle w:val="ListParagraph"/>
        <w:ind w:right="237"/>
        <w:jc w:val="both"/>
        <w:rPr>
          <w:rFonts w:asciiTheme="minorHAnsi" w:hAnsiTheme="minorHAnsi"/>
          <w:color w:val="000000" w:themeColor="text1"/>
          <w:sz w:val="22"/>
          <w:szCs w:val="22"/>
        </w:rPr>
      </w:pPr>
    </w:p>
    <w:bookmarkEnd w:id="194"/>
    <w:p w14:paraId="5847CC05" w14:textId="77777777" w:rsidR="008A00F6" w:rsidRPr="00A72D60" w:rsidRDefault="008A00F6" w:rsidP="00A72D60">
      <w:pPr>
        <w:spacing w:line="259" w:lineRule="auto"/>
        <w:rPr>
          <w:rFonts w:asciiTheme="minorHAnsi" w:eastAsia="Calibri" w:hAnsiTheme="minorHAnsi" w:cstheme="minorHAnsi"/>
          <w:b/>
          <w:bCs/>
          <w:color w:val="58ADDA"/>
          <w:sz w:val="22"/>
          <w:szCs w:val="22"/>
        </w:rPr>
      </w:pPr>
      <w:r>
        <w:br w:type="page"/>
      </w:r>
    </w:p>
    <w:p w14:paraId="4895D4EA" w14:textId="5897F2BB" w:rsidR="00785854" w:rsidRPr="00A72D60" w:rsidRDefault="00785854" w:rsidP="00A72D60">
      <w:pPr>
        <w:pStyle w:val="HeadingHCC"/>
        <w:rPr>
          <w:rFonts w:asciiTheme="minorHAnsi" w:hAnsiTheme="minorHAnsi" w:cstheme="minorHAnsi"/>
        </w:rPr>
      </w:pPr>
      <w:bookmarkStart w:id="195" w:name="_Toc204781258"/>
      <w:r w:rsidRPr="00A72D60">
        <w:rPr>
          <w:rFonts w:asciiTheme="minorHAnsi" w:hAnsiTheme="minorHAnsi" w:cstheme="minorHAnsi"/>
        </w:rPr>
        <w:lastRenderedPageBreak/>
        <w:t>APPENDIX C: Further reading</w:t>
      </w:r>
      <w:bookmarkEnd w:id="195"/>
      <w:r w:rsidRPr="00A72D60">
        <w:rPr>
          <w:rFonts w:asciiTheme="minorHAnsi" w:hAnsiTheme="minorHAnsi" w:cstheme="minorHAnsi"/>
        </w:rPr>
        <w:t xml:space="preserve"> </w:t>
      </w:r>
    </w:p>
    <w:p w14:paraId="1B984686" w14:textId="595C64DA" w:rsidR="00030D21" w:rsidRPr="00A72D60" w:rsidRDefault="00030D21" w:rsidP="00A72D60">
      <w:pPr>
        <w:ind w:right="237"/>
        <w:jc w:val="both"/>
        <w:rPr>
          <w:rFonts w:asciiTheme="minorHAnsi" w:hAnsiTheme="minorHAnsi" w:cstheme="minorHAnsi"/>
          <w:sz w:val="22"/>
          <w:szCs w:val="22"/>
        </w:rPr>
      </w:pPr>
      <w:r w:rsidRPr="00A72D60">
        <w:rPr>
          <w:rFonts w:asciiTheme="minorHAnsi" w:hAnsiTheme="minorHAnsi" w:cstheme="minorHAnsi"/>
          <w:sz w:val="22"/>
          <w:szCs w:val="22"/>
        </w:rPr>
        <w:t xml:space="preserve">We recommend you consider purchasing or borrowing the following books as they will help improve your knowledge and skills at Certificate level.  The purchase/reading of these books is not mandatory. </w:t>
      </w:r>
    </w:p>
    <w:p w14:paraId="30FF3559" w14:textId="49AE59CB" w:rsidR="00A17665" w:rsidRPr="00A72D60" w:rsidRDefault="00A17665" w:rsidP="00A72D60">
      <w:pPr>
        <w:ind w:right="237"/>
        <w:jc w:val="both"/>
        <w:rPr>
          <w:rFonts w:asciiTheme="minorHAnsi" w:hAnsiTheme="minorHAnsi" w:cstheme="minorHAnsi"/>
          <w:sz w:val="22"/>
          <w:szCs w:val="22"/>
        </w:rPr>
      </w:pPr>
    </w:p>
    <w:p w14:paraId="2455C04B" w14:textId="77777777" w:rsidR="00030D21" w:rsidRPr="00A72D60" w:rsidRDefault="00030D21" w:rsidP="00FD0B8A">
      <w:pPr>
        <w:ind w:right="-329"/>
        <w:jc w:val="both"/>
        <w:rPr>
          <w:rFonts w:asciiTheme="minorHAnsi" w:hAnsiTheme="minorHAnsi" w:cstheme="minorHAnsi"/>
          <w:color w:val="0F1111"/>
          <w:sz w:val="22"/>
          <w:szCs w:val="22"/>
          <w:shd w:val="clear" w:color="auto" w:fill="FFFFFF"/>
        </w:rPr>
      </w:pPr>
      <w:r w:rsidRPr="00A72D60">
        <w:rPr>
          <w:rFonts w:asciiTheme="minorHAnsi" w:hAnsiTheme="minorHAnsi" w:cstheme="minorHAnsi"/>
          <w:color w:val="0F1111"/>
          <w:sz w:val="22"/>
          <w:szCs w:val="22"/>
          <w:shd w:val="clear" w:color="auto" w:fill="FFFFFF"/>
        </w:rPr>
        <w:t xml:space="preserve">Ballantine-Dykes, F. Postings, T. Kopp, B. and Crouch, A. (2017) </w:t>
      </w:r>
      <w:r w:rsidRPr="00A72D60">
        <w:rPr>
          <w:rFonts w:asciiTheme="minorHAnsi" w:hAnsiTheme="minorHAnsi" w:cstheme="minorHAnsi"/>
          <w:i/>
          <w:iCs/>
          <w:color w:val="0F1111"/>
          <w:sz w:val="22"/>
          <w:szCs w:val="22"/>
          <w:shd w:val="clear" w:color="auto" w:fill="FFFFFF"/>
        </w:rPr>
        <w:t xml:space="preserve">Counselling Skills and Studies. </w:t>
      </w:r>
      <w:r w:rsidRPr="00A72D60">
        <w:rPr>
          <w:rFonts w:asciiTheme="minorHAnsi" w:hAnsiTheme="minorHAnsi" w:cstheme="minorHAnsi"/>
          <w:color w:val="0F1111"/>
          <w:sz w:val="22"/>
          <w:szCs w:val="22"/>
          <w:shd w:val="clear" w:color="auto" w:fill="FFFFFF"/>
        </w:rPr>
        <w:t>2</w:t>
      </w:r>
      <w:r w:rsidRPr="00A72D60">
        <w:rPr>
          <w:rFonts w:asciiTheme="minorHAnsi" w:hAnsiTheme="minorHAnsi" w:cstheme="minorHAnsi"/>
          <w:color w:val="0F1111"/>
          <w:sz w:val="22"/>
          <w:szCs w:val="22"/>
          <w:shd w:val="clear" w:color="auto" w:fill="FFFFFF"/>
          <w:vertAlign w:val="superscript"/>
        </w:rPr>
        <w:t>nd</w:t>
      </w:r>
      <w:r w:rsidRPr="00A72D60">
        <w:rPr>
          <w:rFonts w:asciiTheme="minorHAnsi" w:hAnsiTheme="minorHAnsi" w:cstheme="minorHAnsi"/>
          <w:color w:val="0F1111"/>
          <w:sz w:val="22"/>
          <w:szCs w:val="22"/>
          <w:shd w:val="clear" w:color="auto" w:fill="FFFFFF"/>
        </w:rPr>
        <w:t xml:space="preserve"> ed. </w:t>
      </w:r>
    </w:p>
    <w:p w14:paraId="08BECA6D" w14:textId="77777777" w:rsidR="00030D21" w:rsidRPr="00A72D60" w:rsidRDefault="00030D21" w:rsidP="00A72D60">
      <w:pPr>
        <w:ind w:right="-329"/>
        <w:jc w:val="both"/>
        <w:rPr>
          <w:rFonts w:asciiTheme="minorHAnsi" w:hAnsiTheme="minorHAnsi" w:cstheme="minorHAnsi"/>
          <w:color w:val="0F1111"/>
          <w:sz w:val="22"/>
          <w:szCs w:val="22"/>
          <w:shd w:val="clear" w:color="auto" w:fill="FFFFFF"/>
        </w:rPr>
      </w:pPr>
      <w:r w:rsidRPr="00A72D60">
        <w:rPr>
          <w:rFonts w:asciiTheme="minorHAnsi" w:hAnsiTheme="minorHAnsi" w:cstheme="minorHAnsi"/>
          <w:color w:val="0F1111"/>
          <w:sz w:val="22"/>
          <w:szCs w:val="22"/>
          <w:shd w:val="clear" w:color="auto" w:fill="FFFFFF"/>
        </w:rPr>
        <w:t>London: Sage.</w:t>
      </w:r>
    </w:p>
    <w:p w14:paraId="1A686E86" w14:textId="77777777" w:rsidR="00030D21" w:rsidRPr="00A72D60" w:rsidRDefault="00030D21" w:rsidP="00A72D60">
      <w:pPr>
        <w:ind w:right="-329"/>
        <w:jc w:val="both"/>
        <w:rPr>
          <w:rFonts w:asciiTheme="minorHAnsi" w:hAnsiTheme="minorHAnsi" w:cstheme="minorHAnsi"/>
          <w:color w:val="0F1111"/>
          <w:sz w:val="22"/>
          <w:szCs w:val="22"/>
          <w:shd w:val="clear" w:color="auto" w:fill="FFFFFF"/>
        </w:rPr>
      </w:pPr>
    </w:p>
    <w:p w14:paraId="3364C3A0" w14:textId="77777777" w:rsidR="00030D21" w:rsidRPr="00A72D60" w:rsidRDefault="00030D21" w:rsidP="00A72D60">
      <w:pPr>
        <w:ind w:right="237"/>
        <w:rPr>
          <w:rFonts w:asciiTheme="minorHAnsi" w:hAnsiTheme="minorHAnsi" w:cstheme="minorHAnsi"/>
          <w:sz w:val="22"/>
          <w:szCs w:val="22"/>
        </w:rPr>
      </w:pPr>
      <w:r w:rsidRPr="00A72D60">
        <w:rPr>
          <w:rFonts w:asciiTheme="minorHAnsi" w:hAnsiTheme="minorHAnsi" w:cstheme="minorHAnsi"/>
          <w:sz w:val="22"/>
          <w:szCs w:val="22"/>
        </w:rPr>
        <w:t xml:space="preserve">Cross, M.C. and Papadopoulos, L. (2001) </w:t>
      </w:r>
      <w:r w:rsidRPr="00A72D60">
        <w:rPr>
          <w:rFonts w:asciiTheme="minorHAnsi" w:hAnsiTheme="minorHAnsi" w:cstheme="minorHAnsi"/>
          <w:i/>
          <w:iCs/>
          <w:sz w:val="22"/>
          <w:szCs w:val="22"/>
        </w:rPr>
        <w:t>Becoming a Therapist: A manual for personal and professional development.</w:t>
      </w:r>
    </w:p>
    <w:p w14:paraId="3BB1ACC3" w14:textId="1C93EF1E" w:rsidR="00030D21" w:rsidRPr="00A72D60" w:rsidRDefault="00030D21" w:rsidP="00A72D60">
      <w:pPr>
        <w:ind w:right="237"/>
        <w:jc w:val="both"/>
        <w:rPr>
          <w:rFonts w:asciiTheme="minorHAnsi" w:hAnsiTheme="minorHAnsi" w:cstheme="minorHAnsi"/>
          <w:b/>
          <w:bCs/>
          <w:i/>
          <w:iCs/>
          <w:sz w:val="22"/>
          <w:szCs w:val="22"/>
          <w:u w:val="single"/>
        </w:rPr>
      </w:pPr>
      <w:r w:rsidRPr="00A72D60">
        <w:rPr>
          <w:rFonts w:asciiTheme="minorHAnsi" w:hAnsiTheme="minorHAnsi" w:cstheme="minorHAnsi"/>
          <w:sz w:val="22"/>
          <w:szCs w:val="22"/>
        </w:rPr>
        <w:t xml:space="preserve">New York: Taylor and Francis </w:t>
      </w:r>
      <w:r w:rsidRPr="00A72D60">
        <w:rPr>
          <w:rFonts w:asciiTheme="minorHAnsi" w:hAnsiTheme="minorHAnsi" w:cstheme="minorHAnsi"/>
          <w:i/>
          <w:iCs/>
          <w:sz w:val="22"/>
          <w:szCs w:val="22"/>
        </w:rPr>
        <w:t>(This is provided</w:t>
      </w:r>
      <w:r w:rsidR="008310C7">
        <w:rPr>
          <w:rFonts w:asciiTheme="minorHAnsi" w:hAnsiTheme="minorHAnsi" w:cstheme="minorHAnsi"/>
          <w:i/>
          <w:iCs/>
          <w:sz w:val="22"/>
          <w:szCs w:val="22"/>
        </w:rPr>
        <w:t xml:space="preserve"> as a PDF </w:t>
      </w:r>
      <w:r w:rsidRPr="00A72D60">
        <w:rPr>
          <w:rFonts w:asciiTheme="minorHAnsi" w:hAnsiTheme="minorHAnsi" w:cstheme="minorHAnsi"/>
          <w:i/>
          <w:iCs/>
          <w:sz w:val="22"/>
          <w:szCs w:val="22"/>
        </w:rPr>
        <w:t>file).</w:t>
      </w:r>
    </w:p>
    <w:p w14:paraId="2A3D944D" w14:textId="77777777" w:rsidR="00030D21" w:rsidRPr="00A72D60" w:rsidRDefault="00030D21" w:rsidP="00A72D60">
      <w:pPr>
        <w:ind w:right="-329"/>
        <w:jc w:val="both"/>
        <w:rPr>
          <w:rFonts w:asciiTheme="minorHAnsi" w:hAnsiTheme="minorHAnsi" w:cstheme="minorHAnsi"/>
          <w:color w:val="0F1111"/>
          <w:sz w:val="22"/>
          <w:szCs w:val="22"/>
          <w:shd w:val="clear" w:color="auto" w:fill="FFFFFF"/>
        </w:rPr>
      </w:pPr>
    </w:p>
    <w:p w14:paraId="176F1130" w14:textId="77777777" w:rsidR="00030D21" w:rsidRPr="00A72D60" w:rsidRDefault="00030D21" w:rsidP="00A72D60">
      <w:pPr>
        <w:rPr>
          <w:rStyle w:val="a-size-medium"/>
          <w:rFonts w:asciiTheme="minorHAnsi" w:hAnsiTheme="minorHAnsi" w:cstheme="minorHAnsi"/>
          <w:color w:val="000000" w:themeColor="text1"/>
          <w:sz w:val="22"/>
          <w:szCs w:val="22"/>
        </w:rPr>
      </w:pPr>
      <w:r w:rsidRPr="00A72D60">
        <w:rPr>
          <w:rStyle w:val="a-size-medium"/>
          <w:rFonts w:asciiTheme="minorHAnsi" w:hAnsiTheme="minorHAnsi" w:cstheme="minorHAnsi"/>
          <w:color w:val="000000" w:themeColor="text1"/>
          <w:sz w:val="22"/>
          <w:szCs w:val="22"/>
        </w:rPr>
        <w:t xml:space="preserve">de Board, R. (1998) Counselling for Toads: A Psychological Adventure. </w:t>
      </w:r>
    </w:p>
    <w:p w14:paraId="1AF30F4B" w14:textId="77777777" w:rsidR="00030D21" w:rsidRPr="00A72D60" w:rsidRDefault="00030D21" w:rsidP="00A72D60">
      <w:pPr>
        <w:rPr>
          <w:rStyle w:val="a-size-medium"/>
          <w:rFonts w:asciiTheme="minorHAnsi" w:hAnsiTheme="minorHAnsi" w:cstheme="minorHAnsi"/>
          <w:color w:val="000000" w:themeColor="text1"/>
          <w:sz w:val="22"/>
          <w:szCs w:val="22"/>
        </w:rPr>
      </w:pPr>
      <w:r w:rsidRPr="00A72D60">
        <w:rPr>
          <w:rStyle w:val="a-size-medium"/>
          <w:rFonts w:asciiTheme="minorHAnsi" w:hAnsiTheme="minorHAnsi" w:cstheme="minorHAnsi"/>
          <w:color w:val="000000" w:themeColor="text1"/>
          <w:sz w:val="22"/>
          <w:szCs w:val="22"/>
        </w:rPr>
        <w:t xml:space="preserve">Hove: Routledge </w:t>
      </w:r>
    </w:p>
    <w:p w14:paraId="799E7434" w14:textId="77777777" w:rsidR="00030D21" w:rsidRPr="00A72D60" w:rsidRDefault="00030D21" w:rsidP="00A72D60">
      <w:pPr>
        <w:ind w:right="-329"/>
        <w:jc w:val="both"/>
        <w:rPr>
          <w:rFonts w:asciiTheme="minorHAnsi" w:hAnsiTheme="minorHAnsi" w:cstheme="minorHAnsi"/>
          <w:b/>
          <w:bCs/>
          <w:color w:val="000000" w:themeColor="text1"/>
          <w:sz w:val="22"/>
          <w:szCs w:val="22"/>
        </w:rPr>
      </w:pPr>
    </w:p>
    <w:p w14:paraId="4EDCE56D" w14:textId="77777777" w:rsidR="00030D21" w:rsidRPr="00A72D60" w:rsidRDefault="00030D21" w:rsidP="00A72D60">
      <w:pPr>
        <w:ind w:right="-329"/>
        <w:jc w:val="both"/>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 xml:space="preserve">Hough. M. (2021) </w:t>
      </w:r>
      <w:r w:rsidRPr="00A72D60">
        <w:rPr>
          <w:rFonts w:asciiTheme="minorHAnsi" w:hAnsiTheme="minorHAnsi" w:cstheme="minorHAnsi"/>
          <w:i/>
          <w:iCs/>
          <w:color w:val="000000" w:themeColor="text1"/>
          <w:sz w:val="22"/>
          <w:szCs w:val="22"/>
        </w:rPr>
        <w:t>Counselling Skills and Theory.</w:t>
      </w:r>
      <w:r w:rsidRPr="00A72D60">
        <w:rPr>
          <w:rFonts w:asciiTheme="minorHAnsi" w:hAnsiTheme="minorHAnsi" w:cstheme="minorHAnsi"/>
          <w:color w:val="000000" w:themeColor="text1"/>
          <w:sz w:val="22"/>
          <w:szCs w:val="22"/>
        </w:rPr>
        <w:t xml:space="preserve"> 5</w:t>
      </w:r>
      <w:r w:rsidRPr="00A72D60">
        <w:rPr>
          <w:rFonts w:asciiTheme="minorHAnsi" w:hAnsiTheme="minorHAnsi" w:cstheme="minorHAnsi"/>
          <w:color w:val="000000" w:themeColor="text1"/>
          <w:sz w:val="22"/>
          <w:szCs w:val="22"/>
          <w:vertAlign w:val="superscript"/>
        </w:rPr>
        <w:t>th</w:t>
      </w:r>
      <w:r w:rsidRPr="00A72D60">
        <w:rPr>
          <w:rFonts w:asciiTheme="minorHAnsi" w:hAnsiTheme="minorHAnsi" w:cstheme="minorHAnsi"/>
          <w:color w:val="000000" w:themeColor="text1"/>
          <w:sz w:val="22"/>
          <w:szCs w:val="22"/>
        </w:rPr>
        <w:t xml:space="preserve"> ed. </w:t>
      </w:r>
    </w:p>
    <w:p w14:paraId="0B5A6E3A" w14:textId="77777777" w:rsidR="00030D21" w:rsidRPr="00A72D60" w:rsidRDefault="00030D21" w:rsidP="00A72D60">
      <w:pPr>
        <w:ind w:right="-329"/>
        <w:jc w:val="both"/>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London: Hodder Education</w:t>
      </w:r>
    </w:p>
    <w:p w14:paraId="27436291" w14:textId="77777777" w:rsidR="00030D21" w:rsidRPr="00A72D60" w:rsidRDefault="00030D21" w:rsidP="00A72D60">
      <w:pPr>
        <w:ind w:right="-329"/>
        <w:jc w:val="both"/>
        <w:rPr>
          <w:rFonts w:asciiTheme="minorHAnsi" w:hAnsiTheme="minorHAnsi" w:cstheme="minorHAnsi"/>
          <w:color w:val="000000" w:themeColor="text1"/>
          <w:sz w:val="22"/>
          <w:szCs w:val="22"/>
        </w:rPr>
      </w:pPr>
    </w:p>
    <w:p w14:paraId="5F2910B1" w14:textId="77777777" w:rsidR="00030D21" w:rsidRPr="00A72D60" w:rsidRDefault="00030D21" w:rsidP="00A72D60">
      <w:pPr>
        <w:ind w:right="-329"/>
        <w:jc w:val="both"/>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 xml:space="preserve">Nelson-Jones, R. (2016) </w:t>
      </w:r>
      <w:r w:rsidRPr="00A72D60">
        <w:rPr>
          <w:rFonts w:asciiTheme="minorHAnsi" w:hAnsiTheme="minorHAnsi" w:cstheme="minorHAnsi"/>
          <w:i/>
          <w:iCs/>
          <w:color w:val="000000" w:themeColor="text1"/>
          <w:sz w:val="22"/>
          <w:szCs w:val="22"/>
        </w:rPr>
        <w:t xml:space="preserve">Basic Counselling Skills: A Helper’s Manual. </w:t>
      </w:r>
      <w:r w:rsidRPr="00A72D60">
        <w:rPr>
          <w:rFonts w:asciiTheme="minorHAnsi" w:hAnsiTheme="minorHAnsi" w:cstheme="minorHAnsi"/>
          <w:color w:val="000000" w:themeColor="text1"/>
          <w:sz w:val="22"/>
          <w:szCs w:val="22"/>
        </w:rPr>
        <w:t>4</w:t>
      </w:r>
      <w:r w:rsidRPr="00A72D60">
        <w:rPr>
          <w:rFonts w:asciiTheme="minorHAnsi" w:hAnsiTheme="minorHAnsi" w:cstheme="minorHAnsi"/>
          <w:color w:val="000000" w:themeColor="text1"/>
          <w:sz w:val="22"/>
          <w:szCs w:val="22"/>
          <w:vertAlign w:val="superscript"/>
        </w:rPr>
        <w:t>th</w:t>
      </w:r>
      <w:r w:rsidRPr="00A72D60">
        <w:rPr>
          <w:rFonts w:asciiTheme="minorHAnsi" w:hAnsiTheme="minorHAnsi" w:cstheme="minorHAnsi"/>
          <w:color w:val="000000" w:themeColor="text1"/>
          <w:sz w:val="22"/>
          <w:szCs w:val="22"/>
        </w:rPr>
        <w:t xml:space="preserve"> ed. </w:t>
      </w:r>
    </w:p>
    <w:p w14:paraId="45724319" w14:textId="77777777" w:rsidR="00030D21" w:rsidRPr="00A72D60" w:rsidRDefault="00030D21" w:rsidP="00A72D60">
      <w:pPr>
        <w:ind w:right="-329"/>
        <w:jc w:val="both"/>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 xml:space="preserve">London: Sage </w:t>
      </w:r>
    </w:p>
    <w:p w14:paraId="4B84E608" w14:textId="77777777" w:rsidR="00030D21" w:rsidRPr="00A72D60" w:rsidRDefault="00030D21" w:rsidP="00A72D60">
      <w:pPr>
        <w:ind w:right="-329"/>
        <w:jc w:val="both"/>
        <w:rPr>
          <w:rFonts w:asciiTheme="minorHAnsi" w:hAnsiTheme="minorHAnsi" w:cstheme="minorHAnsi"/>
          <w:color w:val="000000" w:themeColor="text1"/>
          <w:sz w:val="22"/>
          <w:szCs w:val="22"/>
        </w:rPr>
      </w:pPr>
    </w:p>
    <w:p w14:paraId="4479937A" w14:textId="77777777" w:rsidR="00030D21" w:rsidRPr="00A72D60" w:rsidRDefault="00030D21" w:rsidP="00A72D60">
      <w:pPr>
        <w:ind w:right="-329"/>
        <w:jc w:val="both"/>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 xml:space="preserve">Reeves, A. (2018) </w:t>
      </w:r>
      <w:r w:rsidRPr="00A72D60">
        <w:rPr>
          <w:rFonts w:asciiTheme="minorHAnsi" w:hAnsiTheme="minorHAnsi" w:cstheme="minorHAnsi"/>
          <w:i/>
          <w:iCs/>
          <w:color w:val="000000" w:themeColor="text1"/>
          <w:sz w:val="22"/>
          <w:szCs w:val="22"/>
        </w:rPr>
        <w:t xml:space="preserve">An Introduction to Counselling and Psychotherapy: From Theory to Practice. </w:t>
      </w:r>
      <w:r w:rsidRPr="00A72D60">
        <w:rPr>
          <w:rFonts w:asciiTheme="minorHAnsi" w:hAnsiTheme="minorHAnsi" w:cstheme="minorHAnsi"/>
          <w:color w:val="000000" w:themeColor="text1"/>
          <w:sz w:val="22"/>
          <w:szCs w:val="22"/>
        </w:rPr>
        <w:t>2</w:t>
      </w:r>
      <w:r w:rsidRPr="00A72D60">
        <w:rPr>
          <w:rFonts w:asciiTheme="minorHAnsi" w:hAnsiTheme="minorHAnsi" w:cstheme="minorHAnsi"/>
          <w:color w:val="000000" w:themeColor="text1"/>
          <w:sz w:val="22"/>
          <w:szCs w:val="22"/>
          <w:vertAlign w:val="superscript"/>
        </w:rPr>
        <w:t>nd</w:t>
      </w:r>
      <w:r w:rsidRPr="00A72D60">
        <w:rPr>
          <w:rFonts w:asciiTheme="minorHAnsi" w:hAnsiTheme="minorHAnsi" w:cstheme="minorHAnsi"/>
          <w:color w:val="000000" w:themeColor="text1"/>
          <w:sz w:val="22"/>
          <w:szCs w:val="22"/>
        </w:rPr>
        <w:t xml:space="preserve"> ed.</w:t>
      </w:r>
    </w:p>
    <w:p w14:paraId="071B8F9B" w14:textId="77777777" w:rsidR="00030D21" w:rsidRPr="00A72D60" w:rsidRDefault="00030D21" w:rsidP="00A72D60">
      <w:pPr>
        <w:ind w:right="-329"/>
        <w:jc w:val="both"/>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 xml:space="preserve">London: Sage </w:t>
      </w:r>
    </w:p>
    <w:p w14:paraId="4760F072" w14:textId="77777777" w:rsidR="00030D21" w:rsidRPr="00A72D60" w:rsidRDefault="00030D21" w:rsidP="00A72D60">
      <w:pPr>
        <w:ind w:right="-329"/>
        <w:jc w:val="both"/>
        <w:rPr>
          <w:rFonts w:asciiTheme="minorHAnsi" w:hAnsiTheme="minorHAnsi" w:cstheme="minorHAnsi"/>
          <w:color w:val="000000" w:themeColor="text1"/>
          <w:sz w:val="22"/>
          <w:szCs w:val="22"/>
        </w:rPr>
      </w:pPr>
    </w:p>
    <w:p w14:paraId="6CF515A9" w14:textId="77777777" w:rsidR="00030D21" w:rsidRPr="00A72D60" w:rsidRDefault="00030D21" w:rsidP="00A72D60">
      <w:pPr>
        <w:rPr>
          <w:rFonts w:asciiTheme="minorHAnsi" w:hAnsiTheme="minorHAnsi" w:cstheme="minorHAnsi"/>
          <w:sz w:val="22"/>
          <w:szCs w:val="22"/>
        </w:rPr>
      </w:pPr>
      <w:r w:rsidRPr="00A72D60">
        <w:rPr>
          <w:rFonts w:asciiTheme="minorHAnsi" w:hAnsiTheme="minorHAnsi" w:cstheme="minorHAnsi"/>
          <w:sz w:val="22"/>
          <w:szCs w:val="22"/>
        </w:rPr>
        <w:t xml:space="preserve">Reeves, A. and Bond, T. (2021) </w:t>
      </w:r>
      <w:r w:rsidRPr="00A72D60">
        <w:rPr>
          <w:rFonts w:asciiTheme="minorHAnsi" w:hAnsiTheme="minorHAnsi" w:cstheme="minorHAnsi"/>
          <w:i/>
          <w:iCs/>
          <w:sz w:val="22"/>
          <w:szCs w:val="22"/>
        </w:rPr>
        <w:t xml:space="preserve">Standards and Ethics for Counselling in Action. </w:t>
      </w:r>
      <w:r w:rsidRPr="00A72D60">
        <w:rPr>
          <w:rFonts w:asciiTheme="minorHAnsi" w:hAnsiTheme="minorHAnsi" w:cstheme="minorHAnsi"/>
          <w:sz w:val="22"/>
          <w:szCs w:val="22"/>
        </w:rPr>
        <w:t>5</w:t>
      </w:r>
      <w:r w:rsidRPr="00A72D60">
        <w:rPr>
          <w:rFonts w:asciiTheme="minorHAnsi" w:hAnsiTheme="minorHAnsi" w:cstheme="minorHAnsi"/>
          <w:sz w:val="22"/>
          <w:szCs w:val="22"/>
          <w:vertAlign w:val="superscript"/>
        </w:rPr>
        <w:t>th</w:t>
      </w:r>
      <w:r w:rsidRPr="00A72D60">
        <w:rPr>
          <w:rFonts w:asciiTheme="minorHAnsi" w:hAnsiTheme="minorHAnsi" w:cstheme="minorHAnsi"/>
          <w:sz w:val="22"/>
          <w:szCs w:val="22"/>
        </w:rPr>
        <w:t xml:space="preserve"> ed.</w:t>
      </w:r>
    </w:p>
    <w:p w14:paraId="114CE2D8" w14:textId="77777777" w:rsidR="00030D21" w:rsidRPr="00A72D60" w:rsidRDefault="00030D21" w:rsidP="00A72D60">
      <w:pPr>
        <w:rPr>
          <w:rFonts w:asciiTheme="minorHAnsi" w:hAnsiTheme="minorHAnsi" w:cstheme="minorHAnsi"/>
          <w:sz w:val="22"/>
          <w:szCs w:val="22"/>
        </w:rPr>
      </w:pPr>
      <w:r w:rsidRPr="00A72D60">
        <w:rPr>
          <w:rFonts w:asciiTheme="minorHAnsi" w:hAnsiTheme="minorHAnsi" w:cstheme="minorHAnsi"/>
          <w:sz w:val="22"/>
          <w:szCs w:val="22"/>
        </w:rPr>
        <w:t xml:space="preserve">London: Sage </w:t>
      </w:r>
    </w:p>
    <w:p w14:paraId="4DA7220E" w14:textId="77777777" w:rsidR="00030D21" w:rsidRPr="00A72D60" w:rsidRDefault="00030D21" w:rsidP="00A72D60">
      <w:pPr>
        <w:rPr>
          <w:rStyle w:val="a-size-medium"/>
          <w:rFonts w:asciiTheme="minorHAnsi" w:hAnsiTheme="minorHAnsi" w:cstheme="minorHAnsi"/>
          <w:color w:val="000000" w:themeColor="text1"/>
          <w:sz w:val="22"/>
          <w:szCs w:val="22"/>
        </w:rPr>
      </w:pPr>
    </w:p>
    <w:p w14:paraId="1FD245A9" w14:textId="77777777" w:rsidR="00030D21" w:rsidRPr="00A72D60" w:rsidRDefault="00030D21" w:rsidP="00A72D60">
      <w:pPr>
        <w:rPr>
          <w:rStyle w:val="a-size-medium"/>
          <w:rFonts w:asciiTheme="minorHAnsi" w:hAnsiTheme="minorHAnsi" w:cstheme="minorHAnsi"/>
          <w:color w:val="000000" w:themeColor="text1"/>
          <w:sz w:val="22"/>
          <w:szCs w:val="22"/>
        </w:rPr>
      </w:pPr>
      <w:r w:rsidRPr="00A72D60">
        <w:rPr>
          <w:rStyle w:val="a-size-medium"/>
          <w:rFonts w:asciiTheme="minorHAnsi" w:hAnsiTheme="minorHAnsi" w:cstheme="minorHAnsi"/>
          <w:color w:val="000000" w:themeColor="text1"/>
          <w:sz w:val="22"/>
          <w:szCs w:val="22"/>
        </w:rPr>
        <w:t xml:space="preserve">Rogers, C.R. (1995) </w:t>
      </w:r>
      <w:r w:rsidRPr="00A72D60">
        <w:rPr>
          <w:rStyle w:val="a-size-medium"/>
          <w:rFonts w:asciiTheme="minorHAnsi" w:hAnsiTheme="minorHAnsi" w:cstheme="minorHAnsi"/>
          <w:i/>
          <w:iCs/>
          <w:color w:val="000000" w:themeColor="text1"/>
          <w:sz w:val="22"/>
          <w:szCs w:val="22"/>
        </w:rPr>
        <w:t>On becoming a person: A therapist’s view of psychotherapy.</w:t>
      </w:r>
      <w:r w:rsidRPr="00A72D60">
        <w:rPr>
          <w:rStyle w:val="a-size-medium"/>
          <w:rFonts w:asciiTheme="minorHAnsi" w:hAnsiTheme="minorHAnsi" w:cstheme="minorHAnsi"/>
          <w:color w:val="000000" w:themeColor="text1"/>
          <w:sz w:val="22"/>
          <w:szCs w:val="22"/>
          <w:u w:val="single"/>
        </w:rPr>
        <w:t xml:space="preserve"> </w:t>
      </w:r>
    </w:p>
    <w:p w14:paraId="60C71E50" w14:textId="77777777" w:rsidR="00030D21" w:rsidRPr="00A72D60" w:rsidRDefault="00030D21" w:rsidP="00A72D60">
      <w:pPr>
        <w:rPr>
          <w:rStyle w:val="a-size-medium"/>
          <w:rFonts w:asciiTheme="minorHAnsi" w:hAnsiTheme="minorHAnsi" w:cstheme="minorHAnsi"/>
          <w:color w:val="000000" w:themeColor="text1"/>
          <w:sz w:val="22"/>
          <w:szCs w:val="22"/>
        </w:rPr>
      </w:pPr>
      <w:r w:rsidRPr="00A72D60">
        <w:rPr>
          <w:rStyle w:val="a-size-medium"/>
          <w:rFonts w:asciiTheme="minorHAnsi" w:hAnsiTheme="minorHAnsi" w:cstheme="minorHAnsi"/>
          <w:color w:val="000000" w:themeColor="text1"/>
          <w:sz w:val="22"/>
          <w:szCs w:val="22"/>
        </w:rPr>
        <w:t>London: Constable and Robinson</w:t>
      </w:r>
    </w:p>
    <w:p w14:paraId="51E2CC90" w14:textId="77777777" w:rsidR="00030D21" w:rsidRPr="00A72D60" w:rsidRDefault="00030D21" w:rsidP="00A72D60">
      <w:pPr>
        <w:ind w:right="-329"/>
        <w:jc w:val="both"/>
        <w:rPr>
          <w:rFonts w:asciiTheme="minorHAnsi" w:hAnsiTheme="minorHAnsi" w:cstheme="minorHAnsi"/>
          <w:color w:val="000000" w:themeColor="text1"/>
          <w:sz w:val="22"/>
          <w:szCs w:val="22"/>
        </w:rPr>
      </w:pPr>
    </w:p>
    <w:p w14:paraId="04CE8091" w14:textId="77777777" w:rsidR="00030D21" w:rsidRPr="00A72D60" w:rsidRDefault="00030D21" w:rsidP="00A72D60">
      <w:pPr>
        <w:ind w:right="-329"/>
        <w:jc w:val="both"/>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 xml:space="preserve">Stafford, M.R. and Bond. T. (2020) </w:t>
      </w:r>
      <w:r w:rsidRPr="00A72D60">
        <w:rPr>
          <w:rFonts w:asciiTheme="minorHAnsi" w:hAnsiTheme="minorHAnsi" w:cstheme="minorHAnsi"/>
          <w:i/>
          <w:iCs/>
          <w:color w:val="000000" w:themeColor="text1"/>
          <w:sz w:val="22"/>
          <w:szCs w:val="22"/>
        </w:rPr>
        <w:t>Counselling Skills in Action.</w:t>
      </w:r>
      <w:r w:rsidRPr="00A72D60">
        <w:rPr>
          <w:rFonts w:asciiTheme="minorHAnsi" w:hAnsiTheme="minorHAnsi" w:cstheme="minorHAnsi"/>
          <w:color w:val="000000" w:themeColor="text1"/>
          <w:sz w:val="22"/>
          <w:szCs w:val="22"/>
        </w:rPr>
        <w:t xml:space="preserve"> 4</w:t>
      </w:r>
      <w:r w:rsidRPr="00A72D60">
        <w:rPr>
          <w:rFonts w:asciiTheme="minorHAnsi" w:hAnsiTheme="minorHAnsi" w:cstheme="minorHAnsi"/>
          <w:color w:val="000000" w:themeColor="text1"/>
          <w:sz w:val="22"/>
          <w:szCs w:val="22"/>
          <w:vertAlign w:val="superscript"/>
        </w:rPr>
        <w:t>th</w:t>
      </w:r>
      <w:r w:rsidRPr="00A72D60">
        <w:rPr>
          <w:rFonts w:asciiTheme="minorHAnsi" w:hAnsiTheme="minorHAnsi" w:cstheme="minorHAnsi"/>
          <w:color w:val="000000" w:themeColor="text1"/>
          <w:sz w:val="22"/>
          <w:szCs w:val="22"/>
        </w:rPr>
        <w:t xml:space="preserve"> ed. </w:t>
      </w:r>
    </w:p>
    <w:p w14:paraId="0126DC66" w14:textId="77777777" w:rsidR="00030D21" w:rsidRDefault="00030D21" w:rsidP="00A72D60">
      <w:pPr>
        <w:ind w:right="-329"/>
        <w:jc w:val="both"/>
        <w:rPr>
          <w:rFonts w:asciiTheme="minorHAnsi" w:hAnsiTheme="minorHAnsi" w:cstheme="minorHAnsi"/>
          <w:color w:val="000000" w:themeColor="text1"/>
          <w:sz w:val="22"/>
          <w:szCs w:val="22"/>
        </w:rPr>
      </w:pPr>
      <w:r w:rsidRPr="00A72D60">
        <w:rPr>
          <w:rFonts w:asciiTheme="minorHAnsi" w:hAnsiTheme="minorHAnsi" w:cstheme="minorHAnsi"/>
          <w:color w:val="000000" w:themeColor="text1"/>
          <w:sz w:val="22"/>
          <w:szCs w:val="22"/>
        </w:rPr>
        <w:t xml:space="preserve">London: Sage </w:t>
      </w:r>
    </w:p>
    <w:p w14:paraId="587DA85C" w14:textId="77777777" w:rsidR="00A72D60" w:rsidRDefault="00A72D60" w:rsidP="00A72D60">
      <w:pPr>
        <w:ind w:right="-329"/>
        <w:jc w:val="both"/>
        <w:rPr>
          <w:rFonts w:asciiTheme="minorHAnsi" w:hAnsiTheme="minorHAnsi" w:cstheme="minorHAnsi"/>
          <w:color w:val="000000" w:themeColor="text1"/>
          <w:sz w:val="22"/>
          <w:szCs w:val="22"/>
        </w:rPr>
      </w:pPr>
    </w:p>
    <w:p w14:paraId="035294B7" w14:textId="67053ED4" w:rsidR="00A72D60" w:rsidRDefault="00A72D60" w:rsidP="00A72D60">
      <w:pPr>
        <w:ind w:right="-32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Turner, D. (2021) </w:t>
      </w:r>
      <w:r w:rsidRPr="00A72D60">
        <w:rPr>
          <w:rFonts w:asciiTheme="minorHAnsi" w:hAnsiTheme="minorHAnsi" w:cstheme="minorHAnsi"/>
          <w:i/>
          <w:iCs/>
          <w:color w:val="000000" w:themeColor="text1"/>
          <w:sz w:val="22"/>
          <w:szCs w:val="22"/>
        </w:rPr>
        <w:t xml:space="preserve">Intersections of privilege and otherness in counselling and psychotherapy. </w:t>
      </w:r>
    </w:p>
    <w:p w14:paraId="1DEB9509" w14:textId="41BEAD4E" w:rsidR="00A72D60" w:rsidRPr="00A72D60" w:rsidRDefault="00A72D60" w:rsidP="00A72D60">
      <w:pPr>
        <w:ind w:right="-32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London: Routledge</w:t>
      </w:r>
    </w:p>
    <w:p w14:paraId="7626FC8B" w14:textId="4B0B4FEB" w:rsidR="00A72D60" w:rsidRPr="00A72D60" w:rsidRDefault="00A72D60" w:rsidP="00A72D60">
      <w:pPr>
        <w:pStyle w:val="Heading1"/>
        <w:shd w:val="clear" w:color="auto" w:fill="FFFFFF"/>
        <w:spacing w:before="0" w:line="540" w:lineRule="atLeast"/>
        <w:rPr>
          <w:rFonts w:asciiTheme="minorHAnsi" w:hAnsiTheme="minorHAnsi" w:cstheme="minorHAnsi"/>
          <w:b w:val="0"/>
          <w:bCs w:val="0"/>
          <w:color w:val="0F1111"/>
          <w:sz w:val="22"/>
          <w:szCs w:val="22"/>
        </w:rPr>
      </w:pPr>
    </w:p>
    <w:p w14:paraId="67DCFC19" w14:textId="50B36724" w:rsidR="00A72D60" w:rsidRPr="00A72D60" w:rsidRDefault="00A72D60" w:rsidP="00A72D60">
      <w:pPr>
        <w:ind w:right="-329"/>
        <w:jc w:val="both"/>
        <w:rPr>
          <w:rFonts w:asciiTheme="minorHAnsi" w:hAnsiTheme="minorHAnsi" w:cstheme="minorHAnsi"/>
          <w:color w:val="000000" w:themeColor="text1"/>
          <w:sz w:val="22"/>
          <w:szCs w:val="22"/>
        </w:rPr>
      </w:pPr>
    </w:p>
    <w:bookmarkEnd w:id="191"/>
    <w:p w14:paraId="346106DB" w14:textId="0EFE8E50" w:rsidR="00B92FC6" w:rsidRDefault="00B92FC6">
      <w:pPr>
        <w:spacing w:after="160" w:line="259" w:lineRule="auto"/>
      </w:pPr>
      <w:r>
        <w:br w:type="page"/>
      </w:r>
    </w:p>
    <w:p w14:paraId="0C6467E7" w14:textId="0EFE8E50" w:rsidR="00D855C0" w:rsidRDefault="00E00CDF" w:rsidP="00E00CDF">
      <w:pPr>
        <w:pStyle w:val="HeadingHCC"/>
      </w:pPr>
      <w:bookmarkStart w:id="196" w:name="_Toc204781259"/>
      <w:r>
        <w:lastRenderedPageBreak/>
        <w:t xml:space="preserve">APPENDIX D: </w:t>
      </w:r>
      <w:r w:rsidR="00B92FC6" w:rsidRPr="00E00CDF">
        <w:t>Term 2</w:t>
      </w:r>
      <w:r w:rsidR="00B92FC6">
        <w:t xml:space="preserve"> </w:t>
      </w:r>
      <w:r>
        <w:t>dates</w:t>
      </w:r>
      <w:bookmarkEnd w:id="196"/>
    </w:p>
    <w:p w14:paraId="4AAA90A2" w14:textId="77777777" w:rsidR="009F2A86" w:rsidRPr="003611AD" w:rsidRDefault="009F2A86">
      <w:pPr>
        <w:rPr>
          <w:sz w:val="22"/>
          <w:szCs w:val="22"/>
        </w:rPr>
      </w:pPr>
    </w:p>
    <w:p w14:paraId="72ECDBF5" w14:textId="77777777" w:rsidR="003611AD" w:rsidRPr="003611AD" w:rsidRDefault="003611AD" w:rsidP="003611AD">
      <w:pPr>
        <w:jc w:val="center"/>
        <w:rPr>
          <w:rFonts w:asciiTheme="minorHAnsi" w:eastAsiaTheme="minorEastAsia" w:hAnsiTheme="minorHAnsi" w:cstheme="minorBidi"/>
          <w:b/>
          <w:bCs/>
          <w:color w:val="59ADDB"/>
          <w:sz w:val="26"/>
          <w:szCs w:val="26"/>
        </w:rPr>
      </w:pPr>
      <w:r w:rsidRPr="003611AD">
        <w:rPr>
          <w:rFonts w:asciiTheme="minorHAnsi" w:eastAsiaTheme="minorEastAsia" w:hAnsiTheme="minorHAnsi" w:cstheme="minorBidi"/>
          <w:b/>
          <w:bCs/>
          <w:color w:val="59ADDB"/>
          <w:sz w:val="26"/>
          <w:szCs w:val="26"/>
        </w:rPr>
        <w:t>TERM 2: BASIC HUMAN DEVELOPMENT</w:t>
      </w:r>
    </w:p>
    <w:p w14:paraId="64ED0738" w14:textId="77777777" w:rsidR="00B61DCB" w:rsidRDefault="003611AD" w:rsidP="00B61DCB">
      <w:pPr>
        <w:tabs>
          <w:tab w:val="left" w:pos="567"/>
        </w:tabs>
        <w:spacing w:after="240"/>
        <w:jc w:val="center"/>
        <w:rPr>
          <w:rFonts w:asciiTheme="minorHAnsi" w:eastAsiaTheme="minorEastAsia" w:hAnsiTheme="minorHAnsi" w:cstheme="minorBidi"/>
          <w:b/>
          <w:bCs/>
          <w:color w:val="59ADDB"/>
          <w:sz w:val="26"/>
          <w:szCs w:val="26"/>
        </w:rPr>
      </w:pPr>
      <w:r w:rsidRPr="003611AD">
        <w:rPr>
          <w:rFonts w:asciiTheme="minorHAnsi" w:eastAsiaTheme="minorEastAsia" w:hAnsiTheme="minorHAnsi" w:cstheme="minorBidi"/>
          <w:b/>
          <w:bCs/>
          <w:color w:val="59ADDB"/>
          <w:sz w:val="26"/>
          <w:szCs w:val="26"/>
        </w:rPr>
        <w:t>January - March 2026</w:t>
      </w:r>
    </w:p>
    <w:p w14:paraId="2418C140" w14:textId="6DE4285A" w:rsidR="003611AD" w:rsidRPr="00B61DCB" w:rsidRDefault="003611AD" w:rsidP="00B61DCB">
      <w:pPr>
        <w:tabs>
          <w:tab w:val="left" w:pos="567"/>
        </w:tabs>
        <w:spacing w:after="240"/>
        <w:jc w:val="center"/>
        <w:rPr>
          <w:rFonts w:asciiTheme="minorHAnsi" w:eastAsiaTheme="minorEastAsia" w:hAnsiTheme="minorHAnsi" w:cstheme="minorBidi"/>
          <w:b/>
          <w:bCs/>
          <w:color w:val="59ADDB"/>
          <w:sz w:val="26"/>
          <w:szCs w:val="26"/>
        </w:rPr>
      </w:pPr>
      <w:r w:rsidRPr="00F90ACA">
        <w:rPr>
          <w:rFonts w:asciiTheme="minorHAnsi" w:eastAsiaTheme="minorEastAsia" w:hAnsiTheme="minorHAnsi" w:cstheme="minorBidi"/>
          <w:color w:val="000000" w:themeColor="text1"/>
          <w:sz w:val="22"/>
          <w:szCs w:val="22"/>
        </w:rPr>
        <w:t>Training takes place on Tuesday evenings</w:t>
      </w:r>
      <w:r>
        <w:rPr>
          <w:rFonts w:asciiTheme="minorHAnsi" w:eastAsiaTheme="minorEastAsia" w:hAnsiTheme="minorHAnsi" w:cstheme="minorBidi"/>
          <w:color w:val="000000" w:themeColor="text1"/>
          <w:sz w:val="22"/>
          <w:szCs w:val="22"/>
        </w:rPr>
        <w:t xml:space="preserve"> </w:t>
      </w:r>
      <w:r w:rsidRPr="00F90ACA">
        <w:rPr>
          <w:rFonts w:asciiTheme="minorHAnsi" w:eastAsiaTheme="minorEastAsia" w:hAnsiTheme="minorHAnsi" w:cstheme="minorBidi"/>
          <w:color w:val="000000" w:themeColor="text1"/>
          <w:sz w:val="22"/>
          <w:szCs w:val="22"/>
        </w:rPr>
        <w:t>at North Bank Pages Lane, London N10 1PP</w:t>
      </w:r>
    </w:p>
    <w:p w14:paraId="21BD8F23" w14:textId="77777777" w:rsidR="003611AD" w:rsidRPr="003611AD" w:rsidRDefault="003611AD" w:rsidP="003611AD">
      <w:pPr>
        <w:widowControl w:val="0"/>
        <w:tabs>
          <w:tab w:val="left" w:pos="567"/>
        </w:tabs>
        <w:jc w:val="center"/>
        <w:rPr>
          <w:color w:val="000000" w:themeColor="text1"/>
          <w:sz w:val="22"/>
          <w:szCs w:val="22"/>
        </w:rPr>
      </w:pPr>
    </w:p>
    <w:p w14:paraId="0028F2FB" w14:textId="77777777" w:rsidR="003611AD" w:rsidRPr="003611AD" w:rsidRDefault="003611AD" w:rsidP="003611AD">
      <w:pPr>
        <w:rPr>
          <w:b/>
          <w:bCs/>
          <w:color w:val="000000" w:themeColor="text1"/>
          <w:sz w:val="22"/>
          <w:szCs w:val="22"/>
        </w:rPr>
      </w:pPr>
    </w:p>
    <w:tbl>
      <w:tblPr>
        <w:tblStyle w:val="PlainTable2"/>
        <w:tblW w:w="7830" w:type="dxa"/>
        <w:tblInd w:w="0" w:type="dxa"/>
        <w:tblBorders>
          <w:top w:val="none" w:sz="0" w:space="0" w:color="auto"/>
          <w:bottom w:val="none" w:sz="0" w:space="0" w:color="auto"/>
        </w:tblBorders>
        <w:tblLayout w:type="fixed"/>
        <w:tblLook w:val="06A0" w:firstRow="1" w:lastRow="0" w:firstColumn="1" w:lastColumn="0" w:noHBand="1" w:noVBand="1"/>
      </w:tblPr>
      <w:tblGrid>
        <w:gridCol w:w="2970"/>
        <w:gridCol w:w="4860"/>
      </w:tblGrid>
      <w:tr w:rsidR="003611AD" w:rsidRPr="003611AD" w14:paraId="5250D5C4" w14:textId="77777777" w:rsidTr="005B0887">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970" w:type="dxa"/>
            <w:tcBorders>
              <w:bottom w:val="none" w:sz="0" w:space="0" w:color="auto"/>
            </w:tcBorders>
          </w:tcPr>
          <w:p w14:paraId="3DFE42AD" w14:textId="77777777" w:rsidR="003611AD" w:rsidRPr="003611AD" w:rsidRDefault="003611AD" w:rsidP="005B0887">
            <w:pPr>
              <w:rPr>
                <w:rFonts w:asciiTheme="minorHAnsi" w:hAnsiTheme="minorHAnsi" w:cstheme="minorHAnsi"/>
                <w:sz w:val="22"/>
                <w:szCs w:val="22"/>
              </w:rPr>
            </w:pPr>
          </w:p>
        </w:tc>
        <w:tc>
          <w:tcPr>
            <w:tcW w:w="4860" w:type="dxa"/>
            <w:tcBorders>
              <w:bottom w:val="none" w:sz="0" w:space="0" w:color="auto"/>
            </w:tcBorders>
          </w:tcPr>
          <w:p w14:paraId="5E50C93A" w14:textId="77777777" w:rsidR="003611AD" w:rsidRPr="003611AD" w:rsidRDefault="003611AD" w:rsidP="005B0887">
            <w:pPr>
              <w:tabs>
                <w:tab w:val="left" w:pos="2160"/>
                <w:tab w:val="left" w:pos="5490"/>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3611AD">
              <w:rPr>
                <w:rFonts w:asciiTheme="minorHAnsi" w:hAnsiTheme="minorHAnsi" w:cstheme="minorHAnsi"/>
                <w:color w:val="000000" w:themeColor="text1"/>
                <w:sz w:val="22"/>
                <w:szCs w:val="22"/>
              </w:rPr>
              <w:t xml:space="preserve">TUESDAY </w:t>
            </w:r>
          </w:p>
          <w:p w14:paraId="5C44B140" w14:textId="77777777" w:rsidR="003611AD" w:rsidRPr="003611AD" w:rsidRDefault="003611AD" w:rsidP="005B0887">
            <w:pPr>
              <w:tabs>
                <w:tab w:val="left" w:pos="2160"/>
                <w:tab w:val="left" w:pos="5490"/>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sidRPr="003611AD">
              <w:rPr>
                <w:rFonts w:asciiTheme="minorHAnsi" w:hAnsiTheme="minorHAnsi" w:cstheme="minorHAnsi"/>
                <w:color w:val="000000" w:themeColor="text1"/>
                <w:sz w:val="22"/>
                <w:szCs w:val="22"/>
                <w:lang w:val="en-US"/>
              </w:rPr>
              <w:t>18:30-22:00</w:t>
            </w:r>
          </w:p>
        </w:tc>
      </w:tr>
      <w:tr w:rsidR="003611AD" w:rsidRPr="003611AD" w14:paraId="596AEA20"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608DA875" w14:textId="77777777" w:rsidR="003611AD" w:rsidRDefault="003611AD" w:rsidP="005B0887">
            <w:pPr>
              <w:rPr>
                <w:rFonts w:asciiTheme="minorHAnsi" w:hAnsiTheme="minorHAnsi" w:cstheme="minorBidi"/>
                <w:b w:val="0"/>
                <w:bCs w:val="0"/>
                <w:sz w:val="22"/>
                <w:szCs w:val="22"/>
              </w:rPr>
            </w:pPr>
            <w:r w:rsidRPr="003611AD">
              <w:rPr>
                <w:rFonts w:asciiTheme="minorHAnsi" w:hAnsiTheme="minorHAnsi" w:cstheme="minorBidi"/>
                <w:sz w:val="22"/>
                <w:szCs w:val="22"/>
              </w:rPr>
              <w:t>Week 12</w:t>
            </w:r>
          </w:p>
          <w:p w14:paraId="2B9A6832" w14:textId="77777777" w:rsidR="00853AF0" w:rsidRPr="00C16CF5" w:rsidRDefault="006D406A" w:rsidP="005B0887">
            <w:pPr>
              <w:rPr>
                <w:rFonts w:asciiTheme="minorHAnsi" w:hAnsiTheme="minorHAnsi" w:cstheme="minorBidi"/>
                <w:b w:val="0"/>
                <w:bCs w:val="0"/>
                <w:color w:val="EE0000"/>
                <w:sz w:val="22"/>
                <w:szCs w:val="22"/>
              </w:rPr>
            </w:pPr>
            <w:r w:rsidRPr="00C16CF5">
              <w:rPr>
                <w:rFonts w:asciiTheme="minorHAnsi" w:hAnsiTheme="minorHAnsi" w:cstheme="minorBidi"/>
                <w:color w:val="EE0000"/>
                <w:sz w:val="22"/>
                <w:szCs w:val="22"/>
              </w:rPr>
              <w:t>Saturday 10 January</w:t>
            </w:r>
          </w:p>
          <w:p w14:paraId="0225A12A" w14:textId="5BBE28B2" w:rsidR="006D406A" w:rsidRPr="003611AD" w:rsidRDefault="006D406A" w:rsidP="005B0887">
            <w:pPr>
              <w:rPr>
                <w:rFonts w:asciiTheme="minorHAnsi" w:hAnsiTheme="minorHAnsi" w:cstheme="minorBidi"/>
                <w:sz w:val="22"/>
                <w:szCs w:val="22"/>
              </w:rPr>
            </w:pPr>
            <w:r w:rsidRPr="00C16CF5">
              <w:rPr>
                <w:rFonts w:asciiTheme="minorHAnsi" w:hAnsiTheme="minorHAnsi" w:cstheme="minorBidi"/>
                <w:color w:val="EE0000"/>
                <w:sz w:val="22"/>
                <w:szCs w:val="22"/>
              </w:rPr>
              <w:t>10:00-16:00</w:t>
            </w:r>
            <w:r w:rsidR="00C16CF5" w:rsidRPr="00C16CF5">
              <w:rPr>
                <w:rFonts w:asciiTheme="minorHAnsi" w:hAnsiTheme="minorHAnsi" w:cstheme="minorBidi"/>
                <w:color w:val="EE0000"/>
                <w:sz w:val="22"/>
                <w:szCs w:val="22"/>
              </w:rPr>
              <w:t xml:space="preserve"> via Zoom</w:t>
            </w:r>
          </w:p>
        </w:tc>
        <w:tc>
          <w:tcPr>
            <w:tcW w:w="4860" w:type="dxa"/>
          </w:tcPr>
          <w:p w14:paraId="577956D5" w14:textId="77777777" w:rsid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003611AD">
              <w:rPr>
                <w:rFonts w:asciiTheme="minorHAnsi" w:hAnsiTheme="minorHAnsi" w:cstheme="minorBidi"/>
                <w:color w:val="000000" w:themeColor="text1"/>
                <w:sz w:val="22"/>
                <w:szCs w:val="22"/>
                <w:lang w:val="en-US"/>
              </w:rPr>
              <w:t>06 January 2026</w:t>
            </w:r>
          </w:p>
          <w:p w14:paraId="00C6E097" w14:textId="77777777" w:rsidR="00C16CF5" w:rsidRPr="00D22774" w:rsidRDefault="00C16CF5"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color w:val="EE0000"/>
                <w:sz w:val="22"/>
                <w:szCs w:val="22"/>
                <w:lang w:val="en-US"/>
              </w:rPr>
            </w:pPr>
            <w:r w:rsidRPr="00D22774">
              <w:rPr>
                <w:rFonts w:asciiTheme="minorHAnsi" w:hAnsiTheme="minorHAnsi" w:cstheme="minorBidi"/>
                <w:b/>
                <w:bCs/>
                <w:color w:val="EE0000"/>
                <w:sz w:val="22"/>
                <w:szCs w:val="22"/>
                <w:lang w:val="en-US"/>
              </w:rPr>
              <w:t>Psychodynamic Workshop</w:t>
            </w:r>
          </w:p>
          <w:p w14:paraId="78A47D61" w14:textId="34D5120E" w:rsidR="00C16CF5" w:rsidRPr="003611AD" w:rsidRDefault="00C16CF5"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00D22774">
              <w:rPr>
                <w:rFonts w:asciiTheme="minorHAnsi" w:hAnsiTheme="minorHAnsi" w:cstheme="minorBidi"/>
                <w:b/>
                <w:bCs/>
                <w:color w:val="EE0000"/>
                <w:sz w:val="22"/>
                <w:szCs w:val="22"/>
                <w:lang w:val="en-US"/>
              </w:rPr>
              <w:t>Facilitator: Fred Asquith</w:t>
            </w:r>
          </w:p>
        </w:tc>
      </w:tr>
      <w:tr w:rsidR="003611AD" w:rsidRPr="003611AD" w14:paraId="23E30BD8"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75A4B001" w14:textId="77777777" w:rsidR="003611AD" w:rsidRPr="003611AD" w:rsidRDefault="003611AD" w:rsidP="005B0887">
            <w:pPr>
              <w:rPr>
                <w:rFonts w:asciiTheme="minorHAnsi" w:hAnsiTheme="minorHAnsi" w:cstheme="minorBidi"/>
                <w:sz w:val="22"/>
                <w:szCs w:val="22"/>
              </w:rPr>
            </w:pPr>
            <w:r w:rsidRPr="003611AD">
              <w:rPr>
                <w:rFonts w:asciiTheme="minorHAnsi" w:hAnsiTheme="minorHAnsi" w:cstheme="minorBidi"/>
                <w:sz w:val="22"/>
                <w:szCs w:val="22"/>
              </w:rPr>
              <w:t>Week 13</w:t>
            </w:r>
          </w:p>
        </w:tc>
        <w:tc>
          <w:tcPr>
            <w:tcW w:w="4860" w:type="dxa"/>
          </w:tcPr>
          <w:p w14:paraId="4A010329" w14:textId="77777777" w:rsidR="003611AD" w:rsidRP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003611AD">
              <w:rPr>
                <w:rFonts w:asciiTheme="minorHAnsi" w:hAnsiTheme="minorHAnsi" w:cstheme="minorBidi"/>
                <w:color w:val="000000" w:themeColor="text1"/>
                <w:sz w:val="22"/>
                <w:szCs w:val="22"/>
                <w:lang w:val="en-US"/>
              </w:rPr>
              <w:t>13 January 2026</w:t>
            </w:r>
          </w:p>
        </w:tc>
      </w:tr>
      <w:tr w:rsidR="003611AD" w:rsidRPr="003611AD" w14:paraId="79322D81"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584A300A" w14:textId="77777777" w:rsidR="003611AD" w:rsidRPr="003611AD" w:rsidRDefault="003611AD" w:rsidP="005B0887">
            <w:pPr>
              <w:rPr>
                <w:rFonts w:asciiTheme="minorHAnsi" w:hAnsiTheme="minorHAnsi" w:cstheme="minorBidi"/>
                <w:sz w:val="22"/>
                <w:szCs w:val="22"/>
              </w:rPr>
            </w:pPr>
            <w:r w:rsidRPr="003611AD">
              <w:rPr>
                <w:rFonts w:asciiTheme="minorHAnsi" w:hAnsiTheme="minorHAnsi" w:cstheme="minorBidi"/>
                <w:sz w:val="22"/>
                <w:szCs w:val="22"/>
              </w:rPr>
              <w:t>Week 14</w:t>
            </w:r>
          </w:p>
        </w:tc>
        <w:tc>
          <w:tcPr>
            <w:tcW w:w="4860" w:type="dxa"/>
          </w:tcPr>
          <w:p w14:paraId="3121CFEB" w14:textId="77777777" w:rsidR="003611AD" w:rsidRP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003611AD">
              <w:rPr>
                <w:rFonts w:asciiTheme="minorHAnsi" w:hAnsiTheme="minorHAnsi" w:cstheme="minorBidi"/>
                <w:color w:val="000000" w:themeColor="text1"/>
                <w:sz w:val="22"/>
                <w:szCs w:val="22"/>
                <w:lang w:val="en-US"/>
              </w:rPr>
              <w:t>20 January 2026</w:t>
            </w:r>
          </w:p>
        </w:tc>
      </w:tr>
      <w:tr w:rsidR="003611AD" w:rsidRPr="003611AD" w14:paraId="52A4B316"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1508A47A" w14:textId="77777777" w:rsidR="003611AD" w:rsidRPr="003611AD" w:rsidRDefault="003611AD" w:rsidP="005B0887">
            <w:pPr>
              <w:rPr>
                <w:rFonts w:asciiTheme="minorHAnsi" w:hAnsiTheme="minorHAnsi" w:cstheme="minorBidi"/>
                <w:color w:val="000000" w:themeColor="text1"/>
                <w:sz w:val="22"/>
                <w:szCs w:val="22"/>
              </w:rPr>
            </w:pPr>
            <w:r w:rsidRPr="003611AD">
              <w:rPr>
                <w:rFonts w:asciiTheme="minorHAnsi" w:hAnsiTheme="minorHAnsi" w:cstheme="minorBidi"/>
                <w:color w:val="000000" w:themeColor="text1"/>
                <w:sz w:val="22"/>
                <w:szCs w:val="22"/>
              </w:rPr>
              <w:t>Week 15</w:t>
            </w:r>
          </w:p>
        </w:tc>
        <w:tc>
          <w:tcPr>
            <w:tcW w:w="4860" w:type="dxa"/>
          </w:tcPr>
          <w:p w14:paraId="079AA47B" w14:textId="77777777" w:rsidR="003611AD" w:rsidRP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003611AD">
              <w:rPr>
                <w:rFonts w:asciiTheme="minorHAnsi" w:hAnsiTheme="minorHAnsi" w:cstheme="minorBidi"/>
                <w:color w:val="000000" w:themeColor="text1"/>
                <w:sz w:val="22"/>
                <w:szCs w:val="22"/>
                <w:lang w:val="en-US"/>
              </w:rPr>
              <w:t>27 January 2026</w:t>
            </w:r>
          </w:p>
        </w:tc>
      </w:tr>
      <w:tr w:rsidR="003611AD" w:rsidRPr="003611AD" w14:paraId="761BFDCB"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137739DF" w14:textId="77777777" w:rsidR="003611AD" w:rsidRPr="003611AD" w:rsidRDefault="003611AD" w:rsidP="005B0887">
            <w:pPr>
              <w:rPr>
                <w:rFonts w:asciiTheme="minorHAnsi" w:hAnsiTheme="minorHAnsi" w:cstheme="minorBidi"/>
                <w:color w:val="000000" w:themeColor="text1"/>
                <w:sz w:val="22"/>
                <w:szCs w:val="22"/>
              </w:rPr>
            </w:pPr>
            <w:r w:rsidRPr="003611AD">
              <w:rPr>
                <w:rFonts w:asciiTheme="minorHAnsi" w:hAnsiTheme="minorHAnsi" w:cstheme="minorBidi"/>
                <w:color w:val="000000" w:themeColor="text1"/>
                <w:sz w:val="22"/>
                <w:szCs w:val="22"/>
              </w:rPr>
              <w:t>Week 16</w:t>
            </w:r>
          </w:p>
          <w:p w14:paraId="5FF3E28C" w14:textId="77777777" w:rsidR="003611AD" w:rsidRPr="003611AD" w:rsidRDefault="003611AD" w:rsidP="005B0887">
            <w:pPr>
              <w:rPr>
                <w:rFonts w:asciiTheme="minorHAnsi" w:hAnsiTheme="minorHAnsi" w:cstheme="minorBidi"/>
                <w:color w:val="000000" w:themeColor="text1"/>
                <w:sz w:val="22"/>
                <w:szCs w:val="22"/>
              </w:rPr>
            </w:pPr>
            <w:r w:rsidRPr="003611AD">
              <w:rPr>
                <w:rFonts w:asciiTheme="minorHAnsi" w:hAnsiTheme="minorHAnsi" w:cstheme="minorBidi"/>
                <w:color w:val="000000" w:themeColor="text1"/>
                <w:sz w:val="22"/>
                <w:szCs w:val="22"/>
              </w:rPr>
              <w:t>Week 17</w:t>
            </w:r>
          </w:p>
        </w:tc>
        <w:tc>
          <w:tcPr>
            <w:tcW w:w="4860" w:type="dxa"/>
          </w:tcPr>
          <w:p w14:paraId="2A46FA17" w14:textId="77777777" w:rsidR="003611AD" w:rsidRP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003611AD">
              <w:rPr>
                <w:rFonts w:asciiTheme="minorHAnsi" w:hAnsiTheme="minorHAnsi" w:cstheme="minorBidi"/>
                <w:color w:val="000000" w:themeColor="text1"/>
                <w:sz w:val="22"/>
                <w:szCs w:val="22"/>
                <w:lang w:val="en-US"/>
              </w:rPr>
              <w:t>03 February 2026</w:t>
            </w:r>
          </w:p>
          <w:p w14:paraId="7FF5070A" w14:textId="77777777" w:rsidR="003611AD" w:rsidRP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003611AD">
              <w:rPr>
                <w:rFonts w:asciiTheme="minorHAnsi" w:hAnsiTheme="minorHAnsi" w:cstheme="minorBidi"/>
                <w:color w:val="000000" w:themeColor="text1"/>
                <w:sz w:val="22"/>
                <w:szCs w:val="22"/>
                <w:lang w:val="en-US"/>
              </w:rPr>
              <w:t>10 February 2026</w:t>
            </w:r>
          </w:p>
        </w:tc>
      </w:tr>
      <w:tr w:rsidR="003611AD" w:rsidRPr="003611AD" w14:paraId="33FD6843"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2AE45BFE" w14:textId="77777777" w:rsidR="003611AD" w:rsidRPr="003611AD" w:rsidRDefault="003611AD" w:rsidP="005B0887">
            <w:pPr>
              <w:rPr>
                <w:rFonts w:asciiTheme="minorHAnsi" w:hAnsiTheme="minorHAnsi" w:cstheme="minorHAnsi"/>
                <w:color w:val="FF0000"/>
                <w:sz w:val="22"/>
                <w:szCs w:val="22"/>
              </w:rPr>
            </w:pPr>
            <w:r w:rsidRPr="003611AD">
              <w:rPr>
                <w:rFonts w:asciiTheme="minorHAnsi" w:hAnsiTheme="minorHAnsi" w:cstheme="minorHAnsi"/>
                <w:color w:val="FF0000"/>
                <w:sz w:val="22"/>
                <w:szCs w:val="22"/>
              </w:rPr>
              <w:t>HALF TERM/NO TRAINING</w:t>
            </w:r>
          </w:p>
        </w:tc>
        <w:tc>
          <w:tcPr>
            <w:tcW w:w="4860" w:type="dxa"/>
          </w:tcPr>
          <w:p w14:paraId="15A9F3DF" w14:textId="77777777" w:rsidR="003611AD" w:rsidRP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color w:val="FF0000"/>
                <w:sz w:val="22"/>
                <w:szCs w:val="22"/>
                <w:lang w:val="en-US"/>
              </w:rPr>
            </w:pPr>
            <w:r w:rsidRPr="003611AD">
              <w:rPr>
                <w:rFonts w:asciiTheme="minorHAnsi" w:hAnsiTheme="minorHAnsi" w:cstheme="minorBidi"/>
                <w:b/>
                <w:bCs/>
                <w:color w:val="FF0000"/>
                <w:sz w:val="22"/>
                <w:szCs w:val="22"/>
                <w:lang w:val="en-US"/>
              </w:rPr>
              <w:t>W/C MONDAY, 16 FEBRUARY 2026</w:t>
            </w:r>
          </w:p>
        </w:tc>
      </w:tr>
      <w:tr w:rsidR="003611AD" w:rsidRPr="003611AD" w14:paraId="4D78768B"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1B95994D" w14:textId="77777777" w:rsidR="003611AD" w:rsidRPr="003611AD" w:rsidRDefault="003611AD" w:rsidP="005B0887">
            <w:pPr>
              <w:rPr>
                <w:rFonts w:asciiTheme="minorHAnsi" w:hAnsiTheme="minorHAnsi" w:cstheme="minorBidi"/>
                <w:color w:val="000000" w:themeColor="text1"/>
                <w:sz w:val="22"/>
                <w:szCs w:val="22"/>
              </w:rPr>
            </w:pPr>
            <w:r w:rsidRPr="003611AD">
              <w:rPr>
                <w:rFonts w:asciiTheme="minorHAnsi" w:hAnsiTheme="minorHAnsi" w:cstheme="minorBidi"/>
                <w:color w:val="000000" w:themeColor="text1"/>
                <w:sz w:val="22"/>
                <w:szCs w:val="22"/>
              </w:rPr>
              <w:t>Week 18</w:t>
            </w:r>
          </w:p>
        </w:tc>
        <w:tc>
          <w:tcPr>
            <w:tcW w:w="4860" w:type="dxa"/>
          </w:tcPr>
          <w:p w14:paraId="5526D2F9" w14:textId="77777777" w:rsidR="003611AD" w:rsidRP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b/>
                <w:bCs/>
                <w:color w:val="000000" w:themeColor="text1"/>
                <w:sz w:val="22"/>
                <w:szCs w:val="22"/>
                <w:lang w:val="en-US"/>
              </w:rPr>
            </w:pPr>
            <w:r w:rsidRPr="003611AD">
              <w:rPr>
                <w:rFonts w:asciiTheme="minorHAnsi" w:hAnsiTheme="minorHAnsi" w:cstheme="minorBidi"/>
                <w:color w:val="000000" w:themeColor="text1"/>
                <w:sz w:val="22"/>
                <w:szCs w:val="22"/>
                <w:lang w:val="en-US"/>
              </w:rPr>
              <w:t>24 February 2026</w:t>
            </w:r>
          </w:p>
        </w:tc>
      </w:tr>
      <w:tr w:rsidR="003611AD" w:rsidRPr="003611AD" w14:paraId="41F8472B"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21689567" w14:textId="77777777" w:rsidR="003611AD" w:rsidRPr="003611AD" w:rsidRDefault="003611AD" w:rsidP="005B0887">
            <w:pPr>
              <w:rPr>
                <w:rFonts w:asciiTheme="minorHAnsi" w:hAnsiTheme="minorHAnsi" w:cstheme="minorBidi"/>
                <w:sz w:val="22"/>
                <w:szCs w:val="22"/>
              </w:rPr>
            </w:pPr>
            <w:r w:rsidRPr="003611AD">
              <w:rPr>
                <w:rFonts w:asciiTheme="minorHAnsi" w:hAnsiTheme="minorHAnsi" w:cstheme="minorBidi"/>
                <w:sz w:val="22"/>
                <w:szCs w:val="22"/>
              </w:rPr>
              <w:t>Week 19</w:t>
            </w:r>
          </w:p>
        </w:tc>
        <w:tc>
          <w:tcPr>
            <w:tcW w:w="4860" w:type="dxa"/>
          </w:tcPr>
          <w:p w14:paraId="44386144" w14:textId="77777777" w:rsidR="003611AD" w:rsidRP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003611AD">
              <w:rPr>
                <w:rFonts w:asciiTheme="minorHAnsi" w:hAnsiTheme="minorHAnsi" w:cstheme="minorBidi"/>
                <w:color w:val="000000" w:themeColor="text1"/>
                <w:sz w:val="22"/>
                <w:szCs w:val="22"/>
                <w:lang w:val="en-US"/>
              </w:rPr>
              <w:t>03 March 2026</w:t>
            </w:r>
          </w:p>
        </w:tc>
      </w:tr>
      <w:tr w:rsidR="003611AD" w:rsidRPr="003611AD" w14:paraId="02FEA84E"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6CCF11D0" w14:textId="77777777" w:rsidR="003611AD" w:rsidRPr="003611AD" w:rsidRDefault="003611AD" w:rsidP="005B0887">
            <w:pPr>
              <w:rPr>
                <w:rFonts w:asciiTheme="minorHAnsi" w:hAnsiTheme="minorHAnsi" w:cstheme="minorBidi"/>
                <w:sz w:val="22"/>
                <w:szCs w:val="22"/>
              </w:rPr>
            </w:pPr>
            <w:r w:rsidRPr="003611AD">
              <w:rPr>
                <w:rFonts w:asciiTheme="minorHAnsi" w:hAnsiTheme="minorHAnsi" w:cstheme="minorBidi"/>
                <w:sz w:val="22"/>
                <w:szCs w:val="22"/>
              </w:rPr>
              <w:t>Week 20</w:t>
            </w:r>
          </w:p>
        </w:tc>
        <w:tc>
          <w:tcPr>
            <w:tcW w:w="4860" w:type="dxa"/>
          </w:tcPr>
          <w:p w14:paraId="5EEB468E" w14:textId="77777777" w:rsidR="003611AD" w:rsidRP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003611AD">
              <w:rPr>
                <w:rFonts w:asciiTheme="minorHAnsi" w:hAnsiTheme="minorHAnsi" w:cstheme="minorBidi"/>
                <w:color w:val="000000" w:themeColor="text1"/>
                <w:sz w:val="22"/>
                <w:szCs w:val="22"/>
                <w:lang w:val="en-US"/>
              </w:rPr>
              <w:t>10 March 2026</w:t>
            </w:r>
          </w:p>
        </w:tc>
      </w:tr>
      <w:tr w:rsidR="003611AD" w:rsidRPr="003611AD" w14:paraId="5F024B0D"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7E8B6F54" w14:textId="77777777" w:rsidR="003611AD" w:rsidRPr="003611AD" w:rsidRDefault="003611AD" w:rsidP="005B0887">
            <w:pPr>
              <w:rPr>
                <w:rFonts w:asciiTheme="minorHAnsi" w:hAnsiTheme="minorHAnsi" w:cstheme="minorBidi"/>
                <w:sz w:val="22"/>
                <w:szCs w:val="22"/>
              </w:rPr>
            </w:pPr>
            <w:r w:rsidRPr="003611AD">
              <w:rPr>
                <w:rFonts w:asciiTheme="minorHAnsi" w:hAnsiTheme="minorHAnsi" w:cstheme="minorBidi"/>
                <w:sz w:val="22"/>
                <w:szCs w:val="22"/>
              </w:rPr>
              <w:t>Week 21</w:t>
            </w:r>
          </w:p>
        </w:tc>
        <w:tc>
          <w:tcPr>
            <w:tcW w:w="4860" w:type="dxa"/>
          </w:tcPr>
          <w:p w14:paraId="463AF629" w14:textId="77777777" w:rsidR="003611AD" w:rsidRP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003611AD">
              <w:rPr>
                <w:rFonts w:asciiTheme="minorHAnsi" w:hAnsiTheme="minorHAnsi" w:cstheme="minorBidi"/>
                <w:color w:val="000000" w:themeColor="text1"/>
                <w:sz w:val="22"/>
                <w:szCs w:val="22"/>
                <w:lang w:val="en-US"/>
              </w:rPr>
              <w:t>17 March 2026</w:t>
            </w:r>
          </w:p>
        </w:tc>
      </w:tr>
      <w:tr w:rsidR="003611AD" w:rsidRPr="003611AD" w14:paraId="1DCDFCF9" w14:textId="77777777" w:rsidTr="005B0887">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7606087D" w14:textId="77777777" w:rsidR="003611AD" w:rsidRPr="003611AD" w:rsidRDefault="003611AD" w:rsidP="005B0887">
            <w:pPr>
              <w:rPr>
                <w:rFonts w:asciiTheme="minorHAnsi" w:hAnsiTheme="minorHAnsi" w:cstheme="minorBidi"/>
                <w:sz w:val="22"/>
                <w:szCs w:val="22"/>
              </w:rPr>
            </w:pPr>
            <w:r w:rsidRPr="003611AD">
              <w:rPr>
                <w:rFonts w:asciiTheme="minorHAnsi" w:hAnsiTheme="minorHAnsi" w:cstheme="minorBidi"/>
                <w:sz w:val="22"/>
                <w:szCs w:val="22"/>
              </w:rPr>
              <w:t>Week 22</w:t>
            </w:r>
          </w:p>
          <w:p w14:paraId="60808A49" w14:textId="77777777" w:rsidR="003611AD" w:rsidRPr="003611AD" w:rsidRDefault="003611AD" w:rsidP="005B0887">
            <w:pPr>
              <w:rPr>
                <w:rFonts w:asciiTheme="minorHAnsi" w:hAnsiTheme="minorHAnsi" w:cstheme="minorBidi"/>
                <w:sz w:val="22"/>
                <w:szCs w:val="22"/>
              </w:rPr>
            </w:pPr>
          </w:p>
        </w:tc>
        <w:tc>
          <w:tcPr>
            <w:tcW w:w="4860" w:type="dxa"/>
          </w:tcPr>
          <w:p w14:paraId="3E45FB7F" w14:textId="77777777" w:rsidR="003611AD" w:rsidRPr="003611AD" w:rsidRDefault="003611AD" w:rsidP="005B088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sz w:val="22"/>
                <w:szCs w:val="22"/>
                <w:lang w:val="en-US"/>
              </w:rPr>
            </w:pPr>
            <w:r w:rsidRPr="003611AD">
              <w:rPr>
                <w:rFonts w:asciiTheme="minorHAnsi" w:hAnsiTheme="minorHAnsi" w:cstheme="minorBidi"/>
                <w:color w:val="000000" w:themeColor="text1"/>
                <w:sz w:val="22"/>
                <w:szCs w:val="22"/>
                <w:lang w:val="en-US"/>
              </w:rPr>
              <w:t>24 March 2026</w:t>
            </w:r>
          </w:p>
        </w:tc>
      </w:tr>
    </w:tbl>
    <w:p w14:paraId="4E4FF4BA" w14:textId="77777777" w:rsidR="003611AD" w:rsidRPr="001D7082" w:rsidRDefault="003611AD" w:rsidP="003611AD">
      <w:pPr>
        <w:tabs>
          <w:tab w:val="left" w:pos="1800"/>
          <w:tab w:val="left" w:pos="5850"/>
        </w:tabs>
        <w:rPr>
          <w:rFonts w:asciiTheme="minorHAnsi" w:eastAsia="NSimSun" w:hAnsiTheme="minorHAnsi" w:cstheme="minorHAnsi"/>
          <w:b/>
          <w:color w:val="59ADDB"/>
          <w:kern w:val="3"/>
          <w:sz w:val="20"/>
          <w:szCs w:val="20"/>
          <w:lang w:eastAsia="zh-CN" w:bidi="hi-IN"/>
        </w:rPr>
      </w:pPr>
      <w:r w:rsidRPr="001D7082">
        <w:rPr>
          <w:rFonts w:asciiTheme="minorHAnsi" w:eastAsia="NSimSun" w:hAnsiTheme="minorHAnsi" w:cstheme="minorHAnsi"/>
          <w:b/>
          <w:color w:val="59ADDB"/>
          <w:kern w:val="3"/>
          <w:sz w:val="20"/>
          <w:szCs w:val="20"/>
          <w:lang w:eastAsia="zh-CN" w:bidi="hi-IN"/>
        </w:rPr>
        <w:t>END OF TERM MEETING:</w:t>
      </w:r>
    </w:p>
    <w:p w14:paraId="6C6C63DA" w14:textId="23311845" w:rsidR="003611AD" w:rsidRPr="001D7082" w:rsidRDefault="003611AD" w:rsidP="003611AD">
      <w:pPr>
        <w:tabs>
          <w:tab w:val="left" w:pos="2160"/>
          <w:tab w:val="left" w:pos="5760"/>
        </w:tabs>
        <w:rPr>
          <w:rFonts w:asciiTheme="minorHAnsi" w:hAnsiTheme="minorHAnsi" w:cstheme="minorHAnsi"/>
          <w:color w:val="000000" w:themeColor="text1"/>
          <w:sz w:val="20"/>
          <w:szCs w:val="20"/>
        </w:rPr>
      </w:pPr>
      <w:r w:rsidRPr="001D7082">
        <w:rPr>
          <w:rFonts w:asciiTheme="minorHAnsi" w:eastAsia="Calibri" w:hAnsiTheme="minorHAnsi" w:cstheme="minorHAnsi"/>
          <w:color w:val="000000" w:themeColor="text1"/>
          <w:sz w:val="20"/>
          <w:szCs w:val="20"/>
        </w:rPr>
        <w:t xml:space="preserve">Wednesday, 25 </w:t>
      </w:r>
      <w:r w:rsidRPr="001D7082">
        <w:rPr>
          <w:rFonts w:asciiTheme="minorHAnsi" w:hAnsiTheme="minorHAnsi" w:cstheme="minorHAnsi"/>
          <w:color w:val="000000" w:themeColor="text1"/>
          <w:sz w:val="20"/>
          <w:szCs w:val="20"/>
        </w:rPr>
        <w:t>March 2026, 20:15-21:00, via Zoom. All trainees are encouraged to attend.</w:t>
      </w:r>
    </w:p>
    <w:p w14:paraId="153F9729" w14:textId="77777777" w:rsidR="003611AD" w:rsidRPr="001D7082" w:rsidRDefault="003611AD" w:rsidP="003611AD">
      <w:pPr>
        <w:tabs>
          <w:tab w:val="left" w:pos="2160"/>
          <w:tab w:val="left" w:pos="5760"/>
        </w:tabs>
        <w:rPr>
          <w:rFonts w:asciiTheme="minorHAnsi" w:hAnsiTheme="minorHAnsi" w:cstheme="minorHAnsi"/>
          <w:color w:val="000000" w:themeColor="text1"/>
          <w:sz w:val="20"/>
          <w:szCs w:val="20"/>
        </w:rPr>
      </w:pPr>
    </w:p>
    <w:p w14:paraId="4396C833" w14:textId="77777777" w:rsidR="003611AD" w:rsidRPr="001D7082" w:rsidRDefault="003611AD" w:rsidP="003611AD">
      <w:pPr>
        <w:tabs>
          <w:tab w:val="left" w:pos="1800"/>
          <w:tab w:val="left" w:pos="5850"/>
        </w:tabs>
        <w:rPr>
          <w:rFonts w:asciiTheme="minorHAnsi" w:eastAsia="NSimSun" w:hAnsiTheme="minorHAnsi" w:cstheme="minorHAnsi"/>
          <w:b/>
          <w:color w:val="59ADDB"/>
          <w:kern w:val="3"/>
          <w:sz w:val="20"/>
          <w:szCs w:val="20"/>
          <w:lang w:eastAsia="zh-CN" w:bidi="hi-IN"/>
        </w:rPr>
      </w:pPr>
      <w:r w:rsidRPr="001D7082">
        <w:rPr>
          <w:rFonts w:asciiTheme="minorHAnsi" w:eastAsia="NSimSun" w:hAnsiTheme="minorHAnsi" w:cstheme="minorHAnsi"/>
          <w:b/>
          <w:color w:val="59ADDB"/>
          <w:kern w:val="3"/>
          <w:sz w:val="20"/>
          <w:szCs w:val="20"/>
          <w:lang w:eastAsia="zh-CN" w:bidi="hi-IN"/>
        </w:rPr>
        <w:t>ONE-TO-ONE TUTORIALS:</w:t>
      </w:r>
    </w:p>
    <w:p w14:paraId="0A8B313C" w14:textId="77777777" w:rsidR="003611AD" w:rsidRPr="001D7082" w:rsidRDefault="003611AD" w:rsidP="003611AD">
      <w:pPr>
        <w:tabs>
          <w:tab w:val="left" w:pos="1701"/>
          <w:tab w:val="left" w:pos="2610"/>
          <w:tab w:val="left" w:pos="4253"/>
        </w:tabs>
        <w:ind w:right="-334"/>
        <w:rPr>
          <w:rFonts w:asciiTheme="minorHAnsi" w:hAnsiTheme="minorHAnsi" w:cstheme="minorHAnsi"/>
          <w:sz w:val="20"/>
          <w:szCs w:val="20"/>
        </w:rPr>
      </w:pPr>
      <w:r w:rsidRPr="001D7082">
        <w:rPr>
          <w:rFonts w:asciiTheme="minorHAnsi" w:hAnsiTheme="minorHAnsi" w:cstheme="minorHAnsi"/>
          <w:sz w:val="20"/>
          <w:szCs w:val="20"/>
        </w:rPr>
        <w:t xml:space="preserve">Tuesday, 10 March 2026 </w:t>
      </w:r>
      <w:r w:rsidRPr="001D7082">
        <w:rPr>
          <w:rFonts w:asciiTheme="minorHAnsi" w:hAnsiTheme="minorHAnsi" w:cstheme="minorHAnsi"/>
          <w:sz w:val="20"/>
          <w:szCs w:val="20"/>
        </w:rPr>
        <w:tab/>
      </w:r>
      <w:r w:rsidRPr="001D7082">
        <w:rPr>
          <w:rFonts w:asciiTheme="minorHAnsi" w:hAnsiTheme="minorHAnsi" w:cstheme="minorHAnsi"/>
          <w:sz w:val="20"/>
          <w:szCs w:val="20"/>
        </w:rPr>
        <w:tab/>
      </w:r>
    </w:p>
    <w:p w14:paraId="18EC8312" w14:textId="77777777" w:rsidR="003611AD" w:rsidRPr="001D7082" w:rsidRDefault="003611AD" w:rsidP="003611AD">
      <w:pPr>
        <w:tabs>
          <w:tab w:val="left" w:pos="1701"/>
          <w:tab w:val="left" w:pos="2610"/>
          <w:tab w:val="left" w:pos="4253"/>
        </w:tabs>
        <w:ind w:right="-334"/>
        <w:rPr>
          <w:rFonts w:asciiTheme="minorHAnsi" w:hAnsiTheme="minorHAnsi" w:cstheme="minorHAnsi"/>
          <w:bCs/>
          <w:i/>
          <w:iCs/>
          <w:sz w:val="20"/>
          <w:szCs w:val="20"/>
        </w:rPr>
      </w:pPr>
      <w:r w:rsidRPr="001D7082">
        <w:rPr>
          <w:rFonts w:asciiTheme="minorHAnsi" w:hAnsiTheme="minorHAnsi" w:cstheme="minorHAnsi"/>
          <w:bCs/>
          <w:i/>
          <w:iCs/>
          <w:sz w:val="20"/>
          <w:szCs w:val="20"/>
        </w:rPr>
        <w:t xml:space="preserve">Schedule to be agreed. Your tutors may be flexible with this date. </w:t>
      </w:r>
    </w:p>
    <w:p w14:paraId="446D0CD3" w14:textId="77777777" w:rsidR="003611AD" w:rsidRPr="001D7082" w:rsidRDefault="003611AD" w:rsidP="003611AD">
      <w:pPr>
        <w:tabs>
          <w:tab w:val="left" w:pos="2160"/>
          <w:tab w:val="left" w:pos="5760"/>
        </w:tabs>
        <w:rPr>
          <w:rFonts w:asciiTheme="minorHAnsi" w:hAnsiTheme="minorHAnsi" w:cstheme="minorHAnsi"/>
          <w:color w:val="000000" w:themeColor="text1"/>
          <w:sz w:val="20"/>
          <w:szCs w:val="20"/>
        </w:rPr>
      </w:pPr>
    </w:p>
    <w:p w14:paraId="2691D8D7" w14:textId="77777777" w:rsidR="003611AD" w:rsidRPr="001D7082" w:rsidRDefault="003611AD" w:rsidP="003611AD">
      <w:pPr>
        <w:tabs>
          <w:tab w:val="left" w:pos="1800"/>
          <w:tab w:val="left" w:pos="5850"/>
        </w:tabs>
        <w:rPr>
          <w:rFonts w:asciiTheme="minorHAnsi" w:eastAsia="NSimSun" w:hAnsiTheme="minorHAnsi" w:cstheme="minorHAnsi"/>
          <w:b/>
          <w:color w:val="59ADDB"/>
          <w:kern w:val="3"/>
          <w:sz w:val="20"/>
          <w:szCs w:val="20"/>
          <w:lang w:eastAsia="zh-CN" w:bidi="hi-IN"/>
        </w:rPr>
      </w:pPr>
      <w:r w:rsidRPr="001D7082">
        <w:rPr>
          <w:rFonts w:asciiTheme="minorHAnsi" w:eastAsia="NSimSun" w:hAnsiTheme="minorHAnsi" w:cstheme="minorHAnsi"/>
          <w:b/>
          <w:color w:val="59ADDB"/>
          <w:kern w:val="3"/>
          <w:sz w:val="20"/>
          <w:szCs w:val="20"/>
          <w:lang w:eastAsia="zh-CN" w:bidi="hi-IN"/>
        </w:rPr>
        <w:t>GROUP TUTORIAL:</w:t>
      </w:r>
      <w:r w:rsidRPr="001D7082">
        <w:rPr>
          <w:rFonts w:asciiTheme="minorHAnsi" w:eastAsia="NSimSun" w:hAnsiTheme="minorHAnsi" w:cstheme="minorHAnsi"/>
          <w:b/>
          <w:color w:val="59ADDB"/>
          <w:kern w:val="3"/>
          <w:sz w:val="20"/>
          <w:szCs w:val="20"/>
          <w:lang w:eastAsia="zh-CN" w:bidi="hi-IN"/>
        </w:rPr>
        <w:tab/>
      </w:r>
    </w:p>
    <w:p w14:paraId="44386FF2" w14:textId="14C46633" w:rsidR="003611AD" w:rsidRPr="001D7082" w:rsidRDefault="003611AD" w:rsidP="003611AD">
      <w:pPr>
        <w:tabs>
          <w:tab w:val="left" w:pos="2610"/>
        </w:tabs>
        <w:ind w:right="-334"/>
        <w:rPr>
          <w:rFonts w:asciiTheme="minorHAnsi" w:hAnsiTheme="minorHAnsi" w:cstheme="minorHAnsi"/>
          <w:sz w:val="20"/>
          <w:szCs w:val="20"/>
          <w:lang w:val="en-US"/>
        </w:rPr>
      </w:pPr>
      <w:r w:rsidRPr="001D7082">
        <w:rPr>
          <w:rFonts w:asciiTheme="minorHAnsi" w:hAnsiTheme="minorHAnsi" w:cstheme="minorHAnsi"/>
          <w:sz w:val="20"/>
          <w:szCs w:val="20"/>
          <w:lang w:val="en-US"/>
        </w:rPr>
        <w:t xml:space="preserve">Academic Assignment </w:t>
      </w:r>
      <w:r w:rsidRPr="001D7082">
        <w:rPr>
          <w:rFonts w:asciiTheme="minorHAnsi" w:hAnsiTheme="minorHAnsi" w:cstheme="minorHAnsi"/>
          <w:sz w:val="20"/>
          <w:szCs w:val="20"/>
          <w:lang w:val="en-US"/>
        </w:rPr>
        <w:tab/>
      </w:r>
      <w:r w:rsidRPr="001D7082">
        <w:rPr>
          <w:rFonts w:asciiTheme="minorHAnsi" w:hAnsiTheme="minorHAnsi" w:cstheme="minorHAnsi"/>
          <w:sz w:val="20"/>
          <w:szCs w:val="20"/>
          <w:lang w:val="en-US"/>
        </w:rPr>
        <w:tab/>
      </w:r>
      <w:r w:rsidRPr="001D7082">
        <w:rPr>
          <w:rFonts w:asciiTheme="minorHAnsi" w:hAnsiTheme="minorHAnsi" w:cstheme="minorHAnsi"/>
          <w:sz w:val="20"/>
          <w:szCs w:val="20"/>
          <w:lang w:val="en-US"/>
        </w:rPr>
        <w:tab/>
        <w:t>Wednesday, 4 March 2026</w:t>
      </w:r>
      <w:r w:rsidRPr="001D7082">
        <w:rPr>
          <w:rFonts w:asciiTheme="minorHAnsi" w:hAnsiTheme="minorHAnsi" w:cstheme="minorHAnsi"/>
          <w:sz w:val="20"/>
          <w:szCs w:val="20"/>
        </w:rPr>
        <w:tab/>
      </w:r>
      <w:r w:rsidRPr="001D7082">
        <w:rPr>
          <w:rFonts w:asciiTheme="minorHAnsi" w:hAnsiTheme="minorHAnsi" w:cstheme="minorHAnsi"/>
          <w:sz w:val="20"/>
          <w:szCs w:val="20"/>
        </w:rPr>
        <w:tab/>
      </w:r>
    </w:p>
    <w:p w14:paraId="442B6776" w14:textId="3DF623EA" w:rsidR="003611AD" w:rsidRPr="001D7082" w:rsidRDefault="003611AD" w:rsidP="003611AD">
      <w:pPr>
        <w:tabs>
          <w:tab w:val="left" w:pos="2610"/>
        </w:tabs>
        <w:ind w:right="-334"/>
        <w:rPr>
          <w:rFonts w:asciiTheme="minorHAnsi" w:hAnsiTheme="minorHAnsi" w:cstheme="minorHAnsi"/>
          <w:sz w:val="20"/>
          <w:szCs w:val="20"/>
          <w:lang w:val="en-US"/>
        </w:rPr>
      </w:pPr>
      <w:r w:rsidRPr="001D7082">
        <w:rPr>
          <w:rFonts w:asciiTheme="minorHAnsi" w:hAnsiTheme="minorHAnsi" w:cstheme="minorHAnsi"/>
          <w:sz w:val="20"/>
          <w:szCs w:val="20"/>
          <w:lang w:val="en-US"/>
        </w:rPr>
        <w:t xml:space="preserve">Facilitator: Diana Constantinou </w:t>
      </w:r>
      <w:r w:rsidRPr="001D7082">
        <w:rPr>
          <w:rFonts w:asciiTheme="minorHAnsi" w:hAnsiTheme="minorHAnsi" w:cstheme="minorHAnsi"/>
          <w:sz w:val="20"/>
          <w:szCs w:val="20"/>
          <w:lang w:val="en-US"/>
        </w:rPr>
        <w:tab/>
      </w:r>
      <w:r w:rsidRPr="001D7082">
        <w:rPr>
          <w:rFonts w:asciiTheme="minorHAnsi" w:hAnsiTheme="minorHAnsi" w:cstheme="minorHAnsi"/>
          <w:sz w:val="20"/>
          <w:szCs w:val="20"/>
          <w:lang w:val="en-US"/>
        </w:rPr>
        <w:tab/>
      </w:r>
      <w:r w:rsidR="009F632A">
        <w:rPr>
          <w:rFonts w:asciiTheme="minorHAnsi" w:hAnsiTheme="minorHAnsi" w:cstheme="minorHAnsi"/>
          <w:sz w:val="20"/>
          <w:szCs w:val="20"/>
          <w:lang w:val="en-US"/>
        </w:rPr>
        <w:tab/>
      </w:r>
      <w:r w:rsidRPr="001D7082">
        <w:rPr>
          <w:rFonts w:asciiTheme="minorHAnsi" w:hAnsiTheme="minorHAnsi" w:cstheme="minorHAnsi"/>
          <w:sz w:val="20"/>
          <w:szCs w:val="20"/>
          <w:lang w:val="en-US"/>
        </w:rPr>
        <w:t>20:15-21:15</w:t>
      </w:r>
      <w:r w:rsidR="009F632A">
        <w:rPr>
          <w:rFonts w:asciiTheme="minorHAnsi" w:hAnsiTheme="minorHAnsi" w:cstheme="minorHAnsi"/>
          <w:sz w:val="20"/>
          <w:szCs w:val="20"/>
          <w:lang w:val="en-US"/>
        </w:rPr>
        <w:t xml:space="preserve"> via Zoom</w:t>
      </w:r>
      <w:r w:rsidRPr="001D7082">
        <w:rPr>
          <w:rFonts w:asciiTheme="minorHAnsi" w:hAnsiTheme="minorHAnsi" w:cstheme="minorHAnsi"/>
          <w:sz w:val="20"/>
          <w:szCs w:val="20"/>
        </w:rPr>
        <w:tab/>
      </w:r>
    </w:p>
    <w:p w14:paraId="502CFDD2" w14:textId="77777777" w:rsidR="003611AD" w:rsidRPr="001D7082" w:rsidRDefault="003611AD" w:rsidP="003611AD">
      <w:pPr>
        <w:tabs>
          <w:tab w:val="left" w:pos="1701"/>
          <w:tab w:val="left" w:pos="2610"/>
          <w:tab w:val="left" w:pos="4253"/>
        </w:tabs>
        <w:ind w:right="-334"/>
        <w:rPr>
          <w:rFonts w:asciiTheme="minorHAnsi" w:hAnsiTheme="minorHAnsi" w:cstheme="minorHAnsi"/>
          <w:bCs/>
          <w:sz w:val="20"/>
          <w:szCs w:val="20"/>
        </w:rPr>
      </w:pPr>
    </w:p>
    <w:p w14:paraId="6E7BE557" w14:textId="57C13514" w:rsidR="00361F8E" w:rsidRPr="001D7082" w:rsidRDefault="00361F8E" w:rsidP="00361F8E">
      <w:pPr>
        <w:tabs>
          <w:tab w:val="left" w:pos="1701"/>
          <w:tab w:val="left" w:pos="2610"/>
          <w:tab w:val="left" w:pos="4253"/>
        </w:tabs>
        <w:ind w:right="-334"/>
        <w:rPr>
          <w:rFonts w:asciiTheme="minorHAnsi" w:hAnsiTheme="minorHAnsi" w:cstheme="minorHAnsi"/>
          <w:b/>
          <w:color w:val="00B0F0"/>
          <w:sz w:val="20"/>
          <w:szCs w:val="20"/>
        </w:rPr>
      </w:pPr>
      <w:r w:rsidRPr="001D7082">
        <w:rPr>
          <w:rFonts w:asciiTheme="minorHAnsi" w:eastAsia="NSimSun" w:hAnsiTheme="minorHAnsi" w:cstheme="minorHAnsi"/>
          <w:b/>
          <w:bCs/>
          <w:color w:val="59ADDB"/>
          <w:kern w:val="3"/>
          <w:sz w:val="20"/>
          <w:szCs w:val="20"/>
          <w:lang w:val="en" w:eastAsia="en" w:bidi="hi-IN"/>
        </w:rPr>
        <w:t>WORKSHOP:</w:t>
      </w:r>
    </w:p>
    <w:p w14:paraId="267354EF" w14:textId="2386E3A2" w:rsidR="00291CDB" w:rsidRDefault="00291CDB" w:rsidP="00361F8E">
      <w:pPr>
        <w:tabs>
          <w:tab w:val="left" w:pos="1701"/>
          <w:tab w:val="left" w:pos="2610"/>
          <w:tab w:val="left" w:pos="4253"/>
        </w:tabs>
        <w:ind w:right="-334"/>
        <w:rPr>
          <w:rFonts w:asciiTheme="minorHAnsi" w:hAnsiTheme="minorHAnsi" w:cstheme="minorHAnsi"/>
          <w:bCs/>
          <w:sz w:val="20"/>
          <w:szCs w:val="20"/>
        </w:rPr>
      </w:pPr>
      <w:r>
        <w:rPr>
          <w:rFonts w:asciiTheme="minorHAnsi" w:hAnsiTheme="minorHAnsi" w:cstheme="minorHAnsi"/>
          <w:bCs/>
          <w:sz w:val="20"/>
          <w:szCs w:val="20"/>
        </w:rPr>
        <w:t>Psychodynamic Workshop</w:t>
      </w:r>
      <w:r>
        <w:rPr>
          <w:rFonts w:asciiTheme="minorHAnsi" w:hAnsiTheme="minorHAnsi" w:cstheme="minorHAnsi"/>
          <w:bCs/>
          <w:sz w:val="20"/>
          <w:szCs w:val="20"/>
        </w:rPr>
        <w:tab/>
        <w:t xml:space="preserve">                      </w:t>
      </w:r>
      <w:r w:rsidR="00361F8E" w:rsidRPr="001D7082">
        <w:rPr>
          <w:rFonts w:asciiTheme="minorHAnsi" w:hAnsiTheme="minorHAnsi" w:cstheme="minorHAnsi"/>
          <w:bCs/>
          <w:sz w:val="20"/>
          <w:szCs w:val="20"/>
        </w:rPr>
        <w:t>Saturday, 10 January 2026</w:t>
      </w:r>
    </w:p>
    <w:p w14:paraId="5F46F74C" w14:textId="09C0668F" w:rsidR="00361F8E" w:rsidRPr="001D7082" w:rsidRDefault="00361F8E" w:rsidP="00361F8E">
      <w:pPr>
        <w:tabs>
          <w:tab w:val="left" w:pos="1701"/>
          <w:tab w:val="left" w:pos="2610"/>
          <w:tab w:val="left" w:pos="4253"/>
        </w:tabs>
        <w:ind w:right="-334"/>
        <w:rPr>
          <w:rFonts w:asciiTheme="minorHAnsi" w:hAnsiTheme="minorHAnsi" w:cstheme="minorHAnsi"/>
          <w:bCs/>
          <w:sz w:val="20"/>
          <w:szCs w:val="20"/>
        </w:rPr>
      </w:pPr>
      <w:r w:rsidRPr="001D7082">
        <w:rPr>
          <w:rFonts w:asciiTheme="minorHAnsi" w:hAnsiTheme="minorHAnsi" w:cstheme="minorHAnsi"/>
          <w:bCs/>
          <w:sz w:val="20"/>
          <w:szCs w:val="20"/>
        </w:rPr>
        <w:t>Facilitator: Fred Asquith</w:t>
      </w:r>
      <w:r w:rsidR="00B27EDE">
        <w:rPr>
          <w:rFonts w:asciiTheme="minorHAnsi" w:hAnsiTheme="minorHAnsi" w:cstheme="minorHAnsi"/>
          <w:bCs/>
          <w:sz w:val="20"/>
          <w:szCs w:val="20"/>
        </w:rPr>
        <w:t xml:space="preserve"> </w:t>
      </w:r>
      <w:r w:rsidR="00291CDB">
        <w:rPr>
          <w:rFonts w:asciiTheme="minorHAnsi" w:hAnsiTheme="minorHAnsi" w:cstheme="minorHAnsi"/>
          <w:bCs/>
          <w:sz w:val="20"/>
          <w:szCs w:val="20"/>
        </w:rPr>
        <w:tab/>
        <w:t xml:space="preserve">                      10:00-16:00 via Zoom</w:t>
      </w:r>
    </w:p>
    <w:p w14:paraId="36291560" w14:textId="77777777" w:rsidR="00361F8E" w:rsidRPr="001D7082" w:rsidRDefault="00361F8E" w:rsidP="003611AD">
      <w:pPr>
        <w:tabs>
          <w:tab w:val="left" w:pos="1701"/>
          <w:tab w:val="left" w:pos="2610"/>
          <w:tab w:val="left" w:pos="4253"/>
        </w:tabs>
        <w:ind w:right="-334"/>
        <w:rPr>
          <w:rFonts w:asciiTheme="minorHAnsi" w:hAnsiTheme="minorHAnsi" w:cstheme="minorHAnsi"/>
          <w:bCs/>
          <w:sz w:val="20"/>
          <w:szCs w:val="20"/>
        </w:rPr>
      </w:pPr>
    </w:p>
    <w:p w14:paraId="691246F7" w14:textId="77777777" w:rsidR="003611AD" w:rsidRPr="001D7082" w:rsidRDefault="003611AD" w:rsidP="003611AD">
      <w:pPr>
        <w:tabs>
          <w:tab w:val="left" w:pos="1800"/>
          <w:tab w:val="left" w:pos="5850"/>
        </w:tabs>
        <w:rPr>
          <w:rFonts w:asciiTheme="minorHAnsi" w:eastAsia="NSimSun" w:hAnsiTheme="minorHAnsi" w:cstheme="minorHAnsi"/>
          <w:b/>
          <w:color w:val="59ADDB"/>
          <w:kern w:val="3"/>
          <w:sz w:val="20"/>
          <w:szCs w:val="20"/>
          <w:lang w:eastAsia="zh-CN" w:bidi="hi-IN"/>
        </w:rPr>
      </w:pPr>
      <w:r w:rsidRPr="001D7082">
        <w:rPr>
          <w:rFonts w:asciiTheme="minorHAnsi" w:eastAsia="NSimSun" w:hAnsiTheme="minorHAnsi" w:cstheme="minorHAnsi"/>
          <w:b/>
          <w:color w:val="59ADDB"/>
          <w:kern w:val="3"/>
          <w:sz w:val="20"/>
          <w:szCs w:val="20"/>
          <w:lang w:eastAsia="zh-CN" w:bidi="hi-IN"/>
        </w:rPr>
        <w:t xml:space="preserve">DEADLINES FOR SUBMISSIONS: </w:t>
      </w:r>
    </w:p>
    <w:p w14:paraId="7D395E39" w14:textId="77777777" w:rsidR="003611AD" w:rsidRPr="001D7082" w:rsidRDefault="003611AD" w:rsidP="003611AD">
      <w:pPr>
        <w:tabs>
          <w:tab w:val="left" w:pos="2610"/>
        </w:tabs>
        <w:ind w:right="-334"/>
        <w:rPr>
          <w:rFonts w:asciiTheme="minorHAnsi" w:hAnsiTheme="minorHAnsi" w:cstheme="minorHAnsi"/>
          <w:bCs/>
          <w:sz w:val="20"/>
          <w:szCs w:val="20"/>
        </w:rPr>
      </w:pPr>
      <w:r w:rsidRPr="001D7082">
        <w:rPr>
          <w:rFonts w:asciiTheme="minorHAnsi" w:hAnsiTheme="minorHAnsi" w:cstheme="minorHAnsi"/>
          <w:bCs/>
          <w:sz w:val="20"/>
          <w:szCs w:val="20"/>
        </w:rPr>
        <w:t>Term 2 Reflective View</w:t>
      </w:r>
    </w:p>
    <w:p w14:paraId="1CE0B183" w14:textId="77777777" w:rsidR="003611AD" w:rsidRPr="001D7082" w:rsidRDefault="003611AD" w:rsidP="003611AD">
      <w:pPr>
        <w:tabs>
          <w:tab w:val="left" w:pos="2610"/>
        </w:tabs>
        <w:ind w:right="-334"/>
        <w:rPr>
          <w:rFonts w:asciiTheme="minorHAnsi" w:hAnsiTheme="minorHAnsi" w:cstheme="minorHAnsi"/>
          <w:sz w:val="20"/>
          <w:szCs w:val="20"/>
        </w:rPr>
      </w:pPr>
      <w:r w:rsidRPr="001D7082">
        <w:rPr>
          <w:rFonts w:asciiTheme="minorHAnsi" w:hAnsiTheme="minorHAnsi" w:cstheme="minorHAnsi"/>
          <w:sz w:val="20"/>
          <w:szCs w:val="20"/>
        </w:rPr>
        <w:t xml:space="preserve">Email to: </w:t>
      </w:r>
      <w:hyperlink r:id="rId19">
        <w:r w:rsidRPr="001D7082">
          <w:rPr>
            <w:rStyle w:val="Hyperlink"/>
            <w:rFonts w:asciiTheme="minorHAnsi" w:hAnsiTheme="minorHAnsi" w:cstheme="minorHAnsi"/>
            <w:sz w:val="20"/>
            <w:szCs w:val="20"/>
          </w:rPr>
          <w:t>training@highgatecounselling.org.uk</w:t>
        </w:r>
      </w:hyperlink>
      <w:r w:rsidRPr="001D7082">
        <w:rPr>
          <w:rFonts w:asciiTheme="minorHAnsi" w:hAnsiTheme="minorHAnsi" w:cstheme="minorHAnsi"/>
          <w:sz w:val="20"/>
          <w:szCs w:val="20"/>
        </w:rPr>
        <w:t xml:space="preserve"> by noon on Monday, 13 April 2026</w:t>
      </w:r>
    </w:p>
    <w:p w14:paraId="7306AB5B" w14:textId="77777777" w:rsidR="003611AD" w:rsidRPr="001D7082" w:rsidRDefault="003611AD" w:rsidP="003611AD">
      <w:pPr>
        <w:tabs>
          <w:tab w:val="left" w:pos="2610"/>
        </w:tabs>
        <w:ind w:right="-334"/>
        <w:rPr>
          <w:rFonts w:asciiTheme="minorHAnsi" w:hAnsiTheme="minorHAnsi" w:cstheme="minorHAnsi"/>
          <w:b/>
          <w:sz w:val="20"/>
          <w:szCs w:val="20"/>
        </w:rPr>
      </w:pPr>
    </w:p>
    <w:p w14:paraId="61E8A7CF" w14:textId="77777777" w:rsidR="003611AD" w:rsidRPr="001D7082" w:rsidRDefault="003611AD" w:rsidP="003611AD">
      <w:pPr>
        <w:tabs>
          <w:tab w:val="left" w:pos="2610"/>
        </w:tabs>
        <w:ind w:right="-334"/>
        <w:rPr>
          <w:rFonts w:asciiTheme="minorHAnsi" w:hAnsiTheme="minorHAnsi" w:cstheme="minorHAnsi"/>
          <w:bCs/>
          <w:sz w:val="20"/>
          <w:szCs w:val="20"/>
        </w:rPr>
      </w:pPr>
      <w:r w:rsidRPr="001D7082">
        <w:rPr>
          <w:rFonts w:asciiTheme="minorHAnsi" w:hAnsiTheme="minorHAnsi" w:cstheme="minorHAnsi"/>
          <w:bCs/>
          <w:sz w:val="20"/>
          <w:szCs w:val="20"/>
        </w:rPr>
        <w:t>Term 2 Tutor Report</w:t>
      </w:r>
      <w:r w:rsidRPr="001D7082">
        <w:rPr>
          <w:rFonts w:asciiTheme="minorHAnsi" w:hAnsiTheme="minorHAnsi" w:cstheme="minorHAnsi"/>
          <w:bCs/>
          <w:sz w:val="20"/>
          <w:szCs w:val="20"/>
        </w:rPr>
        <w:tab/>
      </w:r>
    </w:p>
    <w:p w14:paraId="357AA3AA" w14:textId="77777777" w:rsidR="003611AD" w:rsidRPr="001D7082" w:rsidRDefault="003611AD" w:rsidP="003611AD">
      <w:pPr>
        <w:tabs>
          <w:tab w:val="left" w:pos="2610"/>
        </w:tabs>
        <w:ind w:right="-334"/>
        <w:rPr>
          <w:rFonts w:asciiTheme="minorHAnsi" w:hAnsiTheme="minorHAnsi" w:cstheme="minorHAnsi"/>
          <w:sz w:val="20"/>
          <w:szCs w:val="20"/>
        </w:rPr>
      </w:pPr>
      <w:r w:rsidRPr="001D7082">
        <w:rPr>
          <w:rFonts w:asciiTheme="minorHAnsi" w:hAnsiTheme="minorHAnsi" w:cstheme="minorHAnsi"/>
          <w:sz w:val="20"/>
          <w:szCs w:val="20"/>
        </w:rPr>
        <w:t xml:space="preserve">Email to: </w:t>
      </w:r>
      <w:hyperlink r:id="rId20">
        <w:r w:rsidRPr="001D7082">
          <w:rPr>
            <w:rStyle w:val="Hyperlink"/>
            <w:rFonts w:asciiTheme="minorHAnsi" w:hAnsiTheme="minorHAnsi" w:cstheme="minorHAnsi"/>
            <w:sz w:val="20"/>
            <w:szCs w:val="20"/>
          </w:rPr>
          <w:t>training@highgatecounselling.org.uk</w:t>
        </w:r>
      </w:hyperlink>
      <w:r w:rsidRPr="001D7082">
        <w:rPr>
          <w:rFonts w:asciiTheme="minorHAnsi" w:hAnsiTheme="minorHAnsi" w:cstheme="minorHAnsi"/>
          <w:sz w:val="20"/>
          <w:szCs w:val="20"/>
        </w:rPr>
        <w:t xml:space="preserve"> by noon on Monday, 13 April 2026</w:t>
      </w:r>
    </w:p>
    <w:p w14:paraId="3CE58713" w14:textId="77777777" w:rsidR="003611AD" w:rsidRPr="001D7082" w:rsidRDefault="003611AD" w:rsidP="003611AD">
      <w:pPr>
        <w:tabs>
          <w:tab w:val="left" w:pos="3240"/>
          <w:tab w:val="left" w:pos="3600"/>
        </w:tabs>
        <w:ind w:right="-334"/>
        <w:rPr>
          <w:rFonts w:asciiTheme="minorHAnsi" w:hAnsiTheme="minorHAnsi" w:cstheme="minorHAnsi"/>
          <w:sz w:val="20"/>
          <w:szCs w:val="20"/>
        </w:rPr>
      </w:pPr>
      <w:r w:rsidRPr="001D7082">
        <w:rPr>
          <w:rFonts w:asciiTheme="minorHAnsi" w:hAnsiTheme="minorHAnsi" w:cstheme="minorHAnsi"/>
          <w:i/>
          <w:iCs/>
          <w:color w:val="000000" w:themeColor="text1"/>
          <w:sz w:val="20"/>
          <w:szCs w:val="20"/>
        </w:rPr>
        <w:t>(Signed by trainee and tutor – a typed signature is acceptable)</w:t>
      </w:r>
    </w:p>
    <w:p w14:paraId="4C7BC755" w14:textId="77777777" w:rsidR="003611AD" w:rsidRPr="001D7082" w:rsidRDefault="003611AD" w:rsidP="003611AD">
      <w:pPr>
        <w:tabs>
          <w:tab w:val="left" w:pos="2610"/>
        </w:tabs>
        <w:ind w:right="-334"/>
        <w:rPr>
          <w:rFonts w:asciiTheme="minorHAnsi" w:hAnsiTheme="minorHAnsi" w:cstheme="minorHAnsi"/>
          <w:sz w:val="20"/>
          <w:szCs w:val="20"/>
        </w:rPr>
      </w:pPr>
    </w:p>
    <w:p w14:paraId="439AE324" w14:textId="6B8696A7" w:rsidR="003611AD" w:rsidRPr="001D7082" w:rsidRDefault="003611AD" w:rsidP="003611AD">
      <w:pPr>
        <w:tabs>
          <w:tab w:val="left" w:pos="2610"/>
        </w:tabs>
        <w:ind w:right="-334"/>
        <w:rPr>
          <w:rFonts w:asciiTheme="minorHAnsi" w:hAnsiTheme="minorHAnsi" w:cstheme="minorHAnsi"/>
          <w:bCs/>
          <w:sz w:val="20"/>
          <w:szCs w:val="20"/>
        </w:rPr>
      </w:pPr>
      <w:r w:rsidRPr="001D7082">
        <w:rPr>
          <w:rFonts w:asciiTheme="minorHAnsi" w:hAnsiTheme="minorHAnsi" w:cstheme="minorHAnsi"/>
          <w:bCs/>
          <w:sz w:val="20"/>
          <w:szCs w:val="20"/>
        </w:rPr>
        <w:t>Personal Development Journal</w:t>
      </w:r>
      <w:r w:rsidRPr="001D7082">
        <w:rPr>
          <w:rFonts w:asciiTheme="minorHAnsi" w:hAnsiTheme="minorHAnsi" w:cstheme="minorHAnsi"/>
          <w:bCs/>
          <w:sz w:val="20"/>
          <w:szCs w:val="20"/>
        </w:rPr>
        <w:tab/>
      </w:r>
    </w:p>
    <w:p w14:paraId="2808BF0F" w14:textId="39FA43A0" w:rsidR="003611AD" w:rsidRPr="001D7082" w:rsidRDefault="003611AD" w:rsidP="003611AD">
      <w:pPr>
        <w:tabs>
          <w:tab w:val="left" w:pos="2610"/>
        </w:tabs>
        <w:ind w:right="-334"/>
        <w:rPr>
          <w:rFonts w:asciiTheme="minorHAnsi" w:hAnsiTheme="minorHAnsi" w:cstheme="minorHAnsi"/>
          <w:sz w:val="20"/>
          <w:szCs w:val="20"/>
        </w:rPr>
      </w:pPr>
      <w:r w:rsidRPr="001D7082">
        <w:rPr>
          <w:rFonts w:asciiTheme="minorHAnsi" w:hAnsiTheme="minorHAnsi" w:cstheme="minorHAnsi"/>
          <w:sz w:val="20"/>
          <w:szCs w:val="20"/>
        </w:rPr>
        <w:t>We ask that you take this along to your one-to-one tutorial.</w:t>
      </w:r>
    </w:p>
    <w:p w14:paraId="394F5292" w14:textId="77777777" w:rsidR="003611AD" w:rsidRPr="001D7082" w:rsidRDefault="003611AD" w:rsidP="003611AD">
      <w:pPr>
        <w:tabs>
          <w:tab w:val="left" w:pos="2610"/>
        </w:tabs>
        <w:ind w:right="-334"/>
        <w:rPr>
          <w:rFonts w:asciiTheme="minorHAnsi" w:hAnsiTheme="minorHAnsi" w:cstheme="minorHAnsi"/>
          <w:sz w:val="20"/>
          <w:szCs w:val="20"/>
        </w:rPr>
      </w:pPr>
    </w:p>
    <w:p w14:paraId="209AB271" w14:textId="77777777" w:rsidR="001D7082" w:rsidRPr="001D7082" w:rsidRDefault="003611AD" w:rsidP="001D7082">
      <w:pPr>
        <w:tabs>
          <w:tab w:val="left" w:pos="1800"/>
          <w:tab w:val="left" w:pos="5850"/>
        </w:tabs>
        <w:rPr>
          <w:rFonts w:asciiTheme="minorHAnsi" w:hAnsiTheme="minorHAnsi" w:cstheme="minorHAnsi"/>
          <w:color w:val="000000" w:themeColor="text1"/>
          <w:sz w:val="20"/>
          <w:szCs w:val="20"/>
        </w:rPr>
      </w:pPr>
      <w:r w:rsidRPr="001D7082">
        <w:rPr>
          <w:rFonts w:asciiTheme="minorHAnsi" w:eastAsia="NSimSun" w:hAnsiTheme="minorHAnsi" w:cstheme="minorHAnsi"/>
          <w:b/>
          <w:bCs/>
          <w:color w:val="59ADDB"/>
          <w:kern w:val="3"/>
          <w:sz w:val="20"/>
          <w:szCs w:val="20"/>
          <w:lang w:val="en" w:eastAsia="en" w:bidi="hi-IN"/>
        </w:rPr>
        <w:t>STAFFING:</w:t>
      </w:r>
      <w:r w:rsidR="00A43576" w:rsidRPr="001D7082">
        <w:rPr>
          <w:rFonts w:asciiTheme="minorHAnsi" w:eastAsia="NSimSun" w:hAnsiTheme="minorHAnsi" w:cstheme="minorHAnsi"/>
          <w:b/>
          <w:bCs/>
          <w:color w:val="59ADDB"/>
          <w:kern w:val="3"/>
          <w:sz w:val="20"/>
          <w:szCs w:val="20"/>
          <w:lang w:val="en" w:eastAsia="en" w:bidi="hi-IN"/>
        </w:rPr>
        <w:t xml:space="preserve"> </w:t>
      </w:r>
      <w:r w:rsidR="00A43576" w:rsidRPr="001D7082">
        <w:rPr>
          <w:rFonts w:asciiTheme="minorHAnsi" w:hAnsiTheme="minorHAnsi" w:cstheme="minorHAnsi"/>
          <w:color w:val="000000" w:themeColor="text1"/>
          <w:sz w:val="20"/>
          <w:szCs w:val="20"/>
        </w:rPr>
        <w:t>Core Tutor: Rottem Kerret-Mosseri, Assistant Tutor: Henry Swee</w:t>
      </w:r>
      <w:r w:rsidR="001D7082" w:rsidRPr="001D7082">
        <w:rPr>
          <w:rFonts w:asciiTheme="minorHAnsi" w:hAnsiTheme="minorHAnsi" w:cstheme="minorHAnsi"/>
          <w:color w:val="000000" w:themeColor="text1"/>
          <w:sz w:val="20"/>
          <w:szCs w:val="20"/>
        </w:rPr>
        <w:t>ting</w:t>
      </w:r>
      <w:r w:rsidRPr="001D7082">
        <w:rPr>
          <w:rFonts w:asciiTheme="minorHAnsi" w:hAnsiTheme="minorHAnsi" w:cstheme="minorHAnsi"/>
          <w:color w:val="000000" w:themeColor="text1"/>
          <w:sz w:val="20"/>
          <w:szCs w:val="20"/>
        </w:rPr>
        <w:tab/>
      </w:r>
    </w:p>
    <w:p w14:paraId="6728C1B0" w14:textId="7AAED7D3" w:rsidR="00E44587" w:rsidRPr="001D7082" w:rsidRDefault="00C43431" w:rsidP="001D7082">
      <w:pPr>
        <w:tabs>
          <w:tab w:val="left" w:pos="1800"/>
          <w:tab w:val="left" w:pos="5850"/>
        </w:tabs>
        <w:rPr>
          <w:rFonts w:asciiTheme="minorHAnsi" w:hAnsiTheme="minorHAnsi" w:cstheme="minorHAnsi"/>
          <w:color w:val="000000" w:themeColor="text1"/>
          <w:sz w:val="20"/>
          <w:szCs w:val="20"/>
        </w:rPr>
      </w:pPr>
      <w:r w:rsidRPr="00C43431">
        <w:rPr>
          <w:rFonts w:asciiTheme="minorHAnsi" w:hAnsiTheme="minorHAnsi" w:cstheme="minorHAnsi"/>
          <w:b/>
          <w:bCs/>
          <w:color w:val="5B9BD5" w:themeColor="accent5"/>
          <w:sz w:val="31"/>
          <w:szCs w:val="31"/>
        </w:rPr>
        <w:lastRenderedPageBreak/>
        <w:t>APPENDIX E: Term 3 Dates</w:t>
      </w:r>
    </w:p>
    <w:p w14:paraId="34153040" w14:textId="77777777" w:rsidR="00C43431" w:rsidRDefault="00C43431" w:rsidP="00E44587">
      <w:pPr>
        <w:tabs>
          <w:tab w:val="left" w:pos="567"/>
        </w:tabs>
        <w:jc w:val="center"/>
        <w:rPr>
          <w:rFonts w:asciiTheme="minorHAnsi" w:eastAsiaTheme="minorEastAsia" w:hAnsiTheme="minorHAnsi" w:cstheme="minorBidi"/>
          <w:b/>
          <w:bCs/>
          <w:color w:val="59ADDB"/>
          <w:sz w:val="26"/>
          <w:szCs w:val="26"/>
        </w:rPr>
      </w:pPr>
    </w:p>
    <w:p w14:paraId="54F84694" w14:textId="1F70590E" w:rsidR="00E44587" w:rsidRPr="003611AD" w:rsidRDefault="00E44587" w:rsidP="00E44587">
      <w:pPr>
        <w:tabs>
          <w:tab w:val="left" w:pos="567"/>
        </w:tabs>
        <w:jc w:val="center"/>
        <w:rPr>
          <w:rFonts w:asciiTheme="minorHAnsi" w:eastAsiaTheme="minorEastAsia" w:hAnsiTheme="minorHAnsi" w:cstheme="minorBidi"/>
          <w:b/>
          <w:bCs/>
          <w:color w:val="59ADDB"/>
          <w:sz w:val="26"/>
          <w:szCs w:val="26"/>
        </w:rPr>
      </w:pPr>
      <w:r w:rsidRPr="003611AD">
        <w:rPr>
          <w:rFonts w:asciiTheme="minorHAnsi" w:eastAsiaTheme="minorEastAsia" w:hAnsiTheme="minorHAnsi" w:cstheme="minorBidi"/>
          <w:b/>
          <w:bCs/>
          <w:color w:val="59ADDB"/>
          <w:sz w:val="26"/>
          <w:szCs w:val="26"/>
        </w:rPr>
        <w:t xml:space="preserve">TERM 3: COUNSELLING MODALITIES </w:t>
      </w:r>
    </w:p>
    <w:p w14:paraId="53B871B5" w14:textId="77777777" w:rsidR="00E44587" w:rsidRPr="003611AD" w:rsidRDefault="00E44587" w:rsidP="00E44587">
      <w:pPr>
        <w:tabs>
          <w:tab w:val="left" w:pos="567"/>
        </w:tabs>
        <w:jc w:val="center"/>
        <w:rPr>
          <w:rFonts w:asciiTheme="minorHAnsi" w:eastAsiaTheme="minorEastAsia" w:hAnsiTheme="minorHAnsi" w:cstheme="minorBidi"/>
          <w:b/>
          <w:bCs/>
          <w:color w:val="59ADDB"/>
          <w:sz w:val="26"/>
          <w:szCs w:val="26"/>
        </w:rPr>
      </w:pPr>
      <w:r w:rsidRPr="003611AD">
        <w:rPr>
          <w:rFonts w:asciiTheme="minorHAnsi" w:eastAsiaTheme="minorEastAsia" w:hAnsiTheme="minorHAnsi" w:cstheme="minorBidi"/>
          <w:b/>
          <w:bCs/>
          <w:color w:val="59ADDB"/>
          <w:sz w:val="26"/>
          <w:szCs w:val="26"/>
        </w:rPr>
        <w:t>April</w:t>
      </w:r>
      <w:r>
        <w:rPr>
          <w:rFonts w:asciiTheme="minorHAnsi" w:eastAsiaTheme="minorEastAsia" w:hAnsiTheme="minorHAnsi" w:cstheme="minorBidi"/>
          <w:b/>
          <w:bCs/>
          <w:color w:val="59ADDB"/>
          <w:sz w:val="26"/>
          <w:szCs w:val="26"/>
        </w:rPr>
        <w:t xml:space="preserve"> </w:t>
      </w:r>
      <w:r w:rsidRPr="003611AD">
        <w:rPr>
          <w:rFonts w:asciiTheme="minorHAnsi" w:eastAsiaTheme="minorEastAsia" w:hAnsiTheme="minorHAnsi" w:cstheme="minorBidi"/>
          <w:b/>
          <w:bCs/>
          <w:color w:val="59ADDB"/>
          <w:sz w:val="26"/>
          <w:szCs w:val="26"/>
        </w:rPr>
        <w:t>-</w:t>
      </w:r>
      <w:r>
        <w:rPr>
          <w:rFonts w:asciiTheme="minorHAnsi" w:eastAsiaTheme="minorEastAsia" w:hAnsiTheme="minorHAnsi" w:cstheme="minorBidi"/>
          <w:b/>
          <w:bCs/>
          <w:color w:val="59ADDB"/>
          <w:sz w:val="26"/>
          <w:szCs w:val="26"/>
        </w:rPr>
        <w:t xml:space="preserve"> </w:t>
      </w:r>
      <w:r w:rsidRPr="003611AD">
        <w:rPr>
          <w:rFonts w:asciiTheme="minorHAnsi" w:eastAsiaTheme="minorEastAsia" w:hAnsiTheme="minorHAnsi" w:cstheme="minorBidi"/>
          <w:b/>
          <w:bCs/>
          <w:color w:val="59ADDB"/>
          <w:sz w:val="26"/>
          <w:szCs w:val="26"/>
        </w:rPr>
        <w:t>June 202</w:t>
      </w:r>
      <w:r>
        <w:rPr>
          <w:rFonts w:asciiTheme="minorHAnsi" w:eastAsiaTheme="minorEastAsia" w:hAnsiTheme="minorHAnsi" w:cstheme="minorBidi"/>
          <w:b/>
          <w:bCs/>
          <w:color w:val="59ADDB"/>
          <w:sz w:val="26"/>
          <w:szCs w:val="26"/>
        </w:rPr>
        <w:t>6</w:t>
      </w:r>
    </w:p>
    <w:p w14:paraId="65EF13B4" w14:textId="77777777" w:rsidR="00E44587" w:rsidRPr="00F90ACA" w:rsidRDefault="00E44587" w:rsidP="00E44587">
      <w:pPr>
        <w:widowControl w:val="0"/>
        <w:tabs>
          <w:tab w:val="left" w:pos="567"/>
        </w:tabs>
        <w:jc w:val="center"/>
        <w:rPr>
          <w:rFonts w:asciiTheme="minorHAnsi" w:eastAsiaTheme="minorEastAsia" w:hAnsiTheme="minorHAnsi" w:cstheme="minorBidi"/>
          <w:color w:val="000000" w:themeColor="text1"/>
          <w:sz w:val="22"/>
          <w:szCs w:val="22"/>
        </w:rPr>
      </w:pPr>
      <w:r w:rsidRPr="00F90ACA">
        <w:rPr>
          <w:rFonts w:asciiTheme="minorHAnsi" w:eastAsiaTheme="minorEastAsia" w:hAnsiTheme="minorHAnsi" w:cstheme="minorBidi"/>
          <w:color w:val="000000" w:themeColor="text1"/>
          <w:sz w:val="22"/>
          <w:szCs w:val="22"/>
        </w:rPr>
        <w:t>Training takes place on Tuesday evenings</w:t>
      </w:r>
      <w:r>
        <w:rPr>
          <w:rFonts w:asciiTheme="minorHAnsi" w:eastAsiaTheme="minorEastAsia" w:hAnsiTheme="minorHAnsi" w:cstheme="minorBidi"/>
          <w:color w:val="000000" w:themeColor="text1"/>
          <w:sz w:val="22"/>
          <w:szCs w:val="22"/>
        </w:rPr>
        <w:t xml:space="preserve"> </w:t>
      </w:r>
      <w:r w:rsidRPr="00F90ACA">
        <w:rPr>
          <w:rFonts w:asciiTheme="minorHAnsi" w:eastAsiaTheme="minorEastAsia" w:hAnsiTheme="minorHAnsi" w:cstheme="minorBidi"/>
          <w:color w:val="000000" w:themeColor="text1"/>
          <w:sz w:val="22"/>
          <w:szCs w:val="22"/>
        </w:rPr>
        <w:t>at North Bank Pages Lane, London N10 1PP</w:t>
      </w:r>
    </w:p>
    <w:p w14:paraId="1FD3D043" w14:textId="77777777" w:rsidR="00E44587" w:rsidRPr="00E93AB0" w:rsidRDefault="00E44587" w:rsidP="00E44587">
      <w:pPr>
        <w:widowControl w:val="0"/>
        <w:tabs>
          <w:tab w:val="left" w:pos="567"/>
        </w:tabs>
        <w:jc w:val="center"/>
        <w:rPr>
          <w:rFonts w:asciiTheme="minorHAnsi" w:eastAsiaTheme="minorEastAsia" w:hAnsiTheme="minorHAnsi" w:cstheme="minorBidi"/>
          <w:color w:val="000000" w:themeColor="text1"/>
          <w:sz w:val="22"/>
          <w:szCs w:val="22"/>
        </w:rPr>
      </w:pPr>
    </w:p>
    <w:p w14:paraId="1BE95516" w14:textId="77777777" w:rsidR="00E44587" w:rsidRPr="00A3190C" w:rsidRDefault="00E44587" w:rsidP="00E44587">
      <w:pPr>
        <w:jc w:val="center"/>
        <w:rPr>
          <w:rFonts w:asciiTheme="minorHAnsi" w:eastAsiaTheme="minorEastAsia" w:hAnsiTheme="minorHAnsi" w:cstheme="minorHAnsi"/>
          <w:color w:val="000000" w:themeColor="text1"/>
          <w:sz w:val="22"/>
          <w:szCs w:val="22"/>
        </w:rPr>
      </w:pPr>
    </w:p>
    <w:tbl>
      <w:tblPr>
        <w:tblStyle w:val="PlainTable2"/>
        <w:tblW w:w="0" w:type="auto"/>
        <w:tblInd w:w="0" w:type="dxa"/>
        <w:tblBorders>
          <w:top w:val="none" w:sz="0" w:space="0" w:color="auto"/>
          <w:bottom w:val="none" w:sz="0" w:space="0" w:color="auto"/>
        </w:tblBorders>
        <w:tblLayout w:type="fixed"/>
        <w:tblLook w:val="06A0" w:firstRow="1" w:lastRow="0" w:firstColumn="1" w:lastColumn="0" w:noHBand="1" w:noVBand="1"/>
      </w:tblPr>
      <w:tblGrid>
        <w:gridCol w:w="2970"/>
        <w:gridCol w:w="4320"/>
      </w:tblGrid>
      <w:tr w:rsidR="00E44587" w:rsidRPr="00A3190C" w14:paraId="05AD8833" w14:textId="77777777" w:rsidTr="00853606">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970" w:type="dxa"/>
            <w:tcBorders>
              <w:bottom w:val="none" w:sz="0" w:space="0" w:color="auto"/>
            </w:tcBorders>
          </w:tcPr>
          <w:p w14:paraId="6171F00D" w14:textId="77777777" w:rsidR="00E44587" w:rsidRPr="00A3190C" w:rsidRDefault="00E44587" w:rsidP="00853606">
            <w:pPr>
              <w:rPr>
                <w:rFonts w:asciiTheme="minorHAnsi" w:eastAsiaTheme="minorEastAsia" w:hAnsiTheme="minorHAnsi" w:cstheme="minorHAnsi"/>
                <w:color w:val="000000" w:themeColor="text1"/>
                <w:sz w:val="22"/>
                <w:szCs w:val="22"/>
              </w:rPr>
            </w:pPr>
          </w:p>
        </w:tc>
        <w:tc>
          <w:tcPr>
            <w:tcW w:w="4320" w:type="dxa"/>
            <w:tcBorders>
              <w:bottom w:val="none" w:sz="0" w:space="0" w:color="auto"/>
            </w:tcBorders>
          </w:tcPr>
          <w:p w14:paraId="6B13125D" w14:textId="77777777" w:rsidR="00E44587" w:rsidRPr="00A3190C" w:rsidRDefault="00E44587" w:rsidP="00853606">
            <w:pPr>
              <w:tabs>
                <w:tab w:val="left" w:pos="2160"/>
                <w:tab w:val="left" w:pos="5490"/>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A3190C">
              <w:rPr>
                <w:rFonts w:asciiTheme="minorHAnsi" w:hAnsiTheme="minorHAnsi" w:cstheme="minorHAnsi"/>
                <w:color w:val="000000" w:themeColor="text1"/>
                <w:sz w:val="22"/>
                <w:szCs w:val="22"/>
              </w:rPr>
              <w:t xml:space="preserve">TUESDAY </w:t>
            </w:r>
          </w:p>
          <w:p w14:paraId="55B46C59" w14:textId="77777777" w:rsidR="00E44587" w:rsidRPr="003611AD" w:rsidRDefault="00E44587" w:rsidP="00853606">
            <w:pPr>
              <w:tabs>
                <w:tab w:val="left" w:pos="2160"/>
                <w:tab w:val="left" w:pos="5490"/>
              </w:tab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sidRPr="003611AD">
              <w:rPr>
                <w:rFonts w:asciiTheme="minorHAnsi" w:hAnsiTheme="minorHAnsi" w:cstheme="minorHAnsi"/>
                <w:color w:val="000000" w:themeColor="text1"/>
                <w:sz w:val="22"/>
                <w:szCs w:val="22"/>
                <w:lang w:val="en-US"/>
              </w:rPr>
              <w:t>1</w:t>
            </w:r>
            <w:r>
              <w:rPr>
                <w:rFonts w:asciiTheme="minorHAnsi" w:hAnsiTheme="minorHAnsi" w:cstheme="minorHAnsi"/>
                <w:color w:val="000000" w:themeColor="text1"/>
                <w:sz w:val="22"/>
                <w:szCs w:val="22"/>
                <w:lang w:val="en-US"/>
              </w:rPr>
              <w:t>8:30</w:t>
            </w:r>
            <w:r w:rsidRPr="003611AD">
              <w:rPr>
                <w:rFonts w:asciiTheme="minorHAnsi" w:hAnsiTheme="minorHAnsi" w:cstheme="minorHAnsi"/>
                <w:color w:val="000000" w:themeColor="text1"/>
                <w:sz w:val="22"/>
                <w:szCs w:val="22"/>
                <w:lang w:val="en-US"/>
              </w:rPr>
              <w:t>-22:00</w:t>
            </w:r>
          </w:p>
        </w:tc>
      </w:tr>
      <w:tr w:rsidR="00E44587" w:rsidRPr="00A3190C" w14:paraId="78D3E45E" w14:textId="77777777" w:rsidTr="00853606">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6D4EB549" w14:textId="77777777" w:rsidR="00E44587" w:rsidRPr="00A3190C" w:rsidRDefault="00E44587" w:rsidP="00853606">
            <w:pPr>
              <w:rPr>
                <w:rFonts w:asciiTheme="minorHAnsi" w:eastAsiaTheme="minorEastAsia" w:hAnsiTheme="minorHAnsi" w:cstheme="minorHAnsi"/>
                <w:color w:val="000000" w:themeColor="text1"/>
                <w:sz w:val="22"/>
                <w:szCs w:val="22"/>
              </w:rPr>
            </w:pPr>
            <w:r w:rsidRPr="00A3190C">
              <w:rPr>
                <w:rFonts w:asciiTheme="minorHAnsi" w:eastAsiaTheme="minorEastAsia" w:hAnsiTheme="minorHAnsi" w:cstheme="minorHAnsi"/>
                <w:color w:val="000000" w:themeColor="text1"/>
                <w:sz w:val="22"/>
                <w:szCs w:val="22"/>
              </w:rPr>
              <w:t>Week 2</w:t>
            </w:r>
            <w:r>
              <w:rPr>
                <w:rFonts w:asciiTheme="minorHAnsi" w:eastAsiaTheme="minorEastAsia" w:hAnsiTheme="minorHAnsi" w:cstheme="minorHAnsi"/>
                <w:color w:val="000000" w:themeColor="text1"/>
                <w:sz w:val="22"/>
                <w:szCs w:val="22"/>
              </w:rPr>
              <w:t>3</w:t>
            </w:r>
          </w:p>
        </w:tc>
        <w:tc>
          <w:tcPr>
            <w:tcW w:w="4320" w:type="dxa"/>
          </w:tcPr>
          <w:p w14:paraId="7F8DAA86" w14:textId="77777777" w:rsidR="00E44587" w:rsidRPr="00BF5A3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21</w:t>
            </w:r>
            <w:r w:rsidRPr="00BF5A37">
              <w:rPr>
                <w:rFonts w:asciiTheme="minorHAnsi" w:hAnsiTheme="minorHAnsi" w:cstheme="minorHAnsi"/>
                <w:color w:val="000000" w:themeColor="text1"/>
                <w:sz w:val="22"/>
                <w:szCs w:val="22"/>
                <w:lang w:val="en-US"/>
              </w:rPr>
              <w:t xml:space="preserve"> April 2026</w:t>
            </w:r>
          </w:p>
        </w:tc>
      </w:tr>
      <w:tr w:rsidR="00E44587" w:rsidRPr="00A3190C" w14:paraId="1AFE78DB" w14:textId="77777777" w:rsidTr="00853606">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73ECD691" w14:textId="77777777" w:rsidR="00E44587" w:rsidRDefault="00E44587" w:rsidP="00853606">
            <w:pPr>
              <w:rPr>
                <w:rFonts w:asciiTheme="minorHAnsi" w:eastAsiaTheme="minorEastAsia" w:hAnsiTheme="minorHAnsi" w:cstheme="minorHAnsi"/>
                <w:b w:val="0"/>
                <w:bCs w:val="0"/>
                <w:color w:val="000000" w:themeColor="text1"/>
                <w:sz w:val="22"/>
                <w:szCs w:val="22"/>
              </w:rPr>
            </w:pPr>
            <w:r w:rsidRPr="00A3190C">
              <w:rPr>
                <w:rFonts w:asciiTheme="minorHAnsi" w:eastAsiaTheme="minorEastAsia" w:hAnsiTheme="minorHAnsi" w:cstheme="minorHAnsi"/>
                <w:color w:val="000000" w:themeColor="text1"/>
                <w:sz w:val="22"/>
                <w:szCs w:val="22"/>
              </w:rPr>
              <w:t>Week 2</w:t>
            </w:r>
            <w:r>
              <w:rPr>
                <w:rFonts w:asciiTheme="minorHAnsi" w:eastAsiaTheme="minorEastAsia" w:hAnsiTheme="minorHAnsi" w:cstheme="minorHAnsi"/>
                <w:color w:val="000000" w:themeColor="text1"/>
                <w:sz w:val="22"/>
                <w:szCs w:val="22"/>
              </w:rPr>
              <w:t>4</w:t>
            </w:r>
          </w:p>
          <w:p w14:paraId="5FF07295" w14:textId="77777777" w:rsidR="00E44587" w:rsidRPr="0032506E" w:rsidRDefault="00E44587" w:rsidP="00853606">
            <w:pPr>
              <w:rPr>
                <w:rFonts w:asciiTheme="minorHAnsi" w:eastAsiaTheme="minorEastAsia" w:hAnsiTheme="minorHAnsi" w:cstheme="minorHAnsi"/>
                <w:i/>
                <w:iCs/>
                <w:color w:val="000000" w:themeColor="text1"/>
                <w:sz w:val="22"/>
                <w:szCs w:val="22"/>
              </w:rPr>
            </w:pPr>
            <w:r w:rsidRPr="0032506E">
              <w:rPr>
                <w:rFonts w:asciiTheme="minorHAnsi" w:eastAsiaTheme="minorEastAsia" w:hAnsiTheme="minorHAnsi" w:cstheme="minorHAnsi"/>
                <w:i/>
                <w:iCs/>
                <w:color w:val="EE0000"/>
                <w:sz w:val="22"/>
                <w:szCs w:val="22"/>
              </w:rPr>
              <w:t>BH/NO TRAINING</w:t>
            </w:r>
          </w:p>
        </w:tc>
        <w:tc>
          <w:tcPr>
            <w:tcW w:w="4320" w:type="dxa"/>
          </w:tcPr>
          <w:p w14:paraId="2668AC5A" w14:textId="77777777" w:rsidR="00E4458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sidRPr="00BF5A37">
              <w:rPr>
                <w:rFonts w:asciiTheme="minorHAnsi" w:hAnsiTheme="minorHAnsi" w:cstheme="minorHAnsi"/>
                <w:color w:val="000000" w:themeColor="text1"/>
                <w:sz w:val="22"/>
                <w:szCs w:val="22"/>
                <w:lang w:val="en-US"/>
              </w:rPr>
              <w:t>2</w:t>
            </w:r>
            <w:r>
              <w:rPr>
                <w:rFonts w:asciiTheme="minorHAnsi" w:hAnsiTheme="minorHAnsi" w:cstheme="minorHAnsi"/>
                <w:color w:val="000000" w:themeColor="text1"/>
                <w:sz w:val="22"/>
                <w:szCs w:val="22"/>
                <w:lang w:val="en-US"/>
              </w:rPr>
              <w:t>8</w:t>
            </w:r>
            <w:r w:rsidRPr="00BF5A37">
              <w:rPr>
                <w:rFonts w:asciiTheme="minorHAnsi" w:hAnsiTheme="minorHAnsi" w:cstheme="minorHAnsi"/>
                <w:color w:val="000000" w:themeColor="text1"/>
                <w:sz w:val="22"/>
                <w:szCs w:val="22"/>
                <w:lang w:val="en-US"/>
              </w:rPr>
              <w:t xml:space="preserve"> April 2026</w:t>
            </w:r>
          </w:p>
          <w:p w14:paraId="18A8B397" w14:textId="77777777" w:rsidR="00E44587" w:rsidRPr="0032506E"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000000" w:themeColor="text1"/>
                <w:sz w:val="22"/>
                <w:szCs w:val="22"/>
                <w:lang w:val="en-US"/>
              </w:rPr>
            </w:pPr>
            <w:r w:rsidRPr="0032506E">
              <w:rPr>
                <w:rFonts w:asciiTheme="minorHAnsi" w:hAnsiTheme="minorHAnsi" w:cstheme="minorHAnsi"/>
                <w:b/>
                <w:bCs/>
                <w:i/>
                <w:iCs/>
                <w:color w:val="EE0000"/>
                <w:sz w:val="22"/>
                <w:szCs w:val="22"/>
                <w:lang w:val="en-US"/>
              </w:rPr>
              <w:t>W/C MONDAY, 04 MAY 2026</w:t>
            </w:r>
          </w:p>
        </w:tc>
      </w:tr>
      <w:tr w:rsidR="00E44587" w:rsidRPr="008310C7" w14:paraId="6B01DC26" w14:textId="77777777" w:rsidTr="00853606">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2F6F2A99" w14:textId="77777777" w:rsidR="00E44587" w:rsidRPr="008310C7" w:rsidRDefault="00E44587" w:rsidP="00853606">
            <w:pPr>
              <w:rPr>
                <w:rFonts w:asciiTheme="minorHAnsi" w:eastAsiaTheme="minorEastAsia" w:hAnsiTheme="minorHAnsi" w:cstheme="minorHAnsi"/>
                <w:color w:val="000000" w:themeColor="text1"/>
                <w:sz w:val="22"/>
                <w:szCs w:val="22"/>
              </w:rPr>
            </w:pPr>
            <w:r w:rsidRPr="008310C7">
              <w:rPr>
                <w:rFonts w:asciiTheme="minorHAnsi" w:eastAsiaTheme="minorEastAsia" w:hAnsiTheme="minorHAnsi" w:cstheme="minorHAnsi"/>
                <w:color w:val="000000" w:themeColor="text1"/>
                <w:sz w:val="22"/>
                <w:szCs w:val="22"/>
              </w:rPr>
              <w:t>Week 2</w:t>
            </w:r>
            <w:r>
              <w:rPr>
                <w:rFonts w:asciiTheme="minorHAnsi" w:eastAsiaTheme="minorEastAsia" w:hAnsiTheme="minorHAnsi" w:cstheme="minorHAnsi"/>
                <w:color w:val="000000" w:themeColor="text1"/>
                <w:sz w:val="22"/>
                <w:szCs w:val="22"/>
              </w:rPr>
              <w:t>5</w:t>
            </w:r>
          </w:p>
        </w:tc>
        <w:tc>
          <w:tcPr>
            <w:tcW w:w="4320" w:type="dxa"/>
          </w:tcPr>
          <w:p w14:paraId="56C1FC88" w14:textId="77777777" w:rsidR="00E44587" w:rsidRPr="00BF5A3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12 May</w:t>
            </w:r>
            <w:r w:rsidRPr="00BF5A37">
              <w:rPr>
                <w:rFonts w:asciiTheme="minorHAnsi" w:hAnsiTheme="minorHAnsi" w:cstheme="minorHAnsi"/>
                <w:color w:val="000000" w:themeColor="text1"/>
                <w:sz w:val="22"/>
                <w:szCs w:val="22"/>
                <w:lang w:val="en-US"/>
              </w:rPr>
              <w:t xml:space="preserve"> 2026</w:t>
            </w:r>
          </w:p>
        </w:tc>
      </w:tr>
      <w:tr w:rsidR="00E44587" w:rsidRPr="008310C7" w14:paraId="12E4E96F" w14:textId="77777777" w:rsidTr="00853606">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4167897A" w14:textId="77777777" w:rsidR="00E44587" w:rsidRDefault="00E44587" w:rsidP="00853606">
            <w:pPr>
              <w:rPr>
                <w:rFonts w:asciiTheme="minorHAnsi" w:eastAsiaTheme="minorEastAsia" w:hAnsiTheme="minorHAnsi" w:cstheme="minorHAnsi"/>
                <w:b w:val="0"/>
                <w:bCs w:val="0"/>
                <w:color w:val="000000" w:themeColor="text1"/>
                <w:sz w:val="22"/>
                <w:szCs w:val="22"/>
              </w:rPr>
            </w:pPr>
            <w:r w:rsidRPr="008310C7">
              <w:rPr>
                <w:rFonts w:asciiTheme="minorHAnsi" w:eastAsiaTheme="minorEastAsia" w:hAnsiTheme="minorHAnsi" w:cstheme="minorHAnsi"/>
                <w:color w:val="000000" w:themeColor="text1"/>
                <w:sz w:val="22"/>
                <w:szCs w:val="22"/>
              </w:rPr>
              <w:t>Week 2</w:t>
            </w:r>
            <w:r>
              <w:rPr>
                <w:rFonts w:asciiTheme="minorHAnsi" w:eastAsiaTheme="minorEastAsia" w:hAnsiTheme="minorHAnsi" w:cstheme="minorHAnsi"/>
                <w:color w:val="000000" w:themeColor="text1"/>
                <w:sz w:val="22"/>
                <w:szCs w:val="22"/>
              </w:rPr>
              <w:t>6</w:t>
            </w:r>
          </w:p>
          <w:p w14:paraId="3C11E7E9" w14:textId="77777777" w:rsidR="00E44587" w:rsidRPr="008F5CCA" w:rsidRDefault="00E44587" w:rsidP="00853606">
            <w:pPr>
              <w:rPr>
                <w:rFonts w:asciiTheme="minorHAnsi" w:eastAsiaTheme="minorEastAsia" w:hAnsiTheme="minorHAnsi" w:cstheme="minorHAnsi"/>
                <w:i/>
                <w:iCs/>
                <w:color w:val="000000" w:themeColor="text1"/>
                <w:sz w:val="22"/>
                <w:szCs w:val="22"/>
              </w:rPr>
            </w:pPr>
            <w:r w:rsidRPr="008F5CCA">
              <w:rPr>
                <w:rFonts w:asciiTheme="minorHAnsi" w:eastAsiaTheme="minorEastAsia" w:hAnsiTheme="minorHAnsi" w:cstheme="minorHAnsi"/>
                <w:i/>
                <w:iCs/>
                <w:color w:val="EE0000"/>
                <w:sz w:val="22"/>
                <w:szCs w:val="22"/>
              </w:rPr>
              <w:t>HALF TERM/NO TRAINING</w:t>
            </w:r>
          </w:p>
        </w:tc>
        <w:tc>
          <w:tcPr>
            <w:tcW w:w="4320" w:type="dxa"/>
          </w:tcPr>
          <w:p w14:paraId="15FAA047" w14:textId="77777777" w:rsidR="00E4458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19</w:t>
            </w:r>
            <w:r w:rsidRPr="00BF5A37">
              <w:rPr>
                <w:rFonts w:asciiTheme="minorHAnsi" w:hAnsiTheme="minorHAnsi" w:cstheme="minorHAnsi"/>
                <w:color w:val="000000" w:themeColor="text1"/>
                <w:sz w:val="22"/>
                <w:szCs w:val="22"/>
                <w:lang w:val="en-US"/>
              </w:rPr>
              <w:t xml:space="preserve"> May 2026</w:t>
            </w:r>
          </w:p>
          <w:p w14:paraId="4AE373F9" w14:textId="77777777" w:rsidR="00E44587" w:rsidRPr="0032506E"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000000" w:themeColor="text1"/>
                <w:sz w:val="22"/>
                <w:szCs w:val="22"/>
                <w:lang w:val="en-US"/>
              </w:rPr>
            </w:pPr>
            <w:r w:rsidRPr="0032506E">
              <w:rPr>
                <w:rFonts w:asciiTheme="minorHAnsi" w:hAnsiTheme="minorHAnsi" w:cstheme="minorHAnsi"/>
                <w:b/>
                <w:bCs/>
                <w:i/>
                <w:iCs/>
                <w:color w:val="EE0000"/>
                <w:sz w:val="22"/>
                <w:szCs w:val="22"/>
                <w:lang w:val="en-US"/>
              </w:rPr>
              <w:t>W/C MONDAY, 25 MAY 2026</w:t>
            </w:r>
          </w:p>
        </w:tc>
      </w:tr>
      <w:tr w:rsidR="00E44587" w:rsidRPr="008310C7" w14:paraId="28806CCC" w14:textId="77777777" w:rsidTr="00853606">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72DBEFDC" w14:textId="77777777" w:rsidR="00E44587" w:rsidRPr="008310C7" w:rsidRDefault="00E44587" w:rsidP="00853606">
            <w:pPr>
              <w:rPr>
                <w:rFonts w:asciiTheme="minorHAnsi" w:eastAsiaTheme="minorEastAsia" w:hAnsiTheme="minorHAnsi" w:cstheme="minorHAnsi"/>
                <w:color w:val="000000" w:themeColor="text1"/>
                <w:sz w:val="22"/>
                <w:szCs w:val="22"/>
              </w:rPr>
            </w:pPr>
            <w:r w:rsidRPr="008310C7">
              <w:rPr>
                <w:rFonts w:asciiTheme="minorHAnsi" w:eastAsiaTheme="minorEastAsia" w:hAnsiTheme="minorHAnsi" w:cstheme="minorHAnsi"/>
                <w:color w:val="000000" w:themeColor="text1"/>
                <w:sz w:val="22"/>
                <w:szCs w:val="22"/>
              </w:rPr>
              <w:t>Week 2</w:t>
            </w:r>
            <w:r>
              <w:rPr>
                <w:rFonts w:asciiTheme="minorHAnsi" w:eastAsiaTheme="minorEastAsia" w:hAnsiTheme="minorHAnsi" w:cstheme="minorHAnsi"/>
                <w:color w:val="000000" w:themeColor="text1"/>
                <w:sz w:val="22"/>
                <w:szCs w:val="22"/>
              </w:rPr>
              <w:t>7</w:t>
            </w:r>
          </w:p>
        </w:tc>
        <w:tc>
          <w:tcPr>
            <w:tcW w:w="4320" w:type="dxa"/>
          </w:tcPr>
          <w:p w14:paraId="7A8DAF06" w14:textId="77777777" w:rsidR="00E44587" w:rsidRPr="00BF5A3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02 June</w:t>
            </w:r>
            <w:r w:rsidRPr="00BF5A37">
              <w:rPr>
                <w:rFonts w:asciiTheme="minorHAnsi" w:hAnsiTheme="minorHAnsi" w:cstheme="minorHAnsi"/>
                <w:color w:val="000000" w:themeColor="text1"/>
                <w:sz w:val="22"/>
                <w:szCs w:val="22"/>
                <w:lang w:val="en-US"/>
              </w:rPr>
              <w:t xml:space="preserve"> 2026</w:t>
            </w:r>
          </w:p>
        </w:tc>
      </w:tr>
      <w:tr w:rsidR="00E44587" w:rsidRPr="008310C7" w14:paraId="677BF257" w14:textId="77777777" w:rsidTr="00853606">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61DA8C13" w14:textId="77777777" w:rsidR="00E44587" w:rsidRPr="008310C7" w:rsidRDefault="00E44587" w:rsidP="00853606">
            <w:pPr>
              <w:rPr>
                <w:rFonts w:asciiTheme="minorHAnsi" w:eastAsiaTheme="minorEastAsia" w:hAnsiTheme="minorHAnsi" w:cstheme="minorHAnsi"/>
                <w:color w:val="000000" w:themeColor="text1"/>
                <w:sz w:val="22"/>
                <w:szCs w:val="22"/>
              </w:rPr>
            </w:pPr>
            <w:r w:rsidRPr="008310C7">
              <w:rPr>
                <w:rFonts w:asciiTheme="minorHAnsi" w:eastAsiaTheme="minorEastAsia" w:hAnsiTheme="minorHAnsi" w:cstheme="minorHAnsi"/>
                <w:color w:val="000000" w:themeColor="text1"/>
                <w:sz w:val="22"/>
                <w:szCs w:val="22"/>
              </w:rPr>
              <w:t>Week 2</w:t>
            </w:r>
            <w:r>
              <w:rPr>
                <w:rFonts w:asciiTheme="minorHAnsi" w:eastAsiaTheme="minorEastAsia" w:hAnsiTheme="minorHAnsi" w:cstheme="minorHAnsi"/>
                <w:color w:val="000000" w:themeColor="text1"/>
                <w:sz w:val="22"/>
                <w:szCs w:val="22"/>
              </w:rPr>
              <w:t>8</w:t>
            </w:r>
          </w:p>
        </w:tc>
        <w:tc>
          <w:tcPr>
            <w:tcW w:w="4320" w:type="dxa"/>
          </w:tcPr>
          <w:p w14:paraId="183C9710" w14:textId="77777777" w:rsidR="00E44587" w:rsidRPr="00BF5A3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09</w:t>
            </w:r>
            <w:r w:rsidRPr="00BF5A37">
              <w:rPr>
                <w:rFonts w:asciiTheme="minorHAnsi" w:hAnsiTheme="minorHAnsi" w:cstheme="minorHAnsi"/>
                <w:color w:val="000000" w:themeColor="text1"/>
                <w:sz w:val="22"/>
                <w:szCs w:val="22"/>
                <w:lang w:val="en-US"/>
              </w:rPr>
              <w:t xml:space="preserve"> June 2026</w:t>
            </w:r>
          </w:p>
        </w:tc>
      </w:tr>
      <w:tr w:rsidR="00E44587" w:rsidRPr="008310C7" w14:paraId="2DB0ABC6" w14:textId="77777777" w:rsidTr="00853606">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190CCFEB" w14:textId="77777777" w:rsidR="00E44587" w:rsidRPr="003611AD" w:rsidRDefault="00E44587" w:rsidP="00853606">
            <w:pPr>
              <w:rPr>
                <w:rFonts w:ascii="Calibri" w:eastAsia="Calibri" w:hAnsi="Calibri" w:cs="Calibri"/>
                <w:color w:val="FF0000"/>
                <w:sz w:val="22"/>
                <w:szCs w:val="22"/>
                <w:lang w:val="en" w:eastAsia="en"/>
              </w:rPr>
            </w:pPr>
            <w:r w:rsidRPr="008310C7">
              <w:rPr>
                <w:rFonts w:asciiTheme="minorHAnsi" w:eastAsiaTheme="minorEastAsia" w:hAnsiTheme="minorHAnsi" w:cstheme="minorHAnsi"/>
                <w:color w:val="000000" w:themeColor="text1"/>
                <w:sz w:val="22"/>
                <w:szCs w:val="22"/>
              </w:rPr>
              <w:t xml:space="preserve">Week </w:t>
            </w:r>
            <w:r>
              <w:rPr>
                <w:rFonts w:asciiTheme="minorHAnsi" w:eastAsiaTheme="minorEastAsia" w:hAnsiTheme="minorHAnsi" w:cstheme="minorHAnsi"/>
                <w:color w:val="000000" w:themeColor="text1"/>
                <w:sz w:val="22"/>
                <w:szCs w:val="22"/>
              </w:rPr>
              <w:t>29</w:t>
            </w:r>
          </w:p>
        </w:tc>
        <w:tc>
          <w:tcPr>
            <w:tcW w:w="4320" w:type="dxa"/>
          </w:tcPr>
          <w:p w14:paraId="1B913BD2" w14:textId="77777777" w:rsidR="00E44587" w:rsidRPr="003611AD" w:rsidRDefault="00E44587" w:rsidP="00853606">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color w:val="EE0000"/>
                <w:sz w:val="22"/>
                <w:szCs w:val="22"/>
                <w:lang w:val="en" w:eastAsia="en"/>
              </w:rPr>
            </w:pPr>
            <w:r>
              <w:rPr>
                <w:rFonts w:asciiTheme="minorHAnsi" w:hAnsiTheme="minorHAnsi" w:cstheme="minorHAnsi"/>
                <w:color w:val="000000" w:themeColor="text1"/>
                <w:sz w:val="22"/>
                <w:szCs w:val="22"/>
                <w:lang w:val="en-US"/>
              </w:rPr>
              <w:t>16</w:t>
            </w:r>
            <w:r w:rsidRPr="00BF5A37">
              <w:rPr>
                <w:rFonts w:asciiTheme="minorHAnsi" w:hAnsiTheme="minorHAnsi" w:cstheme="minorHAnsi"/>
                <w:color w:val="000000" w:themeColor="text1"/>
                <w:sz w:val="22"/>
                <w:szCs w:val="22"/>
                <w:lang w:val="en-US"/>
              </w:rPr>
              <w:t xml:space="preserve"> June 2026</w:t>
            </w:r>
          </w:p>
        </w:tc>
      </w:tr>
      <w:tr w:rsidR="00E44587" w:rsidRPr="008310C7" w14:paraId="5FC07F74" w14:textId="77777777" w:rsidTr="00853606">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6DBAA584" w14:textId="77777777" w:rsidR="00E44587" w:rsidRPr="008310C7" w:rsidRDefault="00E44587" w:rsidP="00853606">
            <w:pPr>
              <w:rPr>
                <w:rFonts w:asciiTheme="minorHAnsi" w:eastAsiaTheme="minorEastAsia" w:hAnsiTheme="minorHAnsi" w:cstheme="minorHAnsi"/>
                <w:color w:val="000000" w:themeColor="text1"/>
                <w:sz w:val="22"/>
                <w:szCs w:val="22"/>
              </w:rPr>
            </w:pPr>
            <w:r w:rsidRPr="008310C7">
              <w:rPr>
                <w:rFonts w:asciiTheme="minorHAnsi" w:eastAsiaTheme="minorEastAsia" w:hAnsiTheme="minorHAnsi" w:cstheme="minorHAnsi"/>
                <w:color w:val="000000" w:themeColor="text1"/>
                <w:sz w:val="22"/>
                <w:szCs w:val="22"/>
              </w:rPr>
              <w:t xml:space="preserve">Week </w:t>
            </w:r>
            <w:r>
              <w:rPr>
                <w:rFonts w:asciiTheme="minorHAnsi" w:eastAsiaTheme="minorEastAsia" w:hAnsiTheme="minorHAnsi" w:cstheme="minorHAnsi"/>
                <w:color w:val="000000" w:themeColor="text1"/>
                <w:sz w:val="22"/>
                <w:szCs w:val="22"/>
              </w:rPr>
              <w:t>30</w:t>
            </w:r>
          </w:p>
        </w:tc>
        <w:tc>
          <w:tcPr>
            <w:tcW w:w="4320" w:type="dxa"/>
          </w:tcPr>
          <w:p w14:paraId="2C6CA9F2" w14:textId="77777777" w:rsidR="00E44587" w:rsidRPr="00BF5A3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23</w:t>
            </w:r>
            <w:r w:rsidRPr="00BF5A37">
              <w:rPr>
                <w:rFonts w:asciiTheme="minorHAnsi" w:hAnsiTheme="minorHAnsi" w:cstheme="minorHAnsi"/>
                <w:color w:val="000000" w:themeColor="text1"/>
                <w:sz w:val="22"/>
                <w:szCs w:val="22"/>
                <w:lang w:val="en-US"/>
              </w:rPr>
              <w:t xml:space="preserve"> June 2026</w:t>
            </w:r>
          </w:p>
        </w:tc>
      </w:tr>
      <w:tr w:rsidR="00E44587" w:rsidRPr="008310C7" w14:paraId="6F3E057E" w14:textId="77777777" w:rsidTr="00853606">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76E67D79" w14:textId="77777777" w:rsidR="00E44587" w:rsidRDefault="00E44587" w:rsidP="00853606">
            <w:pPr>
              <w:rPr>
                <w:rFonts w:asciiTheme="minorHAnsi" w:eastAsiaTheme="minorEastAsia" w:hAnsiTheme="minorHAnsi" w:cstheme="minorHAnsi"/>
                <w:b w:val="0"/>
                <w:bCs w:val="0"/>
                <w:color w:val="000000" w:themeColor="text1"/>
                <w:sz w:val="22"/>
                <w:szCs w:val="22"/>
              </w:rPr>
            </w:pPr>
            <w:r w:rsidRPr="008310C7">
              <w:rPr>
                <w:rFonts w:asciiTheme="minorHAnsi" w:eastAsiaTheme="minorEastAsia" w:hAnsiTheme="minorHAnsi" w:cstheme="minorHAnsi"/>
                <w:color w:val="000000" w:themeColor="text1"/>
                <w:sz w:val="22"/>
                <w:szCs w:val="22"/>
              </w:rPr>
              <w:t>Week 3</w:t>
            </w:r>
            <w:r>
              <w:rPr>
                <w:rFonts w:asciiTheme="minorHAnsi" w:eastAsiaTheme="minorEastAsia" w:hAnsiTheme="minorHAnsi" w:cstheme="minorHAnsi"/>
                <w:color w:val="000000" w:themeColor="text1"/>
                <w:sz w:val="22"/>
                <w:szCs w:val="22"/>
              </w:rPr>
              <w:t>1</w:t>
            </w:r>
          </w:p>
          <w:p w14:paraId="03688039" w14:textId="77777777" w:rsidR="00E44587" w:rsidRDefault="00E44587" w:rsidP="00853606">
            <w:pPr>
              <w:rPr>
                <w:rFonts w:asciiTheme="minorHAnsi" w:eastAsiaTheme="minorEastAsia" w:hAnsiTheme="minorHAnsi" w:cstheme="minorHAnsi"/>
                <w:b w:val="0"/>
                <w:bCs w:val="0"/>
                <w:color w:val="000000" w:themeColor="text1"/>
                <w:sz w:val="22"/>
                <w:szCs w:val="22"/>
              </w:rPr>
            </w:pPr>
            <w:r>
              <w:rPr>
                <w:rFonts w:asciiTheme="minorHAnsi" w:eastAsiaTheme="minorEastAsia" w:hAnsiTheme="minorHAnsi" w:cstheme="minorHAnsi"/>
                <w:color w:val="000000" w:themeColor="text1"/>
                <w:sz w:val="22"/>
                <w:szCs w:val="22"/>
              </w:rPr>
              <w:t>Week 32</w:t>
            </w:r>
          </w:p>
          <w:p w14:paraId="5B0BC886" w14:textId="77777777" w:rsidR="00E44587" w:rsidRPr="008310C7" w:rsidRDefault="00E44587" w:rsidP="00853606">
            <w:pPr>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Week 33</w:t>
            </w:r>
          </w:p>
        </w:tc>
        <w:tc>
          <w:tcPr>
            <w:tcW w:w="4320" w:type="dxa"/>
          </w:tcPr>
          <w:p w14:paraId="6E1890E6" w14:textId="77777777" w:rsidR="00E4458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30</w:t>
            </w:r>
            <w:r w:rsidRPr="00BF5A37">
              <w:rPr>
                <w:rFonts w:asciiTheme="minorHAnsi" w:hAnsiTheme="minorHAnsi" w:cstheme="minorHAnsi"/>
                <w:color w:val="000000" w:themeColor="text1"/>
                <w:sz w:val="22"/>
                <w:szCs w:val="22"/>
                <w:lang w:val="en-US"/>
              </w:rPr>
              <w:t xml:space="preserve"> Ju</w:t>
            </w:r>
            <w:r>
              <w:rPr>
                <w:rFonts w:asciiTheme="minorHAnsi" w:hAnsiTheme="minorHAnsi" w:cstheme="minorHAnsi"/>
                <w:color w:val="000000" w:themeColor="text1"/>
                <w:sz w:val="22"/>
                <w:szCs w:val="22"/>
                <w:lang w:val="en-US"/>
              </w:rPr>
              <w:t>ne</w:t>
            </w:r>
            <w:r w:rsidRPr="00BF5A37">
              <w:rPr>
                <w:rFonts w:asciiTheme="minorHAnsi" w:hAnsiTheme="minorHAnsi" w:cstheme="minorHAnsi"/>
                <w:color w:val="000000" w:themeColor="text1"/>
                <w:sz w:val="22"/>
                <w:szCs w:val="22"/>
                <w:lang w:val="en-US"/>
              </w:rPr>
              <w:t xml:space="preserve"> 2026</w:t>
            </w:r>
          </w:p>
          <w:p w14:paraId="3F7BA7B0" w14:textId="77777777" w:rsidR="00E4458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07 July 2026</w:t>
            </w:r>
          </w:p>
          <w:p w14:paraId="05DCE694" w14:textId="77777777" w:rsidR="00E4458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14 July 2026</w:t>
            </w:r>
          </w:p>
          <w:p w14:paraId="068674DD" w14:textId="77777777" w:rsidR="00E44587" w:rsidRPr="00BF5A3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p>
        </w:tc>
      </w:tr>
      <w:tr w:rsidR="00E44587" w:rsidRPr="008310C7" w14:paraId="52B62AFD" w14:textId="77777777" w:rsidTr="00853606">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3965B05B" w14:textId="77777777" w:rsidR="00E44587" w:rsidRPr="008310C7" w:rsidRDefault="00E44587" w:rsidP="00853606">
            <w:pPr>
              <w:rPr>
                <w:rFonts w:asciiTheme="minorHAnsi" w:eastAsiaTheme="minorEastAsia" w:hAnsiTheme="minorHAnsi" w:cstheme="minorHAnsi"/>
                <w:color w:val="000000" w:themeColor="text1"/>
                <w:sz w:val="22"/>
                <w:szCs w:val="22"/>
              </w:rPr>
            </w:pPr>
          </w:p>
        </w:tc>
        <w:tc>
          <w:tcPr>
            <w:tcW w:w="4320" w:type="dxa"/>
          </w:tcPr>
          <w:p w14:paraId="0D2B5706" w14:textId="77777777" w:rsidR="00E44587" w:rsidRPr="00BF5A3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p>
        </w:tc>
      </w:tr>
      <w:tr w:rsidR="00E44587" w:rsidRPr="008310C7" w14:paraId="69E318B9" w14:textId="77777777" w:rsidTr="00853606">
        <w:trPr>
          <w:trHeight w:val="300"/>
        </w:trPr>
        <w:tc>
          <w:tcPr>
            <w:cnfStyle w:val="001000000000" w:firstRow="0" w:lastRow="0" w:firstColumn="1" w:lastColumn="0" w:oddVBand="0" w:evenVBand="0" w:oddHBand="0" w:evenHBand="0" w:firstRowFirstColumn="0" w:firstRowLastColumn="0" w:lastRowFirstColumn="0" w:lastRowLastColumn="0"/>
            <w:tcW w:w="2970" w:type="dxa"/>
          </w:tcPr>
          <w:p w14:paraId="319C1363" w14:textId="77777777" w:rsidR="00E44587" w:rsidRPr="004375CC" w:rsidRDefault="00E44587" w:rsidP="00853606">
            <w:pPr>
              <w:rPr>
                <w:rFonts w:asciiTheme="minorHAnsi" w:eastAsiaTheme="minorEastAsia" w:hAnsiTheme="minorHAnsi" w:cstheme="minorHAnsi"/>
                <w:b w:val="0"/>
                <w:bCs w:val="0"/>
                <w:color w:val="000000" w:themeColor="text1"/>
                <w:sz w:val="22"/>
                <w:szCs w:val="22"/>
              </w:rPr>
            </w:pPr>
          </w:p>
        </w:tc>
        <w:tc>
          <w:tcPr>
            <w:tcW w:w="4320" w:type="dxa"/>
          </w:tcPr>
          <w:p w14:paraId="4BA090E2" w14:textId="77777777" w:rsidR="00E44587" w:rsidRPr="00BF5A37" w:rsidRDefault="00E44587" w:rsidP="0085360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lang w:val="en-US"/>
              </w:rPr>
            </w:pPr>
          </w:p>
        </w:tc>
      </w:tr>
    </w:tbl>
    <w:p w14:paraId="48385D41" w14:textId="77777777" w:rsidR="00E44587" w:rsidRPr="00304917" w:rsidRDefault="00E44587" w:rsidP="00E44587">
      <w:pPr>
        <w:tabs>
          <w:tab w:val="left" w:pos="3240"/>
        </w:tabs>
        <w:ind w:right="-334"/>
        <w:rPr>
          <w:rFonts w:asciiTheme="minorHAnsi" w:hAnsiTheme="minorHAnsi" w:cstheme="minorHAnsi"/>
          <w:b/>
          <w:color w:val="59ADDB"/>
          <w:sz w:val="20"/>
          <w:szCs w:val="20"/>
        </w:rPr>
      </w:pPr>
      <w:r w:rsidRPr="00304917">
        <w:rPr>
          <w:rFonts w:asciiTheme="minorHAnsi" w:hAnsiTheme="minorHAnsi" w:cstheme="minorHAnsi"/>
          <w:b/>
          <w:color w:val="59ADDB"/>
          <w:sz w:val="20"/>
          <w:szCs w:val="20"/>
        </w:rPr>
        <w:t xml:space="preserve">END OF TERM MEETING: </w:t>
      </w:r>
    </w:p>
    <w:p w14:paraId="355E5D9B" w14:textId="77777777" w:rsidR="00E44587" w:rsidRPr="00304917" w:rsidRDefault="00E44587" w:rsidP="00E44587">
      <w:pPr>
        <w:tabs>
          <w:tab w:val="left" w:pos="3240"/>
        </w:tabs>
        <w:ind w:right="-334"/>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There is no end of term meeting for Term 3.</w:t>
      </w:r>
    </w:p>
    <w:p w14:paraId="0039D8BB" w14:textId="77777777" w:rsidR="00E44587" w:rsidRPr="00304917" w:rsidRDefault="00E44587" w:rsidP="00E44587">
      <w:pPr>
        <w:tabs>
          <w:tab w:val="left" w:pos="3240"/>
        </w:tabs>
        <w:ind w:right="-334"/>
        <w:rPr>
          <w:rFonts w:asciiTheme="minorHAnsi" w:hAnsiTheme="minorHAnsi" w:cstheme="minorHAnsi"/>
          <w:color w:val="000000" w:themeColor="text1"/>
          <w:sz w:val="20"/>
          <w:szCs w:val="20"/>
        </w:rPr>
      </w:pPr>
    </w:p>
    <w:p w14:paraId="463C341B" w14:textId="77777777" w:rsidR="00E44587" w:rsidRPr="00304917" w:rsidRDefault="00E44587" w:rsidP="00E44587">
      <w:pPr>
        <w:tabs>
          <w:tab w:val="left" w:pos="3240"/>
        </w:tabs>
        <w:ind w:left="1440" w:right="-334" w:hanging="1440"/>
        <w:rPr>
          <w:rFonts w:asciiTheme="minorHAnsi" w:hAnsiTheme="minorHAnsi" w:cstheme="minorHAnsi"/>
          <w:b/>
          <w:color w:val="59ADDB"/>
          <w:sz w:val="20"/>
          <w:szCs w:val="20"/>
        </w:rPr>
      </w:pPr>
      <w:r w:rsidRPr="00304917">
        <w:rPr>
          <w:rFonts w:asciiTheme="minorHAnsi" w:hAnsiTheme="minorHAnsi" w:cstheme="minorHAnsi"/>
          <w:b/>
          <w:color w:val="59ADDB"/>
          <w:sz w:val="20"/>
          <w:szCs w:val="20"/>
        </w:rPr>
        <w:t>ONE-TO-ONE TUTORIALS:</w:t>
      </w:r>
    </w:p>
    <w:p w14:paraId="0EA7D62A" w14:textId="77777777" w:rsidR="00E44587" w:rsidRPr="00304917" w:rsidRDefault="00E44587" w:rsidP="00E44587">
      <w:pPr>
        <w:tabs>
          <w:tab w:val="left" w:pos="3240"/>
          <w:tab w:val="left" w:pos="3600"/>
        </w:tabs>
        <w:ind w:left="1440" w:right="-334" w:hanging="1440"/>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Tuesday, 09 June 2026</w:t>
      </w:r>
    </w:p>
    <w:p w14:paraId="57CFCFC4" w14:textId="77777777" w:rsidR="00E44587" w:rsidRPr="00304917" w:rsidRDefault="00E44587" w:rsidP="00E44587">
      <w:pPr>
        <w:tabs>
          <w:tab w:val="left" w:pos="3240"/>
          <w:tab w:val="left" w:pos="3600"/>
        </w:tabs>
        <w:ind w:right="-334"/>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Schedule to be agreed. Your tutors may be flexible with this date.</w:t>
      </w:r>
    </w:p>
    <w:p w14:paraId="5A62691E" w14:textId="77777777" w:rsidR="00E44587" w:rsidRPr="00304917" w:rsidRDefault="00E44587" w:rsidP="00E44587">
      <w:pPr>
        <w:tabs>
          <w:tab w:val="left" w:pos="3240"/>
          <w:tab w:val="left" w:pos="3600"/>
        </w:tabs>
        <w:ind w:right="-334"/>
        <w:rPr>
          <w:rFonts w:asciiTheme="minorHAnsi" w:hAnsiTheme="minorHAnsi" w:cstheme="minorHAnsi"/>
          <w:color w:val="000000" w:themeColor="text1"/>
          <w:sz w:val="20"/>
          <w:szCs w:val="20"/>
        </w:rPr>
      </w:pPr>
    </w:p>
    <w:p w14:paraId="0C6798B7" w14:textId="77777777" w:rsidR="00E44587" w:rsidRPr="00304917" w:rsidRDefault="00E44587" w:rsidP="00E44587">
      <w:pPr>
        <w:tabs>
          <w:tab w:val="left" w:pos="3240"/>
          <w:tab w:val="left" w:pos="3600"/>
        </w:tabs>
        <w:ind w:right="-334"/>
        <w:rPr>
          <w:rFonts w:asciiTheme="minorHAnsi" w:hAnsiTheme="minorHAnsi" w:cstheme="minorHAnsi"/>
          <w:color w:val="59ADDB"/>
          <w:sz w:val="20"/>
          <w:szCs w:val="20"/>
        </w:rPr>
      </w:pPr>
      <w:bookmarkStart w:id="197" w:name="_Hlk144318053"/>
      <w:r w:rsidRPr="00304917">
        <w:rPr>
          <w:rFonts w:asciiTheme="minorHAnsi" w:hAnsiTheme="minorHAnsi" w:cstheme="minorHAnsi"/>
          <w:b/>
          <w:color w:val="59ADDB"/>
          <w:sz w:val="20"/>
          <w:szCs w:val="20"/>
        </w:rPr>
        <w:t xml:space="preserve">DEADLINE FOR SUBMISSIONS: </w:t>
      </w:r>
    </w:p>
    <w:p w14:paraId="7D5A5EC5" w14:textId="77777777" w:rsidR="00E44587" w:rsidRPr="00304917" w:rsidRDefault="00E44587" w:rsidP="00E44587">
      <w:pPr>
        <w:tabs>
          <w:tab w:val="left" w:pos="3240"/>
          <w:tab w:val="left" w:pos="3600"/>
        </w:tabs>
        <w:ind w:right="-334"/>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Academic Assignment</w:t>
      </w:r>
    </w:p>
    <w:p w14:paraId="0EF2B7E9" w14:textId="77777777" w:rsidR="00E44587" w:rsidRPr="00304917" w:rsidRDefault="00E44587" w:rsidP="00E44587">
      <w:pPr>
        <w:tabs>
          <w:tab w:val="left" w:pos="3240"/>
          <w:tab w:val="left" w:pos="3600"/>
        </w:tabs>
        <w:ind w:right="-334"/>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 xml:space="preserve">Email to: </w:t>
      </w:r>
      <w:hyperlink r:id="rId21" w:history="1">
        <w:r w:rsidRPr="00304917">
          <w:rPr>
            <w:rStyle w:val="Hyperlink"/>
            <w:rFonts w:asciiTheme="minorHAnsi" w:hAnsiTheme="minorHAnsi" w:cstheme="minorHAnsi"/>
            <w:sz w:val="20"/>
            <w:szCs w:val="20"/>
          </w:rPr>
          <w:t>training@highgatecounselling.org.uk</w:t>
        </w:r>
      </w:hyperlink>
      <w:r w:rsidRPr="00304917">
        <w:rPr>
          <w:rFonts w:asciiTheme="minorHAnsi" w:hAnsiTheme="minorHAnsi" w:cstheme="minorHAnsi"/>
          <w:color w:val="000000" w:themeColor="text1"/>
          <w:sz w:val="20"/>
          <w:szCs w:val="20"/>
        </w:rPr>
        <w:t xml:space="preserve"> by noon on Monday, 13 April 2026</w:t>
      </w:r>
    </w:p>
    <w:p w14:paraId="1086215E" w14:textId="77777777" w:rsidR="00E44587" w:rsidRPr="00304917" w:rsidRDefault="00E44587" w:rsidP="00E44587">
      <w:pPr>
        <w:tabs>
          <w:tab w:val="left" w:pos="3240"/>
          <w:tab w:val="left" w:pos="3600"/>
        </w:tabs>
        <w:ind w:right="-334"/>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Results will be provided by Tuesday, 12 May 2026</w:t>
      </w:r>
    </w:p>
    <w:p w14:paraId="04BABDB6" w14:textId="77777777" w:rsidR="00E44587" w:rsidRPr="00304917" w:rsidRDefault="00E44587" w:rsidP="00E44587">
      <w:pPr>
        <w:tabs>
          <w:tab w:val="left" w:pos="3240"/>
          <w:tab w:val="left" w:pos="3600"/>
        </w:tabs>
        <w:ind w:right="-334"/>
        <w:rPr>
          <w:rFonts w:asciiTheme="minorHAnsi" w:hAnsiTheme="minorHAnsi" w:cstheme="minorHAnsi"/>
          <w:color w:val="000000" w:themeColor="text1"/>
          <w:sz w:val="20"/>
          <w:szCs w:val="20"/>
        </w:rPr>
      </w:pPr>
    </w:p>
    <w:p w14:paraId="0B0CA931" w14:textId="77777777" w:rsidR="00E44587" w:rsidRPr="00304917" w:rsidRDefault="00E44587" w:rsidP="00E44587">
      <w:pPr>
        <w:tabs>
          <w:tab w:val="left" w:pos="3240"/>
          <w:tab w:val="left" w:pos="3600"/>
        </w:tabs>
        <w:ind w:right="-334"/>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 xml:space="preserve">Term 3 Reflective View </w:t>
      </w:r>
      <w:r w:rsidRPr="00304917">
        <w:rPr>
          <w:rFonts w:asciiTheme="minorHAnsi" w:hAnsiTheme="minorHAnsi" w:cstheme="minorHAnsi"/>
          <w:color w:val="000000" w:themeColor="text1"/>
          <w:sz w:val="20"/>
          <w:szCs w:val="20"/>
        </w:rPr>
        <w:tab/>
      </w:r>
    </w:p>
    <w:p w14:paraId="7FC36782" w14:textId="77777777" w:rsidR="00E44587" w:rsidRPr="00304917" w:rsidRDefault="00E44587" w:rsidP="00E44587">
      <w:pPr>
        <w:tabs>
          <w:tab w:val="left" w:pos="3240"/>
          <w:tab w:val="left" w:pos="3600"/>
        </w:tabs>
        <w:ind w:right="-334"/>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 xml:space="preserve">Email to: </w:t>
      </w:r>
      <w:hyperlink r:id="rId22" w:history="1">
        <w:r w:rsidRPr="00304917">
          <w:rPr>
            <w:rStyle w:val="Hyperlink"/>
            <w:rFonts w:asciiTheme="minorHAnsi" w:hAnsiTheme="minorHAnsi" w:cstheme="minorHAnsi"/>
            <w:sz w:val="20"/>
            <w:szCs w:val="20"/>
          </w:rPr>
          <w:t>training@highgatecounselling.org.uk</w:t>
        </w:r>
      </w:hyperlink>
      <w:r w:rsidRPr="00304917">
        <w:rPr>
          <w:rFonts w:asciiTheme="minorHAnsi" w:hAnsiTheme="minorHAnsi" w:cstheme="minorHAnsi"/>
          <w:color w:val="000000" w:themeColor="text1"/>
          <w:sz w:val="20"/>
          <w:szCs w:val="20"/>
        </w:rPr>
        <w:t xml:space="preserve"> by noon on Monday, 6 July 2026</w:t>
      </w:r>
    </w:p>
    <w:bookmarkEnd w:id="197"/>
    <w:p w14:paraId="0666D49A" w14:textId="77777777" w:rsidR="00E44587" w:rsidRPr="00304917" w:rsidRDefault="00E44587" w:rsidP="00E44587">
      <w:pPr>
        <w:tabs>
          <w:tab w:val="left" w:pos="3240"/>
          <w:tab w:val="left" w:pos="3600"/>
        </w:tabs>
        <w:ind w:left="2880" w:right="-334" w:firstLine="720"/>
        <w:rPr>
          <w:rFonts w:asciiTheme="minorHAnsi" w:hAnsiTheme="minorHAnsi" w:cstheme="minorHAnsi"/>
          <w:color w:val="000000" w:themeColor="text1"/>
          <w:sz w:val="20"/>
          <w:szCs w:val="20"/>
        </w:rPr>
      </w:pPr>
    </w:p>
    <w:p w14:paraId="31F6BA7D" w14:textId="77777777" w:rsidR="00E44587" w:rsidRPr="00304917" w:rsidRDefault="00E44587" w:rsidP="00E44587">
      <w:pPr>
        <w:tabs>
          <w:tab w:val="left" w:pos="3240"/>
          <w:tab w:val="left" w:pos="3600"/>
        </w:tabs>
        <w:ind w:right="-334"/>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Term 3 Tutor Report</w:t>
      </w:r>
      <w:r w:rsidRPr="00304917">
        <w:rPr>
          <w:rFonts w:asciiTheme="minorHAnsi" w:hAnsiTheme="minorHAnsi" w:cstheme="minorHAnsi"/>
          <w:color w:val="000000" w:themeColor="text1"/>
          <w:sz w:val="20"/>
          <w:szCs w:val="20"/>
        </w:rPr>
        <w:tab/>
      </w:r>
    </w:p>
    <w:p w14:paraId="615D1D22" w14:textId="77777777" w:rsidR="00E44587" w:rsidRPr="00304917" w:rsidRDefault="00E44587" w:rsidP="00E44587">
      <w:pPr>
        <w:tabs>
          <w:tab w:val="left" w:pos="3240"/>
          <w:tab w:val="left" w:pos="3600"/>
        </w:tabs>
        <w:ind w:right="-334"/>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 xml:space="preserve">Email to: </w:t>
      </w:r>
      <w:hyperlink r:id="rId23" w:history="1">
        <w:r w:rsidRPr="00304917">
          <w:rPr>
            <w:rStyle w:val="Hyperlink"/>
            <w:rFonts w:asciiTheme="minorHAnsi" w:hAnsiTheme="minorHAnsi" w:cstheme="minorHAnsi"/>
            <w:sz w:val="20"/>
            <w:szCs w:val="20"/>
          </w:rPr>
          <w:t>training@highgatecounselling.org.uk</w:t>
        </w:r>
      </w:hyperlink>
      <w:r w:rsidRPr="00304917">
        <w:rPr>
          <w:rFonts w:asciiTheme="minorHAnsi" w:hAnsiTheme="minorHAnsi" w:cstheme="minorHAnsi"/>
          <w:color w:val="000000" w:themeColor="text1"/>
          <w:sz w:val="20"/>
          <w:szCs w:val="20"/>
        </w:rPr>
        <w:t xml:space="preserve"> by noon on Monday, 6 July 2026</w:t>
      </w:r>
    </w:p>
    <w:p w14:paraId="4C338561" w14:textId="77777777" w:rsidR="00E44587" w:rsidRPr="00304917" w:rsidRDefault="00E44587" w:rsidP="00E44587">
      <w:pPr>
        <w:tabs>
          <w:tab w:val="left" w:pos="3240"/>
          <w:tab w:val="left" w:pos="3600"/>
        </w:tabs>
        <w:ind w:right="-334"/>
        <w:rPr>
          <w:rFonts w:asciiTheme="minorHAnsi" w:hAnsiTheme="minorHAnsi" w:cstheme="minorHAnsi"/>
          <w:sz w:val="20"/>
          <w:szCs w:val="20"/>
        </w:rPr>
      </w:pPr>
      <w:r w:rsidRPr="00304917">
        <w:rPr>
          <w:rFonts w:asciiTheme="minorHAnsi" w:hAnsiTheme="minorHAnsi" w:cstheme="minorHAnsi"/>
          <w:i/>
          <w:iCs/>
          <w:color w:val="000000" w:themeColor="text1"/>
          <w:sz w:val="20"/>
          <w:szCs w:val="20"/>
        </w:rPr>
        <w:t>(Signed by trainee and tutor – a typed signature is acceptable)</w:t>
      </w:r>
    </w:p>
    <w:p w14:paraId="6F90C6E2" w14:textId="77777777" w:rsidR="00E44587" w:rsidRPr="00304917" w:rsidRDefault="00E44587" w:rsidP="00E44587">
      <w:pPr>
        <w:rPr>
          <w:sz w:val="22"/>
          <w:szCs w:val="22"/>
        </w:rPr>
      </w:pPr>
    </w:p>
    <w:p w14:paraId="202AB47B" w14:textId="77777777" w:rsidR="00E44587" w:rsidRPr="00304917" w:rsidRDefault="00E44587" w:rsidP="00E44587">
      <w:pPr>
        <w:tabs>
          <w:tab w:val="left" w:pos="3240"/>
          <w:tab w:val="left" w:pos="3600"/>
        </w:tabs>
        <w:ind w:right="-334"/>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Personal Development Journal</w:t>
      </w:r>
      <w:r w:rsidRPr="00304917">
        <w:rPr>
          <w:rFonts w:asciiTheme="minorHAnsi" w:hAnsiTheme="minorHAnsi" w:cstheme="minorHAnsi"/>
          <w:color w:val="000000" w:themeColor="text1"/>
          <w:sz w:val="20"/>
          <w:szCs w:val="20"/>
        </w:rPr>
        <w:tab/>
      </w:r>
    </w:p>
    <w:p w14:paraId="215A8736" w14:textId="77777777" w:rsidR="00E44587" w:rsidRPr="00304917" w:rsidRDefault="00E44587" w:rsidP="00E44587">
      <w:pPr>
        <w:tabs>
          <w:tab w:val="left" w:pos="2610"/>
        </w:tabs>
        <w:ind w:right="-334"/>
        <w:rPr>
          <w:rFonts w:asciiTheme="minorHAnsi" w:hAnsiTheme="minorHAnsi" w:cstheme="minorHAnsi"/>
          <w:sz w:val="20"/>
          <w:szCs w:val="20"/>
        </w:rPr>
      </w:pPr>
      <w:r w:rsidRPr="00304917">
        <w:rPr>
          <w:rFonts w:asciiTheme="minorHAnsi" w:hAnsiTheme="minorHAnsi" w:cstheme="minorHAnsi"/>
          <w:sz w:val="20"/>
          <w:szCs w:val="20"/>
        </w:rPr>
        <w:t>We ask that you take this along to your one-to-one tutorial.</w:t>
      </w:r>
    </w:p>
    <w:p w14:paraId="2901E2C2" w14:textId="77777777" w:rsidR="00E44587" w:rsidRPr="00304917" w:rsidRDefault="00E44587" w:rsidP="00E44587">
      <w:pPr>
        <w:tabs>
          <w:tab w:val="left" w:pos="2610"/>
        </w:tabs>
        <w:ind w:right="-334"/>
        <w:rPr>
          <w:rFonts w:asciiTheme="minorHAnsi" w:hAnsiTheme="minorHAnsi" w:cstheme="minorHAnsi"/>
          <w:sz w:val="20"/>
          <w:szCs w:val="20"/>
        </w:rPr>
      </w:pPr>
    </w:p>
    <w:p w14:paraId="4864F289" w14:textId="77777777" w:rsidR="00E44587" w:rsidRPr="00304917" w:rsidRDefault="00E44587" w:rsidP="00E44587">
      <w:pPr>
        <w:tabs>
          <w:tab w:val="left" w:pos="1800"/>
          <w:tab w:val="left" w:pos="5850"/>
        </w:tabs>
        <w:rPr>
          <w:rFonts w:asciiTheme="minorHAnsi" w:hAnsiTheme="minorHAnsi" w:cstheme="minorHAnsi"/>
          <w:color w:val="000000" w:themeColor="text1"/>
          <w:sz w:val="20"/>
          <w:szCs w:val="20"/>
        </w:rPr>
      </w:pPr>
      <w:r w:rsidRPr="00304917">
        <w:rPr>
          <w:rFonts w:ascii="Calibri" w:eastAsia="NSimSun" w:hAnsi="Calibri"/>
          <w:b/>
          <w:bCs/>
          <w:color w:val="59ADDB"/>
          <w:kern w:val="3"/>
          <w:sz w:val="20"/>
          <w:szCs w:val="20"/>
          <w:lang w:val="en" w:eastAsia="en" w:bidi="hi-IN"/>
        </w:rPr>
        <w:t>STAFFING:</w:t>
      </w:r>
      <w:r w:rsidRPr="00304917">
        <w:rPr>
          <w:rFonts w:asciiTheme="minorHAnsi" w:hAnsiTheme="minorHAnsi" w:cstheme="minorHAnsi"/>
          <w:color w:val="000000" w:themeColor="text1"/>
          <w:sz w:val="20"/>
          <w:szCs w:val="20"/>
        </w:rPr>
        <w:tab/>
      </w:r>
    </w:p>
    <w:p w14:paraId="63B9453D" w14:textId="77777777" w:rsidR="00E44587" w:rsidRPr="00304917" w:rsidRDefault="00E44587" w:rsidP="00E44587">
      <w:pPr>
        <w:tabs>
          <w:tab w:val="left" w:pos="1800"/>
          <w:tab w:val="left" w:pos="5850"/>
        </w:tabs>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Core Tutor: Rottem Kerret-Mosseri</w:t>
      </w:r>
    </w:p>
    <w:p w14:paraId="55A21C56" w14:textId="77777777" w:rsidR="00E44587" w:rsidRPr="00304917" w:rsidRDefault="00E44587" w:rsidP="00E44587">
      <w:pPr>
        <w:tabs>
          <w:tab w:val="left" w:pos="1800"/>
          <w:tab w:val="left" w:pos="5850"/>
        </w:tabs>
        <w:rPr>
          <w:rFonts w:asciiTheme="minorHAnsi" w:hAnsiTheme="minorHAnsi" w:cstheme="minorHAnsi"/>
          <w:color w:val="000000" w:themeColor="text1"/>
          <w:sz w:val="20"/>
          <w:szCs w:val="20"/>
        </w:rPr>
      </w:pPr>
      <w:r w:rsidRPr="00304917">
        <w:rPr>
          <w:rFonts w:asciiTheme="minorHAnsi" w:hAnsiTheme="minorHAnsi" w:cstheme="minorHAnsi"/>
          <w:color w:val="000000" w:themeColor="text1"/>
          <w:sz w:val="20"/>
          <w:szCs w:val="20"/>
        </w:rPr>
        <w:t>Assistant Tutor: Henry Sweeting</w:t>
      </w:r>
    </w:p>
    <w:p w14:paraId="4725EDA7" w14:textId="77777777" w:rsidR="00E44587" w:rsidRDefault="00E44587" w:rsidP="00E44587">
      <w:pPr>
        <w:tabs>
          <w:tab w:val="left" w:pos="2610"/>
        </w:tabs>
        <w:ind w:right="-334"/>
      </w:pPr>
    </w:p>
    <w:p w14:paraId="099B5219" w14:textId="77777777" w:rsidR="00E44587" w:rsidRDefault="00E44587"/>
    <w:sectPr w:rsidR="00E44587" w:rsidSect="00F90ACA">
      <w:headerReference w:type="default" r:id="rId24"/>
      <w:footerReference w:type="even" r:id="rId25"/>
      <w:footerReference w:type="default" r:id="rId26"/>
      <w:headerReference w:type="first" r:id="rId27"/>
      <w:footerReference w:type="first" r:id="rId28"/>
      <w:pgSz w:w="11906" w:h="16838"/>
      <w:pgMar w:top="1440" w:right="1440" w:bottom="1171" w:left="1440" w:header="708" w:footer="2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7ED07" w14:textId="77777777" w:rsidR="00BC5475" w:rsidRDefault="00BC5475" w:rsidP="00304C5B">
      <w:r>
        <w:separator/>
      </w:r>
    </w:p>
  </w:endnote>
  <w:endnote w:type="continuationSeparator" w:id="0">
    <w:p w14:paraId="34019B7B" w14:textId="77777777" w:rsidR="00BC5475" w:rsidRDefault="00BC5475" w:rsidP="00304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Narrow">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3803463"/>
      <w:docPartObj>
        <w:docPartGallery w:val="Page Numbers (Bottom of Page)"/>
        <w:docPartUnique/>
      </w:docPartObj>
    </w:sdtPr>
    <w:sdtEndPr>
      <w:rPr>
        <w:rStyle w:val="PageNumber"/>
      </w:rPr>
    </w:sdtEndPr>
    <w:sdtContent>
      <w:p w14:paraId="49C3F6FD" w14:textId="253AA91E" w:rsidR="007C51F3" w:rsidRDefault="007C51F3" w:rsidP="006D09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7E03C2" w14:textId="77777777" w:rsidR="007C51F3" w:rsidRDefault="007C51F3" w:rsidP="007C51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0193"/>
      <w:docPartObj>
        <w:docPartGallery w:val="Page Numbers (Bottom of Page)"/>
        <w:docPartUnique/>
      </w:docPartObj>
    </w:sdtPr>
    <w:sdtEndPr>
      <w:rPr>
        <w:rStyle w:val="PageNumber"/>
      </w:rPr>
    </w:sdtEndPr>
    <w:sdtContent>
      <w:p w14:paraId="5C148168" w14:textId="2F61C19B" w:rsidR="007C51F3" w:rsidRDefault="007C51F3" w:rsidP="006D093C">
        <w:pPr>
          <w:pStyle w:val="Footer"/>
          <w:framePr w:wrap="none" w:vAnchor="text" w:hAnchor="margin" w:xAlign="right" w:y="1"/>
          <w:rPr>
            <w:rStyle w:val="PageNumber"/>
          </w:rPr>
        </w:pPr>
        <w:r w:rsidRPr="007C51F3">
          <w:rPr>
            <w:rStyle w:val="PageNumber"/>
            <w:rFonts w:ascii="Calibri" w:hAnsi="Calibri" w:cs="Calibri"/>
            <w:sz w:val="18"/>
            <w:szCs w:val="18"/>
          </w:rPr>
          <w:fldChar w:fldCharType="begin"/>
        </w:r>
        <w:r w:rsidRPr="007C51F3">
          <w:rPr>
            <w:rStyle w:val="PageNumber"/>
            <w:rFonts w:ascii="Calibri" w:hAnsi="Calibri" w:cs="Calibri"/>
            <w:sz w:val="18"/>
            <w:szCs w:val="18"/>
          </w:rPr>
          <w:instrText xml:space="preserve"> PAGE </w:instrText>
        </w:r>
        <w:r w:rsidRPr="007C51F3">
          <w:rPr>
            <w:rStyle w:val="PageNumber"/>
            <w:rFonts w:ascii="Calibri" w:hAnsi="Calibri" w:cs="Calibri"/>
            <w:sz w:val="18"/>
            <w:szCs w:val="18"/>
          </w:rPr>
          <w:fldChar w:fldCharType="separate"/>
        </w:r>
        <w:r w:rsidRPr="007C51F3">
          <w:rPr>
            <w:rStyle w:val="PageNumber"/>
            <w:rFonts w:ascii="Calibri" w:hAnsi="Calibri" w:cs="Calibri"/>
            <w:noProof/>
            <w:sz w:val="18"/>
            <w:szCs w:val="18"/>
          </w:rPr>
          <w:t>2</w:t>
        </w:r>
        <w:r w:rsidRPr="007C51F3">
          <w:rPr>
            <w:rStyle w:val="PageNumber"/>
            <w:rFonts w:ascii="Calibri" w:hAnsi="Calibri" w:cs="Calibri"/>
            <w:sz w:val="18"/>
            <w:szCs w:val="18"/>
          </w:rPr>
          <w:fldChar w:fldCharType="end"/>
        </w:r>
      </w:p>
    </w:sdtContent>
  </w:sdt>
  <w:p w14:paraId="010E2321" w14:textId="0345D404" w:rsidR="007C51F3" w:rsidRPr="007C51F3" w:rsidRDefault="001C6034" w:rsidP="007C51F3">
    <w:pPr>
      <w:spacing w:line="255" w:lineRule="auto"/>
      <w:ind w:right="360"/>
      <w:rPr>
        <w:rFonts w:ascii="Calibri" w:hAnsi="Calibri" w:cs="Calibri"/>
        <w:sz w:val="18"/>
        <w:szCs w:val="18"/>
      </w:rPr>
    </w:pPr>
    <w:r>
      <w:rPr>
        <w:rFonts w:ascii="Calibri" w:hAnsi="Calibri" w:cs="Calibri"/>
        <w:sz w:val="18"/>
        <w:szCs w:val="18"/>
      </w:rPr>
      <w:t>Certificate in</w:t>
    </w:r>
    <w:r w:rsidR="007C51F3" w:rsidRPr="007C51F3">
      <w:rPr>
        <w:rFonts w:ascii="Calibri" w:hAnsi="Calibri" w:cs="Calibri"/>
        <w:sz w:val="18"/>
        <w:szCs w:val="18"/>
      </w:rPr>
      <w:t xml:space="preserve"> Counselling 2025-202</w:t>
    </w:r>
    <w:r w:rsidR="003D7B69">
      <w:rPr>
        <w:rFonts w:ascii="Calibri" w:hAnsi="Calibri" w:cs="Calibri"/>
        <w:sz w:val="18"/>
        <w:szCs w:val="18"/>
      </w:rPr>
      <w:t>6</w:t>
    </w:r>
    <w:r w:rsidR="007C51F3" w:rsidRPr="007C51F3">
      <w:rPr>
        <w:rFonts w:ascii="Calibri" w:hAnsi="Calibri" w:cs="Calibri"/>
        <w:sz w:val="18"/>
        <w:szCs w:val="18"/>
      </w:rPr>
      <w:t xml:space="preserve"> | Course Handbook</w:t>
    </w:r>
    <w:r w:rsidR="007C51F3">
      <w:rPr>
        <w:rFonts w:ascii="Calibri" w:hAnsi="Calibri" w:cs="Calibri"/>
        <w:sz w:val="18"/>
        <w:szCs w:val="18"/>
      </w:rPr>
      <w:tab/>
    </w:r>
  </w:p>
  <w:p w14:paraId="1666520D" w14:textId="77777777" w:rsidR="007C51F3" w:rsidRPr="007C51F3" w:rsidRDefault="007C51F3" w:rsidP="007C51F3">
    <w:pPr>
      <w:spacing w:line="255" w:lineRule="auto"/>
      <w:ind w:right="-74"/>
      <w:rPr>
        <w:rFonts w:ascii="Calibri" w:hAnsi="Calibri" w:cs="Calibri"/>
        <w:sz w:val="18"/>
        <w:szCs w:val="18"/>
      </w:rPr>
    </w:pPr>
    <w:r w:rsidRPr="007C51F3">
      <w:rPr>
        <w:rFonts w:ascii="Calibri" w:hAnsi="Calibri" w:cs="Calibri"/>
        <w:sz w:val="18"/>
        <w:szCs w:val="18"/>
      </w:rPr>
      <w:t>© Highgate Counselling Centre August 2025</w:t>
    </w:r>
  </w:p>
  <w:p w14:paraId="52D229CF" w14:textId="30BDEBDC" w:rsidR="00304C5B" w:rsidRPr="007C51F3" w:rsidRDefault="00304C5B" w:rsidP="007C51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4893131" w14:paraId="3C520AF0" w14:textId="77777777" w:rsidTr="24893131">
      <w:trPr>
        <w:trHeight w:val="300"/>
      </w:trPr>
      <w:tc>
        <w:tcPr>
          <w:tcW w:w="3005" w:type="dxa"/>
        </w:tcPr>
        <w:p w14:paraId="7D6B2BB7" w14:textId="3F3A5EFC" w:rsidR="24893131" w:rsidRDefault="24893131" w:rsidP="24893131">
          <w:pPr>
            <w:pStyle w:val="Header"/>
            <w:ind w:left="-115"/>
          </w:pPr>
        </w:p>
      </w:tc>
      <w:tc>
        <w:tcPr>
          <w:tcW w:w="3005" w:type="dxa"/>
        </w:tcPr>
        <w:p w14:paraId="3F4FBFF2" w14:textId="0816D3A0" w:rsidR="24893131" w:rsidRDefault="24893131" w:rsidP="24893131">
          <w:pPr>
            <w:pStyle w:val="Header"/>
            <w:jc w:val="center"/>
          </w:pPr>
        </w:p>
      </w:tc>
      <w:tc>
        <w:tcPr>
          <w:tcW w:w="3005" w:type="dxa"/>
        </w:tcPr>
        <w:p w14:paraId="12CEA79A" w14:textId="3642AEE6" w:rsidR="24893131" w:rsidRDefault="24893131" w:rsidP="24893131">
          <w:pPr>
            <w:pStyle w:val="Header"/>
            <w:ind w:right="-115"/>
            <w:jc w:val="right"/>
          </w:pPr>
        </w:p>
      </w:tc>
    </w:tr>
  </w:tbl>
  <w:p w14:paraId="6877DED5" w14:textId="1DC7AE84" w:rsidR="24893131" w:rsidRDefault="24893131" w:rsidP="24893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50261" w14:textId="77777777" w:rsidR="00BC5475" w:rsidRDefault="00BC5475" w:rsidP="00304C5B">
      <w:r>
        <w:separator/>
      </w:r>
    </w:p>
  </w:footnote>
  <w:footnote w:type="continuationSeparator" w:id="0">
    <w:p w14:paraId="56938581" w14:textId="77777777" w:rsidR="00BC5475" w:rsidRDefault="00BC5475" w:rsidP="00304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tblGrid>
    <w:tr w:rsidR="00150D0F" w14:paraId="00F047C5" w14:textId="77777777" w:rsidTr="24893131">
      <w:trPr>
        <w:trHeight w:val="300"/>
      </w:trPr>
      <w:tc>
        <w:tcPr>
          <w:tcW w:w="3005" w:type="dxa"/>
        </w:tcPr>
        <w:p w14:paraId="776B85B5" w14:textId="781A856E" w:rsidR="00150D0F" w:rsidRPr="00924A18" w:rsidRDefault="00150D0F" w:rsidP="00150D0F">
          <w:pPr>
            <w:pStyle w:val="Header"/>
            <w:rPr>
              <w:rFonts w:asciiTheme="minorHAnsi" w:hAnsiTheme="minorHAnsi" w:cstheme="minorHAnsi"/>
              <w:sz w:val="31"/>
              <w:szCs w:val="31"/>
            </w:rPr>
          </w:pPr>
        </w:p>
      </w:tc>
      <w:tc>
        <w:tcPr>
          <w:tcW w:w="3005" w:type="dxa"/>
        </w:tcPr>
        <w:p w14:paraId="540543E0" w14:textId="4AC4D841" w:rsidR="00150D0F" w:rsidRDefault="00150D0F" w:rsidP="24893131">
          <w:pPr>
            <w:pStyle w:val="Header"/>
            <w:jc w:val="center"/>
          </w:pPr>
        </w:p>
      </w:tc>
    </w:tr>
  </w:tbl>
  <w:p w14:paraId="6712333D" w14:textId="446DE967" w:rsidR="24893131" w:rsidRDefault="24893131" w:rsidP="248931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4893131" w14:paraId="56E3BF1C" w14:textId="77777777" w:rsidTr="24893131">
      <w:trPr>
        <w:trHeight w:val="300"/>
      </w:trPr>
      <w:tc>
        <w:tcPr>
          <w:tcW w:w="3005" w:type="dxa"/>
        </w:tcPr>
        <w:p w14:paraId="32835FF2" w14:textId="303E12A9" w:rsidR="24893131" w:rsidRDefault="24893131" w:rsidP="24893131">
          <w:pPr>
            <w:pStyle w:val="Header"/>
            <w:ind w:left="-115"/>
          </w:pPr>
        </w:p>
      </w:tc>
      <w:tc>
        <w:tcPr>
          <w:tcW w:w="3005" w:type="dxa"/>
        </w:tcPr>
        <w:p w14:paraId="1CDE5C39" w14:textId="07490456" w:rsidR="24893131" w:rsidRDefault="24893131" w:rsidP="24893131">
          <w:pPr>
            <w:pStyle w:val="Header"/>
            <w:jc w:val="center"/>
          </w:pPr>
        </w:p>
      </w:tc>
      <w:tc>
        <w:tcPr>
          <w:tcW w:w="3005" w:type="dxa"/>
        </w:tcPr>
        <w:p w14:paraId="5AC6BA02" w14:textId="6F4C5FD2" w:rsidR="24893131" w:rsidRDefault="24893131" w:rsidP="24893131">
          <w:pPr>
            <w:pStyle w:val="Header"/>
            <w:ind w:right="-115"/>
            <w:jc w:val="right"/>
          </w:pPr>
        </w:p>
      </w:tc>
    </w:tr>
  </w:tbl>
  <w:p w14:paraId="29E086F9" w14:textId="5E99719A" w:rsidR="24893131" w:rsidRDefault="24893131" w:rsidP="248931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153C"/>
    <w:multiLevelType w:val="hybridMultilevel"/>
    <w:tmpl w:val="00007E87"/>
    <w:lvl w:ilvl="0" w:tplc="0000390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305E"/>
    <w:multiLevelType w:val="hybridMultilevel"/>
    <w:tmpl w:val="0000440D"/>
    <w:lvl w:ilvl="0" w:tplc="0000491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72AE"/>
    <w:multiLevelType w:val="hybridMultilevel"/>
    <w:tmpl w:val="00006952"/>
    <w:lvl w:ilvl="0" w:tplc="00005F90">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986413"/>
    <w:multiLevelType w:val="hybridMultilevel"/>
    <w:tmpl w:val="EC7283E4"/>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6" w15:restartNumberingAfterBreak="0">
    <w:nsid w:val="01140AA0"/>
    <w:multiLevelType w:val="hybridMultilevel"/>
    <w:tmpl w:val="8C3C7722"/>
    <w:lvl w:ilvl="0" w:tplc="7598E0EA">
      <w:numFmt w:val="bullet"/>
      <w:lvlText w:val="•"/>
      <w:lvlJc w:val="left"/>
      <w:pPr>
        <w:ind w:left="1495" w:hanging="360"/>
      </w:pPr>
      <w:rPr>
        <w:rFonts w:ascii="Calibri" w:eastAsia="Times New Roman" w:hAnsi="Calibri"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03C845D8"/>
    <w:multiLevelType w:val="hybridMultilevel"/>
    <w:tmpl w:val="929CD598"/>
    <w:lvl w:ilvl="0" w:tplc="EA36A5DC">
      <w:numFmt w:val="bullet"/>
      <w:lvlText w:val="-"/>
      <w:lvlJc w:val="left"/>
      <w:pPr>
        <w:ind w:left="1013" w:hanging="360"/>
      </w:pPr>
      <w:rPr>
        <w:rFonts w:ascii="Calibri" w:eastAsia="Liberation Sans Narrow" w:hAnsi="Calibri" w:cs="Calibri" w:hint="default"/>
        <w:w w:val="115"/>
      </w:rPr>
    </w:lvl>
    <w:lvl w:ilvl="1" w:tplc="08090003" w:tentative="1">
      <w:start w:val="1"/>
      <w:numFmt w:val="bullet"/>
      <w:lvlText w:val="o"/>
      <w:lvlJc w:val="left"/>
      <w:pPr>
        <w:ind w:left="1733" w:hanging="360"/>
      </w:pPr>
      <w:rPr>
        <w:rFonts w:ascii="Courier New" w:hAnsi="Courier New" w:cs="Courier New" w:hint="default"/>
      </w:rPr>
    </w:lvl>
    <w:lvl w:ilvl="2" w:tplc="08090005" w:tentative="1">
      <w:start w:val="1"/>
      <w:numFmt w:val="bullet"/>
      <w:lvlText w:val=""/>
      <w:lvlJc w:val="left"/>
      <w:pPr>
        <w:ind w:left="2453" w:hanging="360"/>
      </w:pPr>
      <w:rPr>
        <w:rFonts w:ascii="Wingdings" w:hAnsi="Wingdings" w:hint="default"/>
      </w:rPr>
    </w:lvl>
    <w:lvl w:ilvl="3" w:tplc="08090001" w:tentative="1">
      <w:start w:val="1"/>
      <w:numFmt w:val="bullet"/>
      <w:lvlText w:val=""/>
      <w:lvlJc w:val="left"/>
      <w:pPr>
        <w:ind w:left="3173" w:hanging="360"/>
      </w:pPr>
      <w:rPr>
        <w:rFonts w:ascii="Symbol" w:hAnsi="Symbol" w:hint="default"/>
      </w:rPr>
    </w:lvl>
    <w:lvl w:ilvl="4" w:tplc="08090003" w:tentative="1">
      <w:start w:val="1"/>
      <w:numFmt w:val="bullet"/>
      <w:lvlText w:val="o"/>
      <w:lvlJc w:val="left"/>
      <w:pPr>
        <w:ind w:left="3893" w:hanging="360"/>
      </w:pPr>
      <w:rPr>
        <w:rFonts w:ascii="Courier New" w:hAnsi="Courier New" w:cs="Courier New" w:hint="default"/>
      </w:rPr>
    </w:lvl>
    <w:lvl w:ilvl="5" w:tplc="08090005" w:tentative="1">
      <w:start w:val="1"/>
      <w:numFmt w:val="bullet"/>
      <w:lvlText w:val=""/>
      <w:lvlJc w:val="left"/>
      <w:pPr>
        <w:ind w:left="4613" w:hanging="360"/>
      </w:pPr>
      <w:rPr>
        <w:rFonts w:ascii="Wingdings" w:hAnsi="Wingdings" w:hint="default"/>
      </w:rPr>
    </w:lvl>
    <w:lvl w:ilvl="6" w:tplc="08090001" w:tentative="1">
      <w:start w:val="1"/>
      <w:numFmt w:val="bullet"/>
      <w:lvlText w:val=""/>
      <w:lvlJc w:val="left"/>
      <w:pPr>
        <w:ind w:left="5333" w:hanging="360"/>
      </w:pPr>
      <w:rPr>
        <w:rFonts w:ascii="Symbol" w:hAnsi="Symbol" w:hint="default"/>
      </w:rPr>
    </w:lvl>
    <w:lvl w:ilvl="7" w:tplc="08090003" w:tentative="1">
      <w:start w:val="1"/>
      <w:numFmt w:val="bullet"/>
      <w:lvlText w:val="o"/>
      <w:lvlJc w:val="left"/>
      <w:pPr>
        <w:ind w:left="6053" w:hanging="360"/>
      </w:pPr>
      <w:rPr>
        <w:rFonts w:ascii="Courier New" w:hAnsi="Courier New" w:cs="Courier New" w:hint="default"/>
      </w:rPr>
    </w:lvl>
    <w:lvl w:ilvl="8" w:tplc="08090005" w:tentative="1">
      <w:start w:val="1"/>
      <w:numFmt w:val="bullet"/>
      <w:lvlText w:val=""/>
      <w:lvlJc w:val="left"/>
      <w:pPr>
        <w:ind w:left="6773" w:hanging="360"/>
      </w:pPr>
      <w:rPr>
        <w:rFonts w:ascii="Wingdings" w:hAnsi="Wingdings" w:hint="default"/>
      </w:rPr>
    </w:lvl>
  </w:abstractNum>
  <w:abstractNum w:abstractNumId="8" w15:restartNumberingAfterBreak="0">
    <w:nsid w:val="0CDF09E2"/>
    <w:multiLevelType w:val="hybridMultilevel"/>
    <w:tmpl w:val="85687B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770756"/>
    <w:multiLevelType w:val="hybridMultilevel"/>
    <w:tmpl w:val="356AB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0B2FD3"/>
    <w:multiLevelType w:val="hybridMultilevel"/>
    <w:tmpl w:val="DA2A1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815A24"/>
    <w:multiLevelType w:val="hybridMultilevel"/>
    <w:tmpl w:val="A1888104"/>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12" w15:restartNumberingAfterBreak="0">
    <w:nsid w:val="21D347C8"/>
    <w:multiLevelType w:val="hybridMultilevel"/>
    <w:tmpl w:val="F5F20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3905B4"/>
    <w:multiLevelType w:val="hybridMultilevel"/>
    <w:tmpl w:val="FEE07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2C3812"/>
    <w:multiLevelType w:val="hybridMultilevel"/>
    <w:tmpl w:val="2D3E3294"/>
    <w:lvl w:ilvl="0" w:tplc="7598E0EA">
      <w:numFmt w:val="bullet"/>
      <w:lvlText w:val="•"/>
      <w:lvlJc w:val="left"/>
      <w:pPr>
        <w:ind w:left="786" w:hanging="360"/>
      </w:pPr>
      <w:rPr>
        <w:rFonts w:ascii="Calibri" w:eastAsia="Times New Roman" w:hAnsi="Calibri" w:hint="default"/>
      </w:rPr>
    </w:lvl>
    <w:lvl w:ilvl="1" w:tplc="08090003">
      <w:start w:val="1"/>
      <w:numFmt w:val="bullet"/>
      <w:lvlText w:val="o"/>
      <w:lvlJc w:val="left"/>
      <w:pPr>
        <w:ind w:left="1506" w:hanging="360"/>
      </w:pPr>
      <w:rPr>
        <w:rFonts w:ascii="Courier New" w:hAnsi="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5" w15:restartNumberingAfterBreak="0">
    <w:nsid w:val="325B15D9"/>
    <w:multiLevelType w:val="hybridMultilevel"/>
    <w:tmpl w:val="D9E6C73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6AE62BE"/>
    <w:multiLevelType w:val="hybridMultilevel"/>
    <w:tmpl w:val="B382386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3AA456BA"/>
    <w:multiLevelType w:val="hybridMultilevel"/>
    <w:tmpl w:val="EBC6B48E"/>
    <w:lvl w:ilvl="0" w:tplc="C3A423E8">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D20349D"/>
    <w:multiLevelType w:val="hybridMultilevel"/>
    <w:tmpl w:val="4F164F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127CCF"/>
    <w:multiLevelType w:val="hybridMultilevel"/>
    <w:tmpl w:val="D5E2E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7357CD"/>
    <w:multiLevelType w:val="hybridMultilevel"/>
    <w:tmpl w:val="5A980A2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44733AA1"/>
    <w:multiLevelType w:val="hybridMultilevel"/>
    <w:tmpl w:val="F0743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1B2BA0"/>
    <w:multiLevelType w:val="hybridMultilevel"/>
    <w:tmpl w:val="A7C24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2A2F6D"/>
    <w:multiLevelType w:val="hybridMultilevel"/>
    <w:tmpl w:val="5F64D3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B80322A"/>
    <w:multiLevelType w:val="hybridMultilevel"/>
    <w:tmpl w:val="88DCD85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4D980667"/>
    <w:multiLevelType w:val="hybridMultilevel"/>
    <w:tmpl w:val="FAFC25BC"/>
    <w:lvl w:ilvl="0" w:tplc="11183BF2">
      <w:start w:val="1"/>
      <w:numFmt w:val="lowerLetter"/>
      <w:lvlText w:val="(%1)"/>
      <w:lvlJc w:val="left"/>
      <w:pPr>
        <w:ind w:left="1495" w:hanging="360"/>
      </w:pPr>
      <w:rPr>
        <w:rFonts w:ascii="Calibri" w:eastAsia="Times New Roman" w:hAnsi="Calibri" w:cs="Arial"/>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4E1F3726"/>
    <w:multiLevelType w:val="hybridMultilevel"/>
    <w:tmpl w:val="83AA986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4E2649CA"/>
    <w:multiLevelType w:val="hybridMultilevel"/>
    <w:tmpl w:val="F724C8FC"/>
    <w:lvl w:ilvl="0" w:tplc="7598E0EA">
      <w:numFmt w:val="bullet"/>
      <w:lvlText w:val="•"/>
      <w:lvlJc w:val="left"/>
      <w:pPr>
        <w:ind w:left="1495" w:hanging="360"/>
      </w:pPr>
      <w:rPr>
        <w:rFonts w:ascii="Calibri" w:eastAsia="Times New Roman" w:hAnsi="Calibri" w:hint="default"/>
      </w:rPr>
    </w:lvl>
    <w:lvl w:ilvl="1" w:tplc="08090003" w:tentative="1">
      <w:start w:val="1"/>
      <w:numFmt w:val="bullet"/>
      <w:lvlText w:val="o"/>
      <w:lvlJc w:val="left"/>
      <w:pPr>
        <w:ind w:left="2149" w:hanging="360"/>
      </w:pPr>
      <w:rPr>
        <w:rFonts w:ascii="Courier New" w:hAnsi="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53EE0861"/>
    <w:multiLevelType w:val="hybridMultilevel"/>
    <w:tmpl w:val="1DDE3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2F503F"/>
    <w:multiLevelType w:val="hybridMultilevel"/>
    <w:tmpl w:val="B1A6B0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B8E1314"/>
    <w:multiLevelType w:val="hybridMultilevel"/>
    <w:tmpl w:val="B62AE9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6B4FC1"/>
    <w:multiLevelType w:val="hybridMultilevel"/>
    <w:tmpl w:val="DC8803F6"/>
    <w:lvl w:ilvl="0" w:tplc="6546AC0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15:restartNumberingAfterBreak="0">
    <w:nsid w:val="6A07663D"/>
    <w:multiLevelType w:val="hybridMultilevel"/>
    <w:tmpl w:val="FF224478"/>
    <w:lvl w:ilvl="0" w:tplc="6546AC0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3" w15:restartNumberingAfterBreak="0">
    <w:nsid w:val="6EB27D55"/>
    <w:multiLevelType w:val="hybridMultilevel"/>
    <w:tmpl w:val="AF5CF826"/>
    <w:lvl w:ilvl="0" w:tplc="FFFFFFFF">
      <w:start w:val="1"/>
      <w:numFmt w:val="decimal"/>
      <w:lvlText w:val="%1."/>
      <w:lvlJc w:val="left"/>
      <w:pPr>
        <w:ind w:left="653" w:hanging="541"/>
      </w:pPr>
      <w:rPr>
        <w:rFonts w:ascii="Liberation Sans Narrow" w:eastAsia="Liberation Sans Narrow" w:hAnsi="Liberation Sans Narrow" w:cs="Liberation Sans Narrow" w:hint="default"/>
        <w:b w:val="0"/>
        <w:bCs w:val="0"/>
        <w:i w:val="0"/>
        <w:iCs w:val="0"/>
        <w:spacing w:val="0"/>
        <w:w w:val="111"/>
        <w:sz w:val="22"/>
        <w:szCs w:val="22"/>
        <w:lang w:val="en-US" w:eastAsia="en-US" w:bidi="ar-SA"/>
      </w:rPr>
    </w:lvl>
    <w:lvl w:ilvl="1" w:tplc="FFFFFFFF">
      <w:start w:val="1"/>
      <w:numFmt w:val="lowerLetter"/>
      <w:lvlText w:val="%2."/>
      <w:lvlJc w:val="left"/>
      <w:pPr>
        <w:ind w:left="1193" w:hanging="540"/>
      </w:pPr>
      <w:rPr>
        <w:rFonts w:ascii="Liberation Sans Narrow" w:eastAsia="Liberation Sans Narrow" w:hAnsi="Liberation Sans Narrow" w:cs="Liberation Sans Narrow" w:hint="default"/>
        <w:b w:val="0"/>
        <w:bCs w:val="0"/>
        <w:i w:val="0"/>
        <w:iCs w:val="0"/>
        <w:spacing w:val="-1"/>
        <w:w w:val="107"/>
        <w:sz w:val="22"/>
        <w:szCs w:val="22"/>
        <w:lang w:val="en-US" w:eastAsia="en-US" w:bidi="ar-SA"/>
      </w:rPr>
    </w:lvl>
    <w:lvl w:ilvl="2" w:tplc="FFFFFFFF">
      <w:numFmt w:val="bullet"/>
      <w:lvlText w:val="•"/>
      <w:lvlJc w:val="left"/>
      <w:pPr>
        <w:ind w:left="2162" w:hanging="540"/>
      </w:pPr>
      <w:rPr>
        <w:rFonts w:hint="default"/>
        <w:lang w:val="en-US" w:eastAsia="en-US" w:bidi="ar-SA"/>
      </w:rPr>
    </w:lvl>
    <w:lvl w:ilvl="3" w:tplc="FFFFFFFF">
      <w:numFmt w:val="bullet"/>
      <w:lvlText w:val="•"/>
      <w:lvlJc w:val="left"/>
      <w:pPr>
        <w:ind w:left="3125" w:hanging="540"/>
      </w:pPr>
      <w:rPr>
        <w:rFonts w:hint="default"/>
        <w:lang w:val="en-US" w:eastAsia="en-US" w:bidi="ar-SA"/>
      </w:rPr>
    </w:lvl>
    <w:lvl w:ilvl="4" w:tplc="FFFFFFFF">
      <w:numFmt w:val="bullet"/>
      <w:lvlText w:val="•"/>
      <w:lvlJc w:val="left"/>
      <w:pPr>
        <w:ind w:left="4088" w:hanging="540"/>
      </w:pPr>
      <w:rPr>
        <w:rFonts w:hint="default"/>
        <w:lang w:val="en-US" w:eastAsia="en-US" w:bidi="ar-SA"/>
      </w:rPr>
    </w:lvl>
    <w:lvl w:ilvl="5" w:tplc="FFFFFFFF">
      <w:numFmt w:val="bullet"/>
      <w:lvlText w:val="•"/>
      <w:lvlJc w:val="left"/>
      <w:pPr>
        <w:ind w:left="5051" w:hanging="540"/>
      </w:pPr>
      <w:rPr>
        <w:rFonts w:hint="default"/>
        <w:lang w:val="en-US" w:eastAsia="en-US" w:bidi="ar-SA"/>
      </w:rPr>
    </w:lvl>
    <w:lvl w:ilvl="6" w:tplc="FFFFFFFF">
      <w:numFmt w:val="bullet"/>
      <w:lvlText w:val="•"/>
      <w:lvlJc w:val="left"/>
      <w:pPr>
        <w:ind w:left="6014" w:hanging="540"/>
      </w:pPr>
      <w:rPr>
        <w:rFonts w:hint="default"/>
        <w:lang w:val="en-US" w:eastAsia="en-US" w:bidi="ar-SA"/>
      </w:rPr>
    </w:lvl>
    <w:lvl w:ilvl="7" w:tplc="FFFFFFFF">
      <w:numFmt w:val="bullet"/>
      <w:lvlText w:val="•"/>
      <w:lvlJc w:val="left"/>
      <w:pPr>
        <w:ind w:left="6977" w:hanging="540"/>
      </w:pPr>
      <w:rPr>
        <w:rFonts w:hint="default"/>
        <w:lang w:val="en-US" w:eastAsia="en-US" w:bidi="ar-SA"/>
      </w:rPr>
    </w:lvl>
    <w:lvl w:ilvl="8" w:tplc="FFFFFFFF">
      <w:numFmt w:val="bullet"/>
      <w:lvlText w:val="•"/>
      <w:lvlJc w:val="left"/>
      <w:pPr>
        <w:ind w:left="7940" w:hanging="540"/>
      </w:pPr>
      <w:rPr>
        <w:rFonts w:hint="default"/>
        <w:lang w:val="en-US" w:eastAsia="en-US" w:bidi="ar-SA"/>
      </w:rPr>
    </w:lvl>
  </w:abstractNum>
  <w:abstractNum w:abstractNumId="34" w15:restartNumberingAfterBreak="0">
    <w:nsid w:val="704C5C76"/>
    <w:multiLevelType w:val="hybridMultilevel"/>
    <w:tmpl w:val="C22A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AA3DA3"/>
    <w:multiLevelType w:val="hybridMultilevel"/>
    <w:tmpl w:val="CAA4A260"/>
    <w:lvl w:ilvl="0" w:tplc="F52C23E0">
      <w:start w:val="1"/>
      <w:numFmt w:val="decimal"/>
      <w:lvlText w:val="%1."/>
      <w:lvlJc w:val="left"/>
      <w:pPr>
        <w:ind w:left="1069" w:hanging="360"/>
      </w:pPr>
      <w:rPr>
        <w:rFonts w:cs="Times New Roman" w:hint="default"/>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36" w15:restartNumberingAfterBreak="0">
    <w:nsid w:val="773A45AE"/>
    <w:multiLevelType w:val="hybridMultilevel"/>
    <w:tmpl w:val="AF5CF826"/>
    <w:lvl w:ilvl="0" w:tplc="7CF2E060">
      <w:start w:val="1"/>
      <w:numFmt w:val="decimal"/>
      <w:lvlText w:val="%1."/>
      <w:lvlJc w:val="left"/>
      <w:pPr>
        <w:ind w:left="653" w:hanging="541"/>
      </w:pPr>
      <w:rPr>
        <w:rFonts w:ascii="Liberation Sans Narrow" w:eastAsia="Liberation Sans Narrow" w:hAnsi="Liberation Sans Narrow" w:cs="Liberation Sans Narrow" w:hint="default"/>
        <w:b w:val="0"/>
        <w:bCs w:val="0"/>
        <w:i w:val="0"/>
        <w:iCs w:val="0"/>
        <w:spacing w:val="0"/>
        <w:w w:val="111"/>
        <w:sz w:val="22"/>
        <w:szCs w:val="22"/>
        <w:lang w:val="en-US" w:eastAsia="en-US" w:bidi="ar-SA"/>
      </w:rPr>
    </w:lvl>
    <w:lvl w:ilvl="1" w:tplc="5AD07766">
      <w:start w:val="1"/>
      <w:numFmt w:val="lowerLetter"/>
      <w:lvlText w:val="%2."/>
      <w:lvlJc w:val="left"/>
      <w:pPr>
        <w:ind w:left="1193" w:hanging="540"/>
      </w:pPr>
      <w:rPr>
        <w:rFonts w:ascii="Liberation Sans Narrow" w:eastAsia="Liberation Sans Narrow" w:hAnsi="Liberation Sans Narrow" w:cs="Liberation Sans Narrow" w:hint="default"/>
        <w:b w:val="0"/>
        <w:bCs w:val="0"/>
        <w:i w:val="0"/>
        <w:iCs w:val="0"/>
        <w:spacing w:val="-1"/>
        <w:w w:val="107"/>
        <w:sz w:val="22"/>
        <w:szCs w:val="22"/>
        <w:lang w:val="en-US" w:eastAsia="en-US" w:bidi="ar-SA"/>
      </w:rPr>
    </w:lvl>
    <w:lvl w:ilvl="2" w:tplc="0EECB552">
      <w:numFmt w:val="bullet"/>
      <w:lvlText w:val="•"/>
      <w:lvlJc w:val="left"/>
      <w:pPr>
        <w:ind w:left="2162" w:hanging="540"/>
      </w:pPr>
      <w:rPr>
        <w:rFonts w:hint="default"/>
        <w:lang w:val="en-US" w:eastAsia="en-US" w:bidi="ar-SA"/>
      </w:rPr>
    </w:lvl>
    <w:lvl w:ilvl="3" w:tplc="AE9C276A">
      <w:numFmt w:val="bullet"/>
      <w:lvlText w:val="•"/>
      <w:lvlJc w:val="left"/>
      <w:pPr>
        <w:ind w:left="3125" w:hanging="540"/>
      </w:pPr>
      <w:rPr>
        <w:rFonts w:hint="default"/>
        <w:lang w:val="en-US" w:eastAsia="en-US" w:bidi="ar-SA"/>
      </w:rPr>
    </w:lvl>
    <w:lvl w:ilvl="4" w:tplc="6F626910">
      <w:numFmt w:val="bullet"/>
      <w:lvlText w:val="•"/>
      <w:lvlJc w:val="left"/>
      <w:pPr>
        <w:ind w:left="4088" w:hanging="540"/>
      </w:pPr>
      <w:rPr>
        <w:rFonts w:hint="default"/>
        <w:lang w:val="en-US" w:eastAsia="en-US" w:bidi="ar-SA"/>
      </w:rPr>
    </w:lvl>
    <w:lvl w:ilvl="5" w:tplc="2C2C19CA">
      <w:numFmt w:val="bullet"/>
      <w:lvlText w:val="•"/>
      <w:lvlJc w:val="left"/>
      <w:pPr>
        <w:ind w:left="5051" w:hanging="540"/>
      </w:pPr>
      <w:rPr>
        <w:rFonts w:hint="default"/>
        <w:lang w:val="en-US" w:eastAsia="en-US" w:bidi="ar-SA"/>
      </w:rPr>
    </w:lvl>
    <w:lvl w:ilvl="6" w:tplc="DD9681B2">
      <w:numFmt w:val="bullet"/>
      <w:lvlText w:val="•"/>
      <w:lvlJc w:val="left"/>
      <w:pPr>
        <w:ind w:left="6014" w:hanging="540"/>
      </w:pPr>
      <w:rPr>
        <w:rFonts w:hint="default"/>
        <w:lang w:val="en-US" w:eastAsia="en-US" w:bidi="ar-SA"/>
      </w:rPr>
    </w:lvl>
    <w:lvl w:ilvl="7" w:tplc="FF4E18D8">
      <w:numFmt w:val="bullet"/>
      <w:lvlText w:val="•"/>
      <w:lvlJc w:val="left"/>
      <w:pPr>
        <w:ind w:left="6977" w:hanging="540"/>
      </w:pPr>
      <w:rPr>
        <w:rFonts w:hint="default"/>
        <w:lang w:val="en-US" w:eastAsia="en-US" w:bidi="ar-SA"/>
      </w:rPr>
    </w:lvl>
    <w:lvl w:ilvl="8" w:tplc="7BE68716">
      <w:numFmt w:val="bullet"/>
      <w:lvlText w:val="•"/>
      <w:lvlJc w:val="left"/>
      <w:pPr>
        <w:ind w:left="7940" w:hanging="540"/>
      </w:pPr>
      <w:rPr>
        <w:rFonts w:hint="default"/>
        <w:lang w:val="en-US" w:eastAsia="en-US" w:bidi="ar-SA"/>
      </w:rPr>
    </w:lvl>
  </w:abstractNum>
  <w:abstractNum w:abstractNumId="37" w15:restartNumberingAfterBreak="0">
    <w:nsid w:val="7826161E"/>
    <w:multiLevelType w:val="hybridMultilevel"/>
    <w:tmpl w:val="5590D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D0B58BD"/>
    <w:multiLevelType w:val="hybridMultilevel"/>
    <w:tmpl w:val="2C8AF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1140538">
    <w:abstractNumId w:val="11"/>
  </w:num>
  <w:num w:numId="2" w16cid:durableId="771710639">
    <w:abstractNumId w:val="20"/>
  </w:num>
  <w:num w:numId="3" w16cid:durableId="1196625622">
    <w:abstractNumId w:val="32"/>
  </w:num>
  <w:num w:numId="4" w16cid:durableId="1147433291">
    <w:abstractNumId w:val="29"/>
  </w:num>
  <w:num w:numId="5" w16cid:durableId="1724525123">
    <w:abstractNumId w:val="31"/>
  </w:num>
  <w:num w:numId="6" w16cid:durableId="82995839">
    <w:abstractNumId w:val="8"/>
  </w:num>
  <w:num w:numId="7" w16cid:durableId="824933606">
    <w:abstractNumId w:val="38"/>
  </w:num>
  <w:num w:numId="8" w16cid:durableId="2121025042">
    <w:abstractNumId w:val="23"/>
  </w:num>
  <w:num w:numId="9" w16cid:durableId="1467746958">
    <w:abstractNumId w:val="13"/>
  </w:num>
  <w:num w:numId="10" w16cid:durableId="1896089017">
    <w:abstractNumId w:val="24"/>
  </w:num>
  <w:num w:numId="11" w16cid:durableId="726030187">
    <w:abstractNumId w:val="12"/>
  </w:num>
  <w:num w:numId="12" w16cid:durableId="1971742102">
    <w:abstractNumId w:val="14"/>
  </w:num>
  <w:num w:numId="13" w16cid:durableId="657536854">
    <w:abstractNumId w:val="27"/>
  </w:num>
  <w:num w:numId="14" w16cid:durableId="571350746">
    <w:abstractNumId w:val="6"/>
  </w:num>
  <w:num w:numId="15" w16cid:durableId="1225797135">
    <w:abstractNumId w:val="25"/>
  </w:num>
  <w:num w:numId="16" w16cid:durableId="1389186262">
    <w:abstractNumId w:val="26"/>
  </w:num>
  <w:num w:numId="17" w16cid:durableId="336008356">
    <w:abstractNumId w:val="35"/>
  </w:num>
  <w:num w:numId="18" w16cid:durableId="1436170998">
    <w:abstractNumId w:val="15"/>
  </w:num>
  <w:num w:numId="19" w16cid:durableId="667096906">
    <w:abstractNumId w:val="22"/>
  </w:num>
  <w:num w:numId="20" w16cid:durableId="1856571039">
    <w:abstractNumId w:val="17"/>
  </w:num>
  <w:num w:numId="21" w16cid:durableId="1513102813">
    <w:abstractNumId w:val="1"/>
  </w:num>
  <w:num w:numId="22" w16cid:durableId="1704017313">
    <w:abstractNumId w:val="0"/>
  </w:num>
  <w:num w:numId="23" w16cid:durableId="889150222">
    <w:abstractNumId w:val="2"/>
  </w:num>
  <w:num w:numId="24" w16cid:durableId="190993478">
    <w:abstractNumId w:val="5"/>
  </w:num>
  <w:num w:numId="25" w16cid:durableId="1786608726">
    <w:abstractNumId w:val="28"/>
  </w:num>
  <w:num w:numId="26" w16cid:durableId="1695378026">
    <w:abstractNumId w:val="3"/>
  </w:num>
  <w:num w:numId="27" w16cid:durableId="1319501980">
    <w:abstractNumId w:val="4"/>
  </w:num>
  <w:num w:numId="28" w16cid:durableId="794835592">
    <w:abstractNumId w:val="16"/>
  </w:num>
  <w:num w:numId="29" w16cid:durableId="1660965340">
    <w:abstractNumId w:val="10"/>
  </w:num>
  <w:num w:numId="30" w16cid:durableId="174807541">
    <w:abstractNumId w:val="21"/>
  </w:num>
  <w:num w:numId="31" w16cid:durableId="827674413">
    <w:abstractNumId w:val="9"/>
  </w:num>
  <w:num w:numId="32" w16cid:durableId="1714038026">
    <w:abstractNumId w:val="34"/>
  </w:num>
  <w:num w:numId="33" w16cid:durableId="2145345918">
    <w:abstractNumId w:val="18"/>
  </w:num>
  <w:num w:numId="34" w16cid:durableId="2117945193">
    <w:abstractNumId w:val="36"/>
  </w:num>
  <w:num w:numId="35" w16cid:durableId="1361777625">
    <w:abstractNumId w:val="7"/>
  </w:num>
  <w:num w:numId="36" w16cid:durableId="38672399">
    <w:abstractNumId w:val="33"/>
  </w:num>
  <w:num w:numId="37" w16cid:durableId="1081442120">
    <w:abstractNumId w:val="19"/>
  </w:num>
  <w:num w:numId="38" w16cid:durableId="349836822">
    <w:abstractNumId w:val="37"/>
  </w:num>
  <w:num w:numId="39" w16cid:durableId="14458783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5B"/>
    <w:rsid w:val="00030D21"/>
    <w:rsid w:val="00033767"/>
    <w:rsid w:val="00036DA3"/>
    <w:rsid w:val="000432C9"/>
    <w:rsid w:val="00072DF5"/>
    <w:rsid w:val="000A501E"/>
    <w:rsid w:val="000B27FA"/>
    <w:rsid w:val="000C694A"/>
    <w:rsid w:val="000C6E7A"/>
    <w:rsid w:val="000D06CC"/>
    <w:rsid w:val="000E30D6"/>
    <w:rsid w:val="000F5F33"/>
    <w:rsid w:val="0010064C"/>
    <w:rsid w:val="001041AE"/>
    <w:rsid w:val="001163FC"/>
    <w:rsid w:val="00126979"/>
    <w:rsid w:val="00150D0F"/>
    <w:rsid w:val="00151A72"/>
    <w:rsid w:val="001554B2"/>
    <w:rsid w:val="00187567"/>
    <w:rsid w:val="001B087C"/>
    <w:rsid w:val="001B16AF"/>
    <w:rsid w:val="001B75C8"/>
    <w:rsid w:val="001C30D1"/>
    <w:rsid w:val="001C6034"/>
    <w:rsid w:val="001D2EC5"/>
    <w:rsid w:val="001D7082"/>
    <w:rsid w:val="002006B1"/>
    <w:rsid w:val="0020145D"/>
    <w:rsid w:val="0020771C"/>
    <w:rsid w:val="00207971"/>
    <w:rsid w:val="002163E8"/>
    <w:rsid w:val="00216DA2"/>
    <w:rsid w:val="00232BE6"/>
    <w:rsid w:val="00237C3D"/>
    <w:rsid w:val="00262711"/>
    <w:rsid w:val="00291CDB"/>
    <w:rsid w:val="002A6022"/>
    <w:rsid w:val="002C11B3"/>
    <w:rsid w:val="002D0FF4"/>
    <w:rsid w:val="002E6423"/>
    <w:rsid w:val="003015D6"/>
    <w:rsid w:val="0030341B"/>
    <w:rsid w:val="00304917"/>
    <w:rsid w:val="00304C5B"/>
    <w:rsid w:val="00306C17"/>
    <w:rsid w:val="0032506E"/>
    <w:rsid w:val="003272CE"/>
    <w:rsid w:val="003461EF"/>
    <w:rsid w:val="0034628B"/>
    <w:rsid w:val="00356C26"/>
    <w:rsid w:val="00357AF2"/>
    <w:rsid w:val="003611AD"/>
    <w:rsid w:val="00361F8E"/>
    <w:rsid w:val="00376841"/>
    <w:rsid w:val="00377505"/>
    <w:rsid w:val="00377AF7"/>
    <w:rsid w:val="00397764"/>
    <w:rsid w:val="003A5740"/>
    <w:rsid w:val="003A75A8"/>
    <w:rsid w:val="003C4B3D"/>
    <w:rsid w:val="003D7B69"/>
    <w:rsid w:val="003F25B2"/>
    <w:rsid w:val="003F3BD4"/>
    <w:rsid w:val="00410CF6"/>
    <w:rsid w:val="0042024C"/>
    <w:rsid w:val="00436FD4"/>
    <w:rsid w:val="004375CC"/>
    <w:rsid w:val="00440C16"/>
    <w:rsid w:val="00443E80"/>
    <w:rsid w:val="00445339"/>
    <w:rsid w:val="00450B2C"/>
    <w:rsid w:val="004763DB"/>
    <w:rsid w:val="004834E2"/>
    <w:rsid w:val="004844EA"/>
    <w:rsid w:val="00487032"/>
    <w:rsid w:val="00494020"/>
    <w:rsid w:val="004969C7"/>
    <w:rsid w:val="004B09DB"/>
    <w:rsid w:val="004D31DE"/>
    <w:rsid w:val="004E0675"/>
    <w:rsid w:val="004E3E4E"/>
    <w:rsid w:val="004F17CC"/>
    <w:rsid w:val="004F4D7B"/>
    <w:rsid w:val="004F65DD"/>
    <w:rsid w:val="00504644"/>
    <w:rsid w:val="00521C45"/>
    <w:rsid w:val="005256C1"/>
    <w:rsid w:val="00536310"/>
    <w:rsid w:val="00541E05"/>
    <w:rsid w:val="0054218E"/>
    <w:rsid w:val="005423F4"/>
    <w:rsid w:val="00545E93"/>
    <w:rsid w:val="00554812"/>
    <w:rsid w:val="00561B08"/>
    <w:rsid w:val="00581E2F"/>
    <w:rsid w:val="005874AF"/>
    <w:rsid w:val="005B5277"/>
    <w:rsid w:val="005B7959"/>
    <w:rsid w:val="005C4BDD"/>
    <w:rsid w:val="005C4F97"/>
    <w:rsid w:val="005C64E8"/>
    <w:rsid w:val="005E4D4C"/>
    <w:rsid w:val="005F5F01"/>
    <w:rsid w:val="00603856"/>
    <w:rsid w:val="00643A1B"/>
    <w:rsid w:val="00655265"/>
    <w:rsid w:val="0065668A"/>
    <w:rsid w:val="00660769"/>
    <w:rsid w:val="00670113"/>
    <w:rsid w:val="006903DF"/>
    <w:rsid w:val="00691078"/>
    <w:rsid w:val="006B0588"/>
    <w:rsid w:val="006B16FB"/>
    <w:rsid w:val="006C03E1"/>
    <w:rsid w:val="006C282E"/>
    <w:rsid w:val="006D355F"/>
    <w:rsid w:val="006D406A"/>
    <w:rsid w:val="006D7B18"/>
    <w:rsid w:val="006E0FAC"/>
    <w:rsid w:val="006E1C1B"/>
    <w:rsid w:val="006E3A43"/>
    <w:rsid w:val="007053AE"/>
    <w:rsid w:val="007062F9"/>
    <w:rsid w:val="007117A7"/>
    <w:rsid w:val="00726AEA"/>
    <w:rsid w:val="00730362"/>
    <w:rsid w:val="00737ECE"/>
    <w:rsid w:val="00752477"/>
    <w:rsid w:val="00770B9A"/>
    <w:rsid w:val="00772C49"/>
    <w:rsid w:val="00773FC2"/>
    <w:rsid w:val="00785854"/>
    <w:rsid w:val="00791537"/>
    <w:rsid w:val="00796FEA"/>
    <w:rsid w:val="0079792D"/>
    <w:rsid w:val="007A6D62"/>
    <w:rsid w:val="007B7787"/>
    <w:rsid w:val="007C0589"/>
    <w:rsid w:val="007C26BD"/>
    <w:rsid w:val="007C51F3"/>
    <w:rsid w:val="007C5C52"/>
    <w:rsid w:val="007D05F0"/>
    <w:rsid w:val="007F1C5A"/>
    <w:rsid w:val="007F5FB9"/>
    <w:rsid w:val="00807CCF"/>
    <w:rsid w:val="00807D8B"/>
    <w:rsid w:val="00813311"/>
    <w:rsid w:val="008310C7"/>
    <w:rsid w:val="00836037"/>
    <w:rsid w:val="0084445C"/>
    <w:rsid w:val="00845313"/>
    <w:rsid w:val="00853AF0"/>
    <w:rsid w:val="0086058B"/>
    <w:rsid w:val="00862718"/>
    <w:rsid w:val="00880AAD"/>
    <w:rsid w:val="008870E7"/>
    <w:rsid w:val="00890F37"/>
    <w:rsid w:val="00892096"/>
    <w:rsid w:val="008A00F6"/>
    <w:rsid w:val="008B182F"/>
    <w:rsid w:val="008B75F2"/>
    <w:rsid w:val="008D0282"/>
    <w:rsid w:val="008D448E"/>
    <w:rsid w:val="008D533F"/>
    <w:rsid w:val="008F5CCA"/>
    <w:rsid w:val="008F7016"/>
    <w:rsid w:val="009077B1"/>
    <w:rsid w:val="00924A18"/>
    <w:rsid w:val="009310C6"/>
    <w:rsid w:val="0093668A"/>
    <w:rsid w:val="0094693A"/>
    <w:rsid w:val="0096269D"/>
    <w:rsid w:val="009648FB"/>
    <w:rsid w:val="00965B7B"/>
    <w:rsid w:val="00971BD0"/>
    <w:rsid w:val="009733A3"/>
    <w:rsid w:val="009739C8"/>
    <w:rsid w:val="009842B8"/>
    <w:rsid w:val="009930FC"/>
    <w:rsid w:val="009A21A9"/>
    <w:rsid w:val="009D5238"/>
    <w:rsid w:val="009E2B25"/>
    <w:rsid w:val="009E3E20"/>
    <w:rsid w:val="009F2A86"/>
    <w:rsid w:val="009F632A"/>
    <w:rsid w:val="00A007D9"/>
    <w:rsid w:val="00A016A7"/>
    <w:rsid w:val="00A06933"/>
    <w:rsid w:val="00A07833"/>
    <w:rsid w:val="00A16F24"/>
    <w:rsid w:val="00A17665"/>
    <w:rsid w:val="00A21A4E"/>
    <w:rsid w:val="00A247ED"/>
    <w:rsid w:val="00A36628"/>
    <w:rsid w:val="00A43576"/>
    <w:rsid w:val="00A71CCA"/>
    <w:rsid w:val="00A72D60"/>
    <w:rsid w:val="00AA2E59"/>
    <w:rsid w:val="00AC1A92"/>
    <w:rsid w:val="00AF256B"/>
    <w:rsid w:val="00B107CC"/>
    <w:rsid w:val="00B147D4"/>
    <w:rsid w:val="00B27EDE"/>
    <w:rsid w:val="00B311F2"/>
    <w:rsid w:val="00B61DCB"/>
    <w:rsid w:val="00B70678"/>
    <w:rsid w:val="00B82993"/>
    <w:rsid w:val="00B83783"/>
    <w:rsid w:val="00B92FC6"/>
    <w:rsid w:val="00B97FD6"/>
    <w:rsid w:val="00BB6195"/>
    <w:rsid w:val="00BC5475"/>
    <w:rsid w:val="00BD4ACC"/>
    <w:rsid w:val="00BE5764"/>
    <w:rsid w:val="00BE63E4"/>
    <w:rsid w:val="00BF39B2"/>
    <w:rsid w:val="00BF5A37"/>
    <w:rsid w:val="00C05E53"/>
    <w:rsid w:val="00C16CF5"/>
    <w:rsid w:val="00C31BCD"/>
    <w:rsid w:val="00C35AC7"/>
    <w:rsid w:val="00C42495"/>
    <w:rsid w:val="00C4320A"/>
    <w:rsid w:val="00C43431"/>
    <w:rsid w:val="00C91867"/>
    <w:rsid w:val="00CA6AB6"/>
    <w:rsid w:val="00CB3AA3"/>
    <w:rsid w:val="00CC3525"/>
    <w:rsid w:val="00CC72EC"/>
    <w:rsid w:val="00CD7AA3"/>
    <w:rsid w:val="00CE3C74"/>
    <w:rsid w:val="00CE6D78"/>
    <w:rsid w:val="00D12B91"/>
    <w:rsid w:val="00D22774"/>
    <w:rsid w:val="00D5101C"/>
    <w:rsid w:val="00D52962"/>
    <w:rsid w:val="00D56BBD"/>
    <w:rsid w:val="00D713E3"/>
    <w:rsid w:val="00D75236"/>
    <w:rsid w:val="00D82F55"/>
    <w:rsid w:val="00D84727"/>
    <w:rsid w:val="00D855C0"/>
    <w:rsid w:val="00DA593F"/>
    <w:rsid w:val="00DB6D1C"/>
    <w:rsid w:val="00DC25CB"/>
    <w:rsid w:val="00DD1DA6"/>
    <w:rsid w:val="00DE320D"/>
    <w:rsid w:val="00DF04C4"/>
    <w:rsid w:val="00E00CDF"/>
    <w:rsid w:val="00E029A2"/>
    <w:rsid w:val="00E031D0"/>
    <w:rsid w:val="00E207DD"/>
    <w:rsid w:val="00E43FB4"/>
    <w:rsid w:val="00E44587"/>
    <w:rsid w:val="00E4508C"/>
    <w:rsid w:val="00E7250A"/>
    <w:rsid w:val="00E766EE"/>
    <w:rsid w:val="00E77C66"/>
    <w:rsid w:val="00E82E4C"/>
    <w:rsid w:val="00E9422C"/>
    <w:rsid w:val="00EA7488"/>
    <w:rsid w:val="00EB7073"/>
    <w:rsid w:val="00EC1A34"/>
    <w:rsid w:val="00EC31E3"/>
    <w:rsid w:val="00ED5E83"/>
    <w:rsid w:val="00F03D0E"/>
    <w:rsid w:val="00F13569"/>
    <w:rsid w:val="00F20B14"/>
    <w:rsid w:val="00F26C3C"/>
    <w:rsid w:val="00F31E94"/>
    <w:rsid w:val="00F37308"/>
    <w:rsid w:val="00F67955"/>
    <w:rsid w:val="00F716B7"/>
    <w:rsid w:val="00F90ACA"/>
    <w:rsid w:val="00FA6A2C"/>
    <w:rsid w:val="00FA7503"/>
    <w:rsid w:val="00FB53D8"/>
    <w:rsid w:val="00FD0B8A"/>
    <w:rsid w:val="00FD5E4E"/>
    <w:rsid w:val="00FE412B"/>
    <w:rsid w:val="00FF1307"/>
    <w:rsid w:val="00FF277D"/>
    <w:rsid w:val="01DB8FAA"/>
    <w:rsid w:val="0A9A09F0"/>
    <w:rsid w:val="10666ED1"/>
    <w:rsid w:val="1424885E"/>
    <w:rsid w:val="1B49F390"/>
    <w:rsid w:val="1B8E35BA"/>
    <w:rsid w:val="1BF44ACB"/>
    <w:rsid w:val="1D9F33E0"/>
    <w:rsid w:val="1F834E80"/>
    <w:rsid w:val="22B0968C"/>
    <w:rsid w:val="23239C3E"/>
    <w:rsid w:val="247FA333"/>
    <w:rsid w:val="24893131"/>
    <w:rsid w:val="286EB58A"/>
    <w:rsid w:val="2C388061"/>
    <w:rsid w:val="2CE582FF"/>
    <w:rsid w:val="32C35E82"/>
    <w:rsid w:val="32EB6F90"/>
    <w:rsid w:val="34ED8522"/>
    <w:rsid w:val="3705BE29"/>
    <w:rsid w:val="380F2D9E"/>
    <w:rsid w:val="3C845E40"/>
    <w:rsid w:val="3CB0723E"/>
    <w:rsid w:val="3D9F9141"/>
    <w:rsid w:val="4080EE95"/>
    <w:rsid w:val="4290423C"/>
    <w:rsid w:val="42A47395"/>
    <w:rsid w:val="45226B24"/>
    <w:rsid w:val="4535977C"/>
    <w:rsid w:val="4CF488B9"/>
    <w:rsid w:val="4F2EF3E5"/>
    <w:rsid w:val="538FBC3C"/>
    <w:rsid w:val="5416F548"/>
    <w:rsid w:val="554DBC87"/>
    <w:rsid w:val="584DD8DA"/>
    <w:rsid w:val="5F62EA07"/>
    <w:rsid w:val="620FB642"/>
    <w:rsid w:val="63A1DFD9"/>
    <w:rsid w:val="69F4EA8D"/>
    <w:rsid w:val="6BEBB670"/>
    <w:rsid w:val="74705637"/>
    <w:rsid w:val="74C91D66"/>
    <w:rsid w:val="751C979B"/>
    <w:rsid w:val="768761FD"/>
    <w:rsid w:val="77BBD0C5"/>
    <w:rsid w:val="7819A3CC"/>
    <w:rsid w:val="7B2603B2"/>
    <w:rsid w:val="7C1EF024"/>
    <w:rsid w:val="7D8C1CC6"/>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8205A"/>
  <w15:chartTrackingRefBased/>
  <w15:docId w15:val="{2E804D42-551B-478E-B7F5-AF4C612C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C5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304C5B"/>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7C51F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next w:val="Normal"/>
    <w:link w:val="Heading3Char"/>
    <w:uiPriority w:val="9"/>
    <w:unhideWhenUsed/>
    <w:qFormat/>
    <w:rsid w:val="00807D8B"/>
    <w:pPr>
      <w:keepNext/>
      <w:keepLines/>
      <w:spacing w:after="0"/>
      <w:ind w:left="22" w:hanging="10"/>
      <w:outlineLvl w:val="2"/>
    </w:pPr>
    <w:rPr>
      <w:rFonts w:ascii="Calibri" w:eastAsia="Calibri" w:hAnsi="Calibri" w:cs="Calibri"/>
      <w:b/>
      <w:color w:val="000000"/>
      <w:kern w:val="2"/>
      <w:szCs w:val="24"/>
      <w:u w:val="single" w:color="000000"/>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C5B"/>
    <w:rPr>
      <w:rFonts w:ascii="Cambria" w:eastAsia="Times New Roman" w:hAnsi="Cambria" w:cs="Times New Roman"/>
      <w:b/>
      <w:bCs/>
      <w:color w:val="365F91"/>
      <w:sz w:val="28"/>
      <w:szCs w:val="28"/>
      <w:lang w:eastAsia="en-GB"/>
    </w:rPr>
  </w:style>
  <w:style w:type="paragraph" w:styleId="Header">
    <w:name w:val="header"/>
    <w:basedOn w:val="Normal"/>
    <w:link w:val="HeaderChar"/>
    <w:uiPriority w:val="99"/>
    <w:unhideWhenUsed/>
    <w:rsid w:val="00304C5B"/>
    <w:pPr>
      <w:tabs>
        <w:tab w:val="center" w:pos="4513"/>
        <w:tab w:val="right" w:pos="9026"/>
      </w:tabs>
    </w:pPr>
  </w:style>
  <w:style w:type="character" w:customStyle="1" w:styleId="HeaderChar">
    <w:name w:val="Header Char"/>
    <w:basedOn w:val="DefaultParagraphFont"/>
    <w:link w:val="Header"/>
    <w:uiPriority w:val="99"/>
    <w:rsid w:val="00304C5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04C5B"/>
    <w:pPr>
      <w:tabs>
        <w:tab w:val="center" w:pos="4513"/>
        <w:tab w:val="right" w:pos="9026"/>
      </w:tabs>
    </w:pPr>
  </w:style>
  <w:style w:type="character" w:customStyle="1" w:styleId="FooterChar">
    <w:name w:val="Footer Char"/>
    <w:basedOn w:val="DefaultParagraphFont"/>
    <w:link w:val="Footer"/>
    <w:uiPriority w:val="99"/>
    <w:rsid w:val="00304C5B"/>
    <w:rPr>
      <w:rFonts w:ascii="Times New Roman" w:eastAsia="Times New Roman" w:hAnsi="Times New Roman" w:cs="Times New Roman"/>
      <w:sz w:val="24"/>
      <w:szCs w:val="24"/>
      <w:lang w:eastAsia="en-GB"/>
    </w:rPr>
  </w:style>
  <w:style w:type="character" w:styleId="Hyperlink">
    <w:name w:val="Hyperlink"/>
    <w:uiPriority w:val="99"/>
    <w:unhideWhenUsed/>
    <w:qFormat/>
    <w:rsid w:val="007C51F3"/>
    <w:rPr>
      <w:rFonts w:ascii="Calibri" w:hAnsi="Calibri" w:cs="Times New Roman"/>
      <w:b w:val="0"/>
      <w:color w:val="59ADDB"/>
      <w:sz w:val="22"/>
      <w:u w:val="single"/>
    </w:rPr>
  </w:style>
  <w:style w:type="paragraph" w:styleId="ListParagraph">
    <w:name w:val="List Paragraph"/>
    <w:basedOn w:val="Normal"/>
    <w:uiPriority w:val="34"/>
    <w:qFormat/>
    <w:rsid w:val="00304C5B"/>
    <w:pPr>
      <w:ind w:left="720"/>
      <w:contextualSpacing/>
    </w:pPr>
  </w:style>
  <w:style w:type="table" w:styleId="TableGrid">
    <w:name w:val="Table Grid"/>
    <w:basedOn w:val="TableNormal"/>
    <w:uiPriority w:val="39"/>
    <w:rsid w:val="00304C5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04C5B"/>
    <w:rPr>
      <w:rFonts w:cs="Times New Roman"/>
      <w:b/>
      <w:bCs/>
    </w:rPr>
  </w:style>
  <w:style w:type="paragraph" w:styleId="TOC1">
    <w:name w:val="toc 1"/>
    <w:basedOn w:val="Normal"/>
    <w:next w:val="Normal"/>
    <w:autoRedefine/>
    <w:uiPriority w:val="39"/>
    <w:unhideWhenUsed/>
    <w:rsid w:val="003D7B69"/>
    <w:pPr>
      <w:tabs>
        <w:tab w:val="left" w:pos="720"/>
        <w:tab w:val="right" w:leader="dot" w:pos="9016"/>
      </w:tabs>
      <w:spacing w:after="120"/>
    </w:pPr>
    <w:rPr>
      <w:rFonts w:ascii="Calibri" w:hAnsi="Calibri"/>
      <w:noProof/>
      <w:sz w:val="22"/>
    </w:rPr>
  </w:style>
  <w:style w:type="paragraph" w:styleId="TOCHeading">
    <w:name w:val="TOC Heading"/>
    <w:basedOn w:val="Heading1"/>
    <w:next w:val="Normal"/>
    <w:uiPriority w:val="39"/>
    <w:qFormat/>
    <w:rsid w:val="00304C5B"/>
    <w:pPr>
      <w:spacing w:line="276" w:lineRule="auto"/>
      <w:outlineLvl w:val="9"/>
    </w:pPr>
    <w:rPr>
      <w:lang w:val="en-US" w:eastAsia="ja-JP"/>
    </w:rPr>
  </w:style>
  <w:style w:type="paragraph" w:styleId="BalloonText">
    <w:name w:val="Balloon Text"/>
    <w:basedOn w:val="Normal"/>
    <w:link w:val="BalloonTextChar"/>
    <w:uiPriority w:val="99"/>
    <w:semiHidden/>
    <w:unhideWhenUsed/>
    <w:rsid w:val="00304C5B"/>
    <w:rPr>
      <w:rFonts w:ascii="Tahoma" w:hAnsi="Tahoma"/>
      <w:sz w:val="16"/>
      <w:szCs w:val="16"/>
    </w:rPr>
  </w:style>
  <w:style w:type="character" w:customStyle="1" w:styleId="BalloonTextChar">
    <w:name w:val="Balloon Text Char"/>
    <w:basedOn w:val="DefaultParagraphFont"/>
    <w:link w:val="BalloonText"/>
    <w:uiPriority w:val="99"/>
    <w:semiHidden/>
    <w:rsid w:val="00304C5B"/>
    <w:rPr>
      <w:rFonts w:ascii="Tahoma" w:eastAsia="Times New Roman" w:hAnsi="Tahoma" w:cs="Times New Roman"/>
      <w:sz w:val="16"/>
      <w:szCs w:val="16"/>
      <w:lang w:eastAsia="en-GB"/>
    </w:rPr>
  </w:style>
  <w:style w:type="paragraph" w:customStyle="1" w:styleId="Default">
    <w:name w:val="Default"/>
    <w:rsid w:val="00304C5B"/>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inition">
    <w:name w:val="definition"/>
    <w:rsid w:val="00304C5B"/>
    <w:rPr>
      <w:rFonts w:cs="Times New Roman"/>
    </w:rPr>
  </w:style>
  <w:style w:type="character" w:styleId="PageNumber">
    <w:name w:val="page number"/>
    <w:basedOn w:val="DefaultParagraphFont"/>
    <w:rsid w:val="00304C5B"/>
  </w:style>
  <w:style w:type="character" w:customStyle="1" w:styleId="a-size-large">
    <w:name w:val="a-size-large"/>
    <w:basedOn w:val="DefaultParagraphFont"/>
    <w:rsid w:val="00304C5B"/>
  </w:style>
  <w:style w:type="character" w:customStyle="1" w:styleId="a-size-medium">
    <w:name w:val="a-size-medium"/>
    <w:basedOn w:val="DefaultParagraphFont"/>
    <w:rsid w:val="00304C5B"/>
  </w:style>
  <w:style w:type="character" w:styleId="UnresolvedMention">
    <w:name w:val="Unresolved Mention"/>
    <w:basedOn w:val="DefaultParagraphFont"/>
    <w:uiPriority w:val="99"/>
    <w:semiHidden/>
    <w:unhideWhenUsed/>
    <w:rsid w:val="00304C5B"/>
    <w:rPr>
      <w:color w:val="605E5C"/>
      <w:shd w:val="clear" w:color="auto" w:fill="E1DFDD"/>
    </w:rPr>
  </w:style>
  <w:style w:type="paragraph" w:styleId="PlainText">
    <w:name w:val="Plain Text"/>
    <w:basedOn w:val="Normal"/>
    <w:link w:val="PlainTextChar"/>
    <w:uiPriority w:val="99"/>
    <w:unhideWhenUsed/>
    <w:rsid w:val="00737EC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37ECE"/>
    <w:rPr>
      <w:rFonts w:ascii="Calibri" w:hAnsi="Calibri"/>
      <w:szCs w:val="21"/>
    </w:rPr>
  </w:style>
  <w:style w:type="paragraph" w:styleId="BodyText">
    <w:name w:val="Body Text"/>
    <w:basedOn w:val="Normal"/>
    <w:link w:val="BodyTextChar"/>
    <w:uiPriority w:val="1"/>
    <w:qFormat/>
    <w:rsid w:val="00F90ACA"/>
    <w:pPr>
      <w:widowControl w:val="0"/>
      <w:overflowPunct w:val="0"/>
      <w:autoSpaceDE w:val="0"/>
      <w:autoSpaceDN w:val="0"/>
      <w:adjustRightInd w:val="0"/>
      <w:spacing w:after="240"/>
      <w:ind w:left="720" w:right="60"/>
    </w:pPr>
    <w:rPr>
      <w:rFonts w:ascii="Calibri" w:hAnsi="Calibri" w:cs="Arial"/>
      <w:sz w:val="22"/>
      <w:szCs w:val="22"/>
    </w:rPr>
  </w:style>
  <w:style w:type="character" w:customStyle="1" w:styleId="BodyTextChar">
    <w:name w:val="Body Text Char"/>
    <w:basedOn w:val="DefaultParagraphFont"/>
    <w:link w:val="BodyText"/>
    <w:uiPriority w:val="1"/>
    <w:rsid w:val="00F90ACA"/>
    <w:rPr>
      <w:rFonts w:ascii="Calibri" w:eastAsia="Times New Roman" w:hAnsi="Calibri" w:cs="Arial"/>
      <w:lang w:eastAsia="en-GB"/>
    </w:rPr>
  </w:style>
  <w:style w:type="paragraph" w:customStyle="1" w:styleId="HeadingHCC">
    <w:name w:val="Heading HCC"/>
    <w:basedOn w:val="Normal"/>
    <w:link w:val="HeadingHCCChar"/>
    <w:qFormat/>
    <w:rsid w:val="00B107CC"/>
    <w:pPr>
      <w:keepNext/>
      <w:keepLines/>
      <w:spacing w:line="360" w:lineRule="auto"/>
      <w:outlineLvl w:val="0"/>
    </w:pPr>
    <w:rPr>
      <w:rFonts w:ascii="Calibri" w:eastAsia="Calibri" w:hAnsi="Calibri" w:cs="Calibri"/>
      <w:b/>
      <w:bCs/>
      <w:color w:val="58ADDA"/>
      <w:sz w:val="31"/>
      <w:szCs w:val="31"/>
    </w:rPr>
  </w:style>
  <w:style w:type="character" w:customStyle="1" w:styleId="HeadingHCCChar">
    <w:name w:val="Heading HCC Char"/>
    <w:basedOn w:val="DefaultParagraphFont"/>
    <w:link w:val="HeadingHCC"/>
    <w:rsid w:val="00B107CC"/>
    <w:rPr>
      <w:rFonts w:ascii="Calibri" w:eastAsia="Calibri" w:hAnsi="Calibri" w:cs="Calibri"/>
      <w:b/>
      <w:bCs/>
      <w:color w:val="58ADDA"/>
      <w:sz w:val="31"/>
      <w:szCs w:val="31"/>
      <w:lang w:eastAsia="en-GB"/>
    </w:rPr>
  </w:style>
  <w:style w:type="character" w:styleId="FollowedHyperlink">
    <w:name w:val="FollowedHyperlink"/>
    <w:basedOn w:val="DefaultParagraphFont"/>
    <w:uiPriority w:val="99"/>
    <w:unhideWhenUsed/>
    <w:qFormat/>
    <w:rsid w:val="007C51F3"/>
    <w:rPr>
      <w:color w:val="59ADDB"/>
      <w:sz w:val="22"/>
      <w:u w:val="single"/>
    </w:rPr>
  </w:style>
  <w:style w:type="table" w:styleId="PlainTable2">
    <w:name w:val="Plain Table 2"/>
    <w:basedOn w:val="TableNormal"/>
    <w:uiPriority w:val="42"/>
    <w:rsid w:val="003F25B2"/>
    <w:pPr>
      <w:spacing w:after="0" w:line="240" w:lineRule="auto"/>
    </w:pPr>
    <w:rPr>
      <w:rFonts w:ascii="Calibri" w:eastAsia="Times New Roman" w:hAnsi="Calibri" w:cs="Times New Roman"/>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size-extra-large">
    <w:name w:val="a-size-extra-large"/>
    <w:basedOn w:val="DefaultParagraphFont"/>
    <w:rsid w:val="00A72D60"/>
  </w:style>
  <w:style w:type="character" w:customStyle="1" w:styleId="Heading2Char">
    <w:name w:val="Heading 2 Char"/>
    <w:basedOn w:val="DefaultParagraphFont"/>
    <w:link w:val="Heading2"/>
    <w:uiPriority w:val="9"/>
    <w:semiHidden/>
    <w:rsid w:val="007C51F3"/>
    <w:rPr>
      <w:rFonts w:asciiTheme="majorHAnsi" w:eastAsiaTheme="majorEastAsia" w:hAnsiTheme="majorHAnsi" w:cstheme="majorBidi"/>
      <w:color w:val="2F5496" w:themeColor="accent1" w:themeShade="BF"/>
      <w:sz w:val="26"/>
      <w:szCs w:val="26"/>
      <w:lang w:eastAsia="en-GB"/>
    </w:rPr>
  </w:style>
  <w:style w:type="character" w:styleId="CommentReference">
    <w:name w:val="annotation reference"/>
    <w:basedOn w:val="DefaultParagraphFont"/>
    <w:uiPriority w:val="99"/>
    <w:semiHidden/>
    <w:unhideWhenUsed/>
    <w:rsid w:val="007C51F3"/>
    <w:rPr>
      <w:sz w:val="16"/>
      <w:szCs w:val="16"/>
    </w:rPr>
  </w:style>
  <w:style w:type="paragraph" w:styleId="CommentText">
    <w:name w:val="annotation text"/>
    <w:basedOn w:val="Normal"/>
    <w:link w:val="CommentTextChar"/>
    <w:uiPriority w:val="99"/>
    <w:semiHidden/>
    <w:unhideWhenUsed/>
    <w:rsid w:val="007C51F3"/>
    <w:pPr>
      <w:spacing w:after="10"/>
      <w:ind w:left="17" w:hanging="10"/>
    </w:pPr>
    <w:rPr>
      <w:rFonts w:ascii="Calibri" w:eastAsia="Calibri" w:hAnsi="Calibri"/>
      <w:color w:val="000000"/>
      <w:kern w:val="2"/>
      <w:sz w:val="20"/>
      <w:szCs w:val="20"/>
      <w:lang w:val="en" w:eastAsia="en"/>
      <w14:ligatures w14:val="standardContextual"/>
    </w:rPr>
  </w:style>
  <w:style w:type="character" w:customStyle="1" w:styleId="CommentTextChar">
    <w:name w:val="Comment Text Char"/>
    <w:basedOn w:val="DefaultParagraphFont"/>
    <w:link w:val="CommentText"/>
    <w:uiPriority w:val="99"/>
    <w:semiHidden/>
    <w:rsid w:val="007C51F3"/>
    <w:rPr>
      <w:rFonts w:ascii="Calibri" w:eastAsia="Calibri" w:hAnsi="Calibri" w:cs="Times New Roman"/>
      <w:color w:val="000000"/>
      <w:kern w:val="2"/>
      <w:sz w:val="20"/>
      <w:szCs w:val="20"/>
      <w:lang w:val="en" w:eastAsia="en"/>
      <w14:ligatures w14:val="standardContextual"/>
    </w:rPr>
  </w:style>
  <w:style w:type="paragraph" w:customStyle="1" w:styleId="Body">
    <w:name w:val="Body"/>
    <w:basedOn w:val="Normal"/>
    <w:qFormat/>
    <w:rsid w:val="007C51F3"/>
    <w:pPr>
      <w:widowControl w:val="0"/>
      <w:overflowPunct w:val="0"/>
      <w:autoSpaceDE w:val="0"/>
      <w:autoSpaceDN w:val="0"/>
      <w:adjustRightInd w:val="0"/>
      <w:spacing w:after="120"/>
      <w:ind w:left="720"/>
    </w:pPr>
    <w:rPr>
      <w:rFonts w:ascii="Calibri" w:hAnsi="Calibri" w:cs="Arial"/>
      <w:color w:val="000000" w:themeColor="text1"/>
      <w:sz w:val="22"/>
      <w:szCs w:val="22"/>
    </w:rPr>
  </w:style>
  <w:style w:type="paragraph" w:styleId="CommentSubject">
    <w:name w:val="annotation subject"/>
    <w:basedOn w:val="CommentText"/>
    <w:next w:val="CommentText"/>
    <w:link w:val="CommentSubjectChar"/>
    <w:uiPriority w:val="99"/>
    <w:semiHidden/>
    <w:unhideWhenUsed/>
    <w:rsid w:val="00F90ACA"/>
    <w:pPr>
      <w:spacing w:after="0"/>
      <w:ind w:left="0" w:firstLine="0"/>
    </w:pPr>
    <w:rPr>
      <w:rFonts w:ascii="Times New Roman" w:eastAsia="Times New Roman" w:hAnsi="Times New Roman"/>
      <w:b/>
      <w:bCs/>
      <w:color w:val="auto"/>
      <w:kern w:val="0"/>
      <w:lang w:val="en-GB" w:eastAsia="en-GB"/>
      <w14:ligatures w14:val="none"/>
    </w:rPr>
  </w:style>
  <w:style w:type="character" w:customStyle="1" w:styleId="CommentSubjectChar">
    <w:name w:val="Comment Subject Char"/>
    <w:basedOn w:val="CommentTextChar"/>
    <w:link w:val="CommentSubject"/>
    <w:uiPriority w:val="99"/>
    <w:semiHidden/>
    <w:rsid w:val="00F90ACA"/>
    <w:rPr>
      <w:rFonts w:ascii="Times New Roman" w:eastAsia="Times New Roman" w:hAnsi="Times New Roman" w:cs="Times New Roman"/>
      <w:b/>
      <w:bCs/>
      <w:color w:val="000000"/>
      <w:kern w:val="2"/>
      <w:sz w:val="20"/>
      <w:szCs w:val="20"/>
      <w:lang w:val="en" w:eastAsia="en-GB"/>
      <w14:ligatures w14:val="standardContextual"/>
    </w:rPr>
  </w:style>
  <w:style w:type="paragraph" w:customStyle="1" w:styleId="Standard">
    <w:name w:val="Standard"/>
    <w:rsid w:val="00F90AC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Heading3Char">
    <w:name w:val="Heading 3 Char"/>
    <w:basedOn w:val="DefaultParagraphFont"/>
    <w:link w:val="Heading3"/>
    <w:uiPriority w:val="9"/>
    <w:rsid w:val="00807D8B"/>
    <w:rPr>
      <w:rFonts w:ascii="Calibri" w:eastAsia="Calibri" w:hAnsi="Calibri" w:cs="Calibri"/>
      <w:b/>
      <w:color w:val="000000"/>
      <w:kern w:val="2"/>
      <w:szCs w:val="24"/>
      <w:u w:val="single" w:color="000000"/>
      <w:lang w:eastAsia="en-GB"/>
      <w14:ligatures w14:val="standardContextual"/>
    </w:rPr>
  </w:style>
  <w:style w:type="paragraph" w:styleId="TOC3">
    <w:name w:val="toc 3"/>
    <w:basedOn w:val="Normal"/>
    <w:next w:val="Normal"/>
    <w:autoRedefine/>
    <w:uiPriority w:val="39"/>
    <w:unhideWhenUsed/>
    <w:rsid w:val="001C603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2090">
      <w:bodyDiv w:val="1"/>
      <w:marLeft w:val="0"/>
      <w:marRight w:val="0"/>
      <w:marTop w:val="0"/>
      <w:marBottom w:val="0"/>
      <w:divBdr>
        <w:top w:val="none" w:sz="0" w:space="0" w:color="auto"/>
        <w:left w:val="none" w:sz="0" w:space="0" w:color="auto"/>
        <w:bottom w:val="none" w:sz="0" w:space="0" w:color="auto"/>
        <w:right w:val="none" w:sz="0" w:space="0" w:color="auto"/>
      </w:divBdr>
    </w:div>
    <w:div w:id="236594091">
      <w:bodyDiv w:val="1"/>
      <w:marLeft w:val="0"/>
      <w:marRight w:val="0"/>
      <w:marTop w:val="0"/>
      <w:marBottom w:val="0"/>
      <w:divBdr>
        <w:top w:val="none" w:sz="0" w:space="0" w:color="auto"/>
        <w:left w:val="none" w:sz="0" w:space="0" w:color="auto"/>
        <w:bottom w:val="none" w:sz="0" w:space="0" w:color="auto"/>
        <w:right w:val="none" w:sz="0" w:space="0" w:color="auto"/>
      </w:divBdr>
    </w:div>
    <w:div w:id="285820697">
      <w:bodyDiv w:val="1"/>
      <w:marLeft w:val="0"/>
      <w:marRight w:val="0"/>
      <w:marTop w:val="0"/>
      <w:marBottom w:val="0"/>
      <w:divBdr>
        <w:top w:val="none" w:sz="0" w:space="0" w:color="auto"/>
        <w:left w:val="none" w:sz="0" w:space="0" w:color="auto"/>
        <w:bottom w:val="none" w:sz="0" w:space="0" w:color="auto"/>
        <w:right w:val="none" w:sz="0" w:space="0" w:color="auto"/>
      </w:divBdr>
    </w:div>
    <w:div w:id="196681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training@highgatecounselling.org.uk" TargetMode="External"/><Relationship Id="rId18" Type="http://schemas.openxmlformats.org/officeDocument/2006/relationships/hyperlink" Target="mailto:training@highgatecounselling.org.u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training@highgatecounselling.org.uk" TargetMode="External"/><Relationship Id="rId7" Type="http://schemas.openxmlformats.org/officeDocument/2006/relationships/endnotes" Target="endnotes.xml"/><Relationship Id="rId12" Type="http://schemas.openxmlformats.org/officeDocument/2006/relationships/hyperlink" Target="mailto:henrysweetingtherapy@gmail.com" TargetMode="External"/><Relationship Id="rId17" Type="http://schemas.openxmlformats.org/officeDocument/2006/relationships/hyperlink" Target="http://www.gov.uk/equality-act-2010-guidance%2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cademia.edu/8402672/An_Easy_Introduction_to_Egans_Skilled_Helper_Solution_Focused_Counselling_Approach" TargetMode="External"/><Relationship Id="rId20" Type="http://schemas.openxmlformats.org/officeDocument/2006/relationships/hyperlink" Target="mailto:training@highgatecounselling.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ttemcounselling@gmail.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infed.org/mobi/helping-relationships-principles-theory-and-practice/" TargetMode="External"/><Relationship Id="rId23" Type="http://schemas.openxmlformats.org/officeDocument/2006/relationships/hyperlink" Target="mailto:training@highgatecounselling.org.uk" TargetMode="External"/><Relationship Id="rId28" Type="http://schemas.openxmlformats.org/officeDocument/2006/relationships/footer" Target="footer3.xml"/><Relationship Id="rId10" Type="http://schemas.openxmlformats.org/officeDocument/2006/relationships/hyperlink" Target="mailto:natasha.harrison@highgatecounselling.org.uk" TargetMode="External"/><Relationship Id="rId19" Type="http://schemas.openxmlformats.org/officeDocument/2006/relationships/hyperlink" Target="mailto:training@highgatecounselling.org.uk" TargetMode="External"/><Relationship Id="rId4" Type="http://schemas.openxmlformats.org/officeDocument/2006/relationships/settings" Target="settings.xml"/><Relationship Id="rId9" Type="http://schemas.openxmlformats.org/officeDocument/2006/relationships/hyperlink" Target="http://www.bacp.co.uk/media/3103/bacp-ethical-framework-for-the-counselling-professions-2018.pdf" TargetMode="External"/><Relationship Id="rId14" Type="http://schemas.openxmlformats.org/officeDocument/2006/relationships/hyperlink" Target="mailto:training@highgatecounselling.org.uk" TargetMode="External"/><Relationship Id="rId22" Type="http://schemas.openxmlformats.org/officeDocument/2006/relationships/hyperlink" Target="mailto:training@highgatecounselling.org.uk"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72CB585-AD1A-4E39-AD42-0D718DCD1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25</Pages>
  <Words>7618</Words>
  <Characters>38703</Characters>
  <Application>Microsoft Office Word</Application>
  <DocSecurity>0</DocSecurity>
  <Lines>1105</Lines>
  <Paragraphs>759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Hamilton</dc:creator>
  <cp:keywords/>
  <dc:description/>
  <cp:lastModifiedBy>Diana Constantinou</cp:lastModifiedBy>
  <cp:revision>31</cp:revision>
  <cp:lastPrinted>2025-08-16T11:16:00Z</cp:lastPrinted>
  <dcterms:created xsi:type="dcterms:W3CDTF">2025-08-15T20:23:00Z</dcterms:created>
  <dcterms:modified xsi:type="dcterms:W3CDTF">2025-09-03T14:16:00Z</dcterms:modified>
</cp:coreProperties>
</file>